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D69" w:rsidRDefault="00ED5D69" w:rsidP="00ED5D69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РОССИЙСКАЯ ФЕДЕРАЦИЯ</w:t>
      </w:r>
    </w:p>
    <w:p w:rsidR="00ED5D69" w:rsidRDefault="00ED5D69" w:rsidP="00ED5D69">
      <w:pPr>
        <w:pStyle w:val="13"/>
        <w:spacing w:before="0" w:after="0" w:line="100" w:lineRule="atLeast"/>
        <w:jc w:val="lef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РОСТОВСКАЯ ОБЛАСТЬ</w:t>
      </w:r>
    </w:p>
    <w:p w:rsidR="00ED5D69" w:rsidRDefault="00ED5D69" w:rsidP="00ED5D69">
      <w:pPr>
        <w:pStyle w:val="a7"/>
        <w:spacing w:after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ЦИМЛЯНСКИЙ РАЙОН</w:t>
      </w:r>
    </w:p>
    <w:p w:rsidR="00ED5D69" w:rsidRDefault="00ED5D69" w:rsidP="00ED5D69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МУНИЦИПАЛЬНОЕ ОБРАЗОВАНИЕ</w:t>
      </w:r>
    </w:p>
    <w:p w:rsidR="00ED5D69" w:rsidRDefault="00ED5D69" w:rsidP="00ED5D69">
      <w:pPr>
        <w:pStyle w:val="13"/>
        <w:spacing w:before="0" w:after="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«МАРКИНСКОЕ СЕЛЬСКОЕ ПОСЕЛЕНИЕ»</w:t>
      </w:r>
    </w:p>
    <w:p w:rsidR="00ED5D69" w:rsidRDefault="00ED5D69" w:rsidP="00ED5D69">
      <w:pPr>
        <w:pStyle w:val="a7"/>
        <w:rPr>
          <w:lang w:eastAsia="hi-IN" w:bidi="hi-IN"/>
        </w:rPr>
      </w:pPr>
    </w:p>
    <w:p w:rsidR="00ED5D69" w:rsidRDefault="00ED5D69" w:rsidP="00ED5D69">
      <w:pPr>
        <w:pStyle w:val="13"/>
        <w:spacing w:before="0" w:after="0" w:line="100" w:lineRule="atLeast"/>
        <w:ind w:firstLine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АДМИНИСТРАЦИЯ МАРКИНСКОГО СЕЛЬСКОГО ПОСЕЛЕНИЯ</w:t>
      </w:r>
    </w:p>
    <w:p w:rsidR="00ED5D69" w:rsidRDefault="00ED5D69" w:rsidP="00ED5D69">
      <w:pPr>
        <w:pStyle w:val="13"/>
        <w:spacing w:after="260" w:line="100" w:lineRule="atLeas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>ПОСТАНОВЛЕНИЕ</w:t>
      </w:r>
    </w:p>
    <w:p w:rsidR="00ED5D69" w:rsidRDefault="00A82061" w:rsidP="00ED5D69">
      <w:pPr>
        <w:spacing w:after="260"/>
        <w:rPr>
          <w:b/>
          <w:sz w:val="28"/>
          <w:szCs w:val="28"/>
        </w:rPr>
      </w:pPr>
      <w:r>
        <w:rPr>
          <w:sz w:val="28"/>
          <w:szCs w:val="28"/>
        </w:rPr>
        <w:t>12.03.2021</w:t>
      </w:r>
      <w:r w:rsidR="00ED5D69">
        <w:rPr>
          <w:sz w:val="28"/>
          <w:szCs w:val="28"/>
        </w:rPr>
        <w:t xml:space="preserve"> г.                             </w:t>
      </w:r>
      <w:r w:rsidR="001A0988">
        <w:rPr>
          <w:sz w:val="28"/>
          <w:szCs w:val="28"/>
        </w:rPr>
        <w:t xml:space="preserve">               № 15</w:t>
      </w:r>
      <w:r w:rsidR="00ED5D69">
        <w:rPr>
          <w:sz w:val="28"/>
          <w:szCs w:val="28"/>
        </w:rPr>
        <w:t xml:space="preserve">                                 ст. Маркинская</w:t>
      </w:r>
    </w:p>
    <w:p w:rsidR="00ED5D69" w:rsidRPr="00ED5D69" w:rsidRDefault="00ED5D69" w:rsidP="00ED5D69">
      <w:pPr>
        <w:jc w:val="both"/>
        <w:rPr>
          <w:rStyle w:val="ab"/>
          <w:b w:val="0"/>
          <w:color w:val="000000"/>
        </w:rPr>
      </w:pPr>
      <w:r w:rsidRPr="00ED5D69">
        <w:rPr>
          <w:rStyle w:val="ab"/>
          <w:b w:val="0"/>
          <w:color w:val="000000"/>
          <w:sz w:val="28"/>
          <w:szCs w:val="28"/>
        </w:rPr>
        <w:t xml:space="preserve">О внесении изменений в постановление </w:t>
      </w:r>
    </w:p>
    <w:p w:rsidR="00ED5D69" w:rsidRDefault="00ED5D69" w:rsidP="00ED5D69">
      <w:pPr>
        <w:jc w:val="both"/>
      </w:pPr>
      <w:r w:rsidRPr="00ED5D69">
        <w:rPr>
          <w:rStyle w:val="ab"/>
          <w:b w:val="0"/>
          <w:color w:val="000000"/>
          <w:sz w:val="28"/>
          <w:szCs w:val="28"/>
        </w:rPr>
        <w:t>от 20.12.2018г.№ 203</w:t>
      </w:r>
      <w:r>
        <w:rPr>
          <w:rStyle w:val="ab"/>
          <w:color w:val="000000"/>
          <w:sz w:val="28"/>
          <w:szCs w:val="28"/>
        </w:rPr>
        <w:t xml:space="preserve"> «</w:t>
      </w:r>
      <w:r>
        <w:rPr>
          <w:kern w:val="2"/>
          <w:sz w:val="28"/>
          <w:szCs w:val="28"/>
        </w:rPr>
        <w:t xml:space="preserve">Об утверждении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муниципальной программы Маркинского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 Цимлянского района</w:t>
      </w:r>
    </w:p>
    <w:p w:rsidR="00ED5D69" w:rsidRDefault="001D3E65" w:rsidP="00ED5D69">
      <w:pPr>
        <w:jc w:val="both"/>
        <w:rPr>
          <w:bCs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="00ED5D69">
        <w:rPr>
          <w:bCs/>
          <w:sz w:val="28"/>
          <w:szCs w:val="28"/>
        </w:rPr>
        <w:t xml:space="preserve">Охрана окружающей среды и рациональное </w:t>
      </w:r>
    </w:p>
    <w:p w:rsidR="00ED5D69" w:rsidRDefault="001D3E65" w:rsidP="00ED5D69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п</w:t>
      </w:r>
      <w:r w:rsidR="00ED5D69">
        <w:rPr>
          <w:bCs/>
          <w:sz w:val="28"/>
          <w:szCs w:val="28"/>
        </w:rPr>
        <w:t>риродопользование</w:t>
      </w:r>
      <w:r>
        <w:rPr>
          <w:rStyle w:val="ab"/>
          <w:color w:val="000000"/>
          <w:sz w:val="28"/>
          <w:szCs w:val="28"/>
        </w:rPr>
        <w:t>»</w:t>
      </w:r>
    </w:p>
    <w:p w:rsidR="00ED5D69" w:rsidRDefault="00ED5D69" w:rsidP="00ED5D69">
      <w:pPr>
        <w:jc w:val="both"/>
        <w:rPr>
          <w:bCs/>
          <w:color w:val="000000"/>
        </w:rPr>
      </w:pPr>
    </w:p>
    <w:p w:rsidR="00ED5D69" w:rsidRDefault="00ED5D69" w:rsidP="00ED5D69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В соответствии со ст.179 Бюджетного кодекса РФ, Порядком разработки, реализации и оценки эффективности муниципальных программ Маркинского сельского поселения Цимлянского района, утвержденным  постановлением Администрации Маркинского сельского поселения от 17.09.2018г №125</w:t>
      </w:r>
    </w:p>
    <w:p w:rsidR="00ED5D69" w:rsidRDefault="00ED5D69" w:rsidP="00ED5D69">
      <w:pPr>
        <w:jc w:val="both"/>
        <w:rPr>
          <w:sz w:val="28"/>
          <w:szCs w:val="28"/>
        </w:rPr>
      </w:pPr>
    </w:p>
    <w:p w:rsidR="00ED5D69" w:rsidRDefault="00ED5D69" w:rsidP="00ED5D69">
      <w:pPr>
        <w:jc w:val="center"/>
        <w:rPr>
          <w:rStyle w:val="ab"/>
          <w:color w:val="000000"/>
        </w:rPr>
      </w:pPr>
      <w:r>
        <w:rPr>
          <w:rStyle w:val="ab"/>
          <w:color w:val="000000"/>
          <w:sz w:val="28"/>
          <w:szCs w:val="28"/>
        </w:rPr>
        <w:t>ПОСТАНОВЛЯЮ:</w:t>
      </w:r>
    </w:p>
    <w:p w:rsidR="00ED5D69" w:rsidRDefault="00ED5D69" w:rsidP="00ED5D69">
      <w:pPr>
        <w:jc w:val="center"/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1.  Внести изменения в постановление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согласно приложению №1 к настоящему постановлению: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1.1.   В приложении 1 к постановлению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муниципальной программы утвердить в новой редакции;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1.2  В приложении 1 к постановлению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1 «Охрана окружающей среды на территории Маркинского сельского поселения» утвердить в новой редакции;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1.3  В приложении 1 к постановлению от 20.12.2018 года № 203 «Об  утверждении муниципальной программы Маркинского сельского поселения Цимлянского района "</w:t>
      </w:r>
      <w:r>
        <w:rPr>
          <w:bCs/>
          <w:sz w:val="28"/>
          <w:szCs w:val="28"/>
        </w:rPr>
        <w:t>Охрана окружающей среды и рациональное природопользование</w:t>
      </w:r>
      <w:r>
        <w:rPr>
          <w:rStyle w:val="ab"/>
          <w:color w:val="000000"/>
          <w:sz w:val="28"/>
          <w:szCs w:val="28"/>
        </w:rPr>
        <w:t>"</w:t>
      </w:r>
      <w:r>
        <w:rPr>
          <w:kern w:val="2"/>
          <w:sz w:val="28"/>
          <w:szCs w:val="28"/>
        </w:rPr>
        <w:t xml:space="preserve"> ресурсное обеспечение подпрограммы 2 «Формирование </w:t>
      </w:r>
      <w:r>
        <w:rPr>
          <w:kern w:val="2"/>
          <w:sz w:val="28"/>
          <w:szCs w:val="28"/>
        </w:rPr>
        <w:lastRenderedPageBreak/>
        <w:t>комплексной системы управления отходами  и вторичными материальными ресурсами» утвердить в новой редакции;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1.4. Приложение №3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1.5 Приложение №4 к муниципальной программе Маркинского сельского поселения «Охрана окружающей среды на территории Маркинского сельского поселения»  утвердить в новой редакции.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  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поселения.</w:t>
      </w:r>
    </w:p>
    <w:p w:rsidR="00ED5D69" w:rsidRDefault="00ED5D69" w:rsidP="00ED5D69">
      <w:pPr>
        <w:tabs>
          <w:tab w:val="num" w:pos="1683"/>
        </w:tabs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  Контроль за исполнением постановления оставляю за собой.</w:t>
      </w:r>
    </w:p>
    <w:p w:rsidR="00ED5D69" w:rsidRDefault="00ED5D69" w:rsidP="00ED5D69">
      <w:pPr>
        <w:jc w:val="both"/>
        <w:rPr>
          <w:kern w:val="2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Глава Администрации 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Маркинскогосельского поселения                                               О.С.Кулягина</w:t>
      </w: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>
      <w:pPr>
        <w:jc w:val="both"/>
        <w:rPr>
          <w:kern w:val="2"/>
          <w:sz w:val="28"/>
          <w:szCs w:val="28"/>
        </w:rPr>
      </w:pPr>
    </w:p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/>
    <w:p w:rsidR="00ED5D69" w:rsidRDefault="00ED5D69" w:rsidP="00ED5D69">
      <w:pPr>
        <w:jc w:val="right"/>
      </w:pPr>
      <w:r>
        <w:t>Приложение 1</w:t>
      </w:r>
    </w:p>
    <w:p w:rsidR="00ED5D69" w:rsidRDefault="00ED5D69" w:rsidP="00ED5D69">
      <w:pPr>
        <w:jc w:val="right"/>
      </w:pPr>
      <w:r>
        <w:t xml:space="preserve">к постановлению Администрации </w:t>
      </w:r>
    </w:p>
    <w:p w:rsidR="00ED5D69" w:rsidRDefault="00ED5D69" w:rsidP="00ED5D69">
      <w:pPr>
        <w:jc w:val="right"/>
      </w:pPr>
      <w:r>
        <w:t>Маркинского сельского поселения</w:t>
      </w:r>
    </w:p>
    <w:p w:rsidR="00ED5D69" w:rsidRDefault="001A0988" w:rsidP="00ED5D69">
      <w:pPr>
        <w:jc w:val="right"/>
      </w:pPr>
      <w:r>
        <w:t>от 12.03.2021 г.  №15</w:t>
      </w:r>
    </w:p>
    <w:p w:rsidR="00ED5D69" w:rsidRDefault="00ED5D69" w:rsidP="00ED5D69">
      <w:r>
        <w:t>1.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2780"/>
        <w:gridCol w:w="351"/>
        <w:gridCol w:w="6562"/>
      </w:tblGrid>
      <w:tr w:rsidR="00ED5D69" w:rsidTr="00ED5D69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rPr>
                <w:kern w:val="2"/>
              </w:rPr>
            </w:pPr>
            <w:r>
              <w:rPr>
                <w:kern w:val="2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658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общий объем финансирования муниципальной программы составляет 89,0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20,0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За счет средств местного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89,0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20,0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10,0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За счет внебюджетных средств –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рублей;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рублей.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рублей.</w:t>
            </w:r>
          </w:p>
          <w:p w:rsidR="00ED5D69" w:rsidRDefault="00ED5D6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      </w:r>
          </w:p>
        </w:tc>
      </w:tr>
    </w:tbl>
    <w:p w:rsidR="00ED5D69" w:rsidRDefault="00ED5D69" w:rsidP="00ED5D69">
      <w:r>
        <w:t>2.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ED5D69" w:rsidTr="00ED5D69">
        <w:trPr>
          <w:jc w:val="center"/>
        </w:trPr>
        <w:tc>
          <w:tcPr>
            <w:tcW w:w="3186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1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4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69,0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2019 году – 49,0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2020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0,0 тыс. рублей, в том числе: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</w:p>
          <w:p w:rsidR="00ED5D69" w:rsidRDefault="00ED5D69">
            <w:pPr>
              <w:spacing w:line="276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69,0 тыс.рублей,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49,0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</w:tc>
      </w:tr>
    </w:tbl>
    <w:p w:rsidR="00ED5D69" w:rsidRDefault="00ED5D69" w:rsidP="00ED5D69">
      <w:r>
        <w:t>3.</w:t>
      </w:r>
    </w:p>
    <w:tbl>
      <w:tblPr>
        <w:tblW w:w="10290" w:type="dxa"/>
        <w:jc w:val="center"/>
        <w:tblLayout w:type="fixed"/>
        <w:tblLook w:val="00A0"/>
      </w:tblPr>
      <w:tblGrid>
        <w:gridCol w:w="3186"/>
        <w:gridCol w:w="450"/>
        <w:gridCol w:w="6654"/>
      </w:tblGrid>
      <w:tr w:rsidR="00ED5D69" w:rsidTr="00ED5D69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Ресурсное обеспечение подпрограммы 2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–</w:t>
            </w: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общий объем финансирования на весь период реализации муниципальной программы– 20,0 тыс. рублей, в том числе по годам: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2019 году – 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 xml:space="preserve">в 2020 году – </w:t>
            </w:r>
            <w:r w:rsidR="00ED5D69">
              <w:t>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областного бюджета – </w:t>
            </w:r>
          </w:p>
          <w:p w:rsidR="00ED5D69" w:rsidRDefault="00ED5D69">
            <w:pPr>
              <w:spacing w:line="276" w:lineRule="auto"/>
              <w:jc w:val="both"/>
              <w:rPr>
                <w:color w:val="FF0000"/>
                <w:kern w:val="2"/>
              </w:rPr>
            </w:pPr>
            <w:r>
              <w:rPr>
                <w:kern w:val="2"/>
              </w:rPr>
              <w:t>0,0 тыс. рублей, в том числе: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2021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2022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2023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2030 году – 0,0 тыс. рублей</w:t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объем финансирования из местного бюджета – </w:t>
            </w:r>
          </w:p>
          <w:p w:rsidR="00ED5D69" w:rsidRDefault="00ED5D69">
            <w:pPr>
              <w:spacing w:line="276" w:lineRule="auto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 20,0 тыс.рублей, в том числе по годам:</w:t>
            </w:r>
            <w:r>
              <w:rPr>
                <w:color w:val="FF0000"/>
                <w:kern w:val="2"/>
              </w:rPr>
              <w:tab/>
            </w:r>
          </w:p>
          <w:p w:rsidR="00ED5D69" w:rsidRDefault="00ED5D69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>в 2019 году – 0,0 тыс. рублей</w:t>
            </w:r>
          </w:p>
          <w:p w:rsidR="00ED5D69" w:rsidRDefault="007A45D3">
            <w:pPr>
              <w:spacing w:line="276" w:lineRule="auto"/>
              <w:jc w:val="both"/>
              <w:rPr>
                <w:kern w:val="2"/>
              </w:rPr>
            </w:pPr>
            <w:r>
              <w:rPr>
                <w:kern w:val="2"/>
              </w:rPr>
              <w:t xml:space="preserve">в 2020 году – </w:t>
            </w:r>
            <w:r w:rsidR="00ED5D69">
              <w:rPr>
                <w:kern w:val="2"/>
              </w:rPr>
              <w:t>0,0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2021 году – 10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2022 году – 5,0 тыс. рублей</w:t>
            </w:r>
          </w:p>
          <w:p w:rsidR="00ED5D69" w:rsidRDefault="007A45D3">
            <w:pPr>
              <w:spacing w:line="276" w:lineRule="auto"/>
              <w:jc w:val="both"/>
            </w:pPr>
            <w:r>
              <w:t>в 2023 году – 5</w:t>
            </w:r>
            <w:r w:rsidR="00ED5D69">
              <w:t>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2024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2025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2026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2027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2028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2029 году – 0,0 тыс. рублей</w:t>
            </w:r>
          </w:p>
          <w:p w:rsidR="00ED5D69" w:rsidRDefault="00ED5D69">
            <w:pPr>
              <w:spacing w:line="276" w:lineRule="auto"/>
              <w:jc w:val="both"/>
            </w:pPr>
            <w:r>
              <w:t>в 2030 году – 0,0 тыс. рублей</w:t>
            </w:r>
          </w:p>
        </w:tc>
      </w:tr>
    </w:tbl>
    <w:p w:rsidR="00ED5D69" w:rsidRDefault="00ED5D69" w:rsidP="00ED5D69">
      <w:pPr>
        <w:sectPr w:rsidR="00ED5D69">
          <w:headerReference w:type="default" r:id="rId6"/>
          <w:pgSz w:w="11906" w:h="16838"/>
          <w:pgMar w:top="1134" w:right="851" w:bottom="1134" w:left="1418" w:header="709" w:footer="709" w:gutter="0"/>
          <w:cols w:space="720"/>
        </w:sectPr>
      </w:pPr>
    </w:p>
    <w:p w:rsidR="00ED5D69" w:rsidRDefault="00ED5D69" w:rsidP="00ED5D69">
      <w:pPr>
        <w:tabs>
          <w:tab w:val="left" w:pos="3285"/>
        </w:tabs>
        <w:jc w:val="right"/>
        <w:rPr>
          <w:kern w:val="2"/>
        </w:rPr>
      </w:pPr>
      <w:r>
        <w:rPr>
          <w:kern w:val="2"/>
        </w:rPr>
        <w:t>Приложение №3</w:t>
      </w:r>
    </w:p>
    <w:p w:rsidR="00ED5D69" w:rsidRDefault="00ED5D69" w:rsidP="00ED5D69">
      <w:pPr>
        <w:tabs>
          <w:tab w:val="left" w:pos="5970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к муниципальной программе</w:t>
      </w:r>
    </w:p>
    <w:p w:rsidR="00ED5D69" w:rsidRDefault="00ED5D69" w:rsidP="00ED5D69">
      <w:pPr>
        <w:tabs>
          <w:tab w:val="left" w:pos="945"/>
          <w:tab w:val="right" w:pos="14570"/>
        </w:tabs>
        <w:rPr>
          <w:bCs/>
          <w:kern w:val="2"/>
        </w:rPr>
      </w:pPr>
      <w:r>
        <w:rPr>
          <w:bCs/>
          <w:kern w:val="2"/>
        </w:rPr>
        <w:tab/>
      </w:r>
      <w:r>
        <w:rPr>
          <w:bCs/>
          <w:kern w:val="2"/>
        </w:rPr>
        <w:tab/>
        <w:t>«Охрана окружающей среды и рациональное природопользование»</w:t>
      </w:r>
    </w:p>
    <w:p w:rsidR="00ED5D69" w:rsidRDefault="00ED5D69" w:rsidP="00ED5D69">
      <w:pPr>
        <w:tabs>
          <w:tab w:val="left" w:pos="709"/>
        </w:tabs>
        <w:rPr>
          <w:kern w:val="2"/>
        </w:rPr>
      </w:pPr>
    </w:p>
    <w:p w:rsidR="00ED5D69" w:rsidRDefault="00ED5D69" w:rsidP="00ED5D69">
      <w:pPr>
        <w:jc w:val="center"/>
        <w:rPr>
          <w:kern w:val="2"/>
        </w:rPr>
      </w:pPr>
      <w:r>
        <w:rPr>
          <w:kern w:val="2"/>
        </w:rPr>
        <w:t>РАСХОДЫ</w:t>
      </w:r>
    </w:p>
    <w:p w:rsidR="00ED5D69" w:rsidRDefault="00ED5D69" w:rsidP="00ED5D69">
      <w:pPr>
        <w:tabs>
          <w:tab w:val="center" w:pos="7285"/>
          <w:tab w:val="left" w:pos="10950"/>
        </w:tabs>
        <w:jc w:val="center"/>
        <w:rPr>
          <w:kern w:val="2"/>
        </w:rPr>
      </w:pPr>
      <w:r>
        <w:rPr>
          <w:kern w:val="2"/>
        </w:rPr>
        <w:t>местного бюджета на реализацию муниципальной программы</w:t>
      </w:r>
    </w:p>
    <w:p w:rsidR="00ED5D69" w:rsidRDefault="00ED5D69" w:rsidP="00ED5D69">
      <w:pPr>
        <w:jc w:val="center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jc w:val="center"/>
        <w:rPr>
          <w:kern w:val="2"/>
        </w:rPr>
      </w:pPr>
    </w:p>
    <w:tbl>
      <w:tblPr>
        <w:tblW w:w="1591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36"/>
        <w:gridCol w:w="1135"/>
        <w:gridCol w:w="567"/>
        <w:gridCol w:w="851"/>
        <w:gridCol w:w="709"/>
        <w:gridCol w:w="567"/>
        <w:gridCol w:w="850"/>
        <w:gridCol w:w="74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ED5D69" w:rsidTr="00ED5D69">
        <w:trPr>
          <w:trHeight w:val="67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Номер и наименование</w:t>
            </w:r>
            <w:r>
              <w:rPr>
                <w:color w:val="000000"/>
              </w:rPr>
              <w:br/>
              <w:t xml:space="preserve">подпрограммы, основного мероприятия, </w:t>
            </w:r>
            <w:r>
              <w:rPr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>
              <w:rPr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  <w:r>
              <w:rPr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</w:t>
            </w:r>
            <w:r>
              <w:rPr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расходов, всего</w:t>
            </w:r>
            <w:r>
              <w:rPr>
                <w:color w:val="000000"/>
              </w:rPr>
              <w:br/>
              <w:t>(тыс. рублей)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ED5D69" w:rsidTr="00ED5D69">
        <w:trPr>
          <w:trHeight w:val="903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ED5D69" w:rsidRDefault="00ED5D69" w:rsidP="00ED5D69"/>
    <w:tbl>
      <w:tblPr>
        <w:tblW w:w="16020" w:type="dxa"/>
        <w:tblInd w:w="-459" w:type="dxa"/>
        <w:tblLayout w:type="fixed"/>
        <w:tblLook w:val="04A0"/>
      </w:tblPr>
      <w:tblGrid>
        <w:gridCol w:w="2977"/>
        <w:gridCol w:w="1134"/>
        <w:gridCol w:w="567"/>
        <w:gridCol w:w="851"/>
        <w:gridCol w:w="708"/>
        <w:gridCol w:w="567"/>
        <w:gridCol w:w="851"/>
        <w:gridCol w:w="71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</w:tblGrid>
      <w:tr w:rsidR="00ED5D69" w:rsidTr="00ED5D69">
        <w:trPr>
          <w:trHeight w:val="156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</w:p>
        </w:tc>
      </w:tr>
      <w:tr w:rsidR="00ED5D69" w:rsidTr="00ED5D69">
        <w:trPr>
          <w:trHeight w:val="321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kern w:val="2"/>
              </w:rPr>
            </w:pPr>
            <w:r>
              <w:rPr>
                <w:bCs/>
                <w:color w:val="000000"/>
              </w:rPr>
              <w:t xml:space="preserve">Муниципальная программа </w:t>
            </w:r>
            <w:r>
              <w:rPr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ind w:right="-96"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ED5D69" w:rsidTr="00ED5D69">
        <w:trPr>
          <w:trHeight w:val="32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  <w:spacing w:val="-8"/>
              </w:rPr>
            </w:pPr>
            <w:r>
              <w:rPr>
                <w:bCs/>
                <w:color w:val="000000"/>
                <w:spacing w:val="-8"/>
              </w:rPr>
              <w:t>89,0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D5D69">
              <w:rPr>
                <w:bCs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ind w:hanging="51"/>
              <w:jc w:val="center"/>
              <w:rPr>
                <w:bCs/>
                <w:color w:val="000000"/>
                <w:spacing w:val="-10"/>
              </w:rPr>
            </w:pPr>
            <w:r>
              <w:rPr>
                <w:bCs/>
                <w:color w:val="000000"/>
                <w:spacing w:val="-10"/>
              </w:rPr>
              <w:t>0,0</w:t>
            </w:r>
          </w:p>
        </w:tc>
      </w:tr>
      <w:tr w:rsidR="00ED5D69" w:rsidTr="00ED5D69">
        <w:trPr>
          <w:trHeight w:val="372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Подпрограмма 1.</w:t>
            </w:r>
            <w:r>
              <w:rPr>
                <w:color w:val="000000"/>
              </w:rPr>
              <w:t>«Охрана окружающей среды на территории Маркинского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240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71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ОМ 1.1. Мероприятия по  повышению эксплуатационной надежности гидротехнических сооружений путем их приведения к безопасному техническому состоянию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6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ОМ 1.2. Мероприятия по предотвращению негативного воздействия на окружающую среду и снижению загрязнения атмосферного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1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ОМ.1.3. Экологическое просвещение в части информирования населения через средства массовой информации  о природоохранной деятельности и состоянии окружающей среды и природных ресурсов Маркинского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75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2. </w:t>
            </w:r>
            <w:r>
              <w:rPr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97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ED5D69">
        <w:trPr>
          <w:trHeight w:val="6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ОМ.2.1. Ликвидация несанкционированных свалок на территории поселения, иные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kern w:val="2"/>
              </w:rPr>
            </w:pPr>
            <w:r>
              <w:rPr>
                <w:color w:val="000000"/>
              </w:rPr>
              <w:t>Администрация МСП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:rsidR="00ED5D69" w:rsidRDefault="00ED5D69" w:rsidP="00ED5D69">
      <w:pPr>
        <w:tabs>
          <w:tab w:val="left" w:pos="709"/>
        </w:tabs>
        <w:ind w:left="720"/>
        <w:rPr>
          <w:kern w:val="2"/>
        </w:rPr>
      </w:pPr>
      <w:r>
        <w:rPr>
          <w:kern w:val="2"/>
        </w:rPr>
        <w:t>* Здесь и далее сокращение МСП- Маркинское сельское поселение</w:t>
      </w:r>
    </w:p>
    <w:p w:rsidR="00ED5D69" w:rsidRDefault="00ED5D69" w:rsidP="00ED5D69">
      <w:pPr>
        <w:rPr>
          <w:kern w:val="2"/>
        </w:rPr>
        <w:sectPr w:rsidR="00ED5D6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ED5D69" w:rsidRDefault="00ED5D69" w:rsidP="00ED5D69">
      <w:pPr>
        <w:tabs>
          <w:tab w:val="left" w:pos="709"/>
        </w:tabs>
        <w:jc w:val="right"/>
        <w:rPr>
          <w:kern w:val="2"/>
        </w:rPr>
      </w:pPr>
      <w:r>
        <w:rPr>
          <w:kern w:val="2"/>
        </w:rPr>
        <w:t>Приложение №4</w:t>
      </w:r>
    </w:p>
    <w:p w:rsidR="00ED5D69" w:rsidRDefault="00ED5D69" w:rsidP="00ED5D69">
      <w:pPr>
        <w:jc w:val="right"/>
        <w:rPr>
          <w:bCs/>
          <w:kern w:val="2"/>
        </w:rPr>
      </w:pPr>
      <w:r>
        <w:rPr>
          <w:bCs/>
          <w:kern w:val="2"/>
        </w:rPr>
        <w:t>к муниципальной программе</w:t>
      </w:r>
    </w:p>
    <w:p w:rsidR="00ED5D69" w:rsidRDefault="00ED5D69" w:rsidP="00ED5D69">
      <w:pPr>
        <w:jc w:val="right"/>
        <w:rPr>
          <w:bCs/>
          <w:kern w:val="2"/>
        </w:rPr>
      </w:pP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tabs>
          <w:tab w:val="left" w:pos="709"/>
        </w:tabs>
        <w:jc w:val="right"/>
        <w:rPr>
          <w:kern w:val="2"/>
        </w:rPr>
      </w:pPr>
    </w:p>
    <w:p w:rsidR="00ED5D69" w:rsidRDefault="00ED5D69" w:rsidP="00ED5D69">
      <w:pPr>
        <w:widowControl w:val="0"/>
        <w:autoSpaceDE w:val="0"/>
        <w:autoSpaceDN w:val="0"/>
        <w:adjustRightInd w:val="0"/>
        <w:jc w:val="center"/>
        <w:outlineLvl w:val="2"/>
      </w:pPr>
      <w:r>
        <w:t>РАСХОДЫ</w:t>
      </w:r>
    </w:p>
    <w:p w:rsidR="00ED5D69" w:rsidRDefault="00ED5D69" w:rsidP="00ED5D69">
      <w:pPr>
        <w:jc w:val="center"/>
        <w:rPr>
          <w:bCs/>
          <w:kern w:val="2"/>
        </w:rPr>
      </w:pPr>
      <w:r>
        <w:t xml:space="preserve">на реализацию муниципальной программы </w:t>
      </w:r>
      <w:r>
        <w:rPr>
          <w:bCs/>
          <w:kern w:val="2"/>
        </w:rPr>
        <w:t>«Охрана окружающей среды и рациональное природопользование»</w:t>
      </w:r>
    </w:p>
    <w:p w:rsidR="00ED5D69" w:rsidRDefault="00ED5D69" w:rsidP="00ED5D69">
      <w:pPr>
        <w:widowControl w:val="0"/>
        <w:autoSpaceDE w:val="0"/>
        <w:autoSpaceDN w:val="0"/>
        <w:adjustRightInd w:val="0"/>
        <w:outlineLvl w:val="2"/>
        <w:rPr>
          <w:sz w:val="20"/>
          <w:szCs w:val="20"/>
        </w:rPr>
      </w:pPr>
    </w:p>
    <w:tbl>
      <w:tblPr>
        <w:tblW w:w="15165" w:type="dxa"/>
        <w:tblInd w:w="108" w:type="dxa"/>
        <w:tblLayout w:type="fixed"/>
        <w:tblLook w:val="04A0"/>
      </w:tblPr>
      <w:tblGrid>
        <w:gridCol w:w="2551"/>
        <w:gridCol w:w="3119"/>
        <w:gridCol w:w="1134"/>
        <w:gridCol w:w="707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8"/>
      </w:tblGrid>
      <w:tr w:rsidR="00ED5D69" w:rsidTr="00FF6330">
        <w:trPr>
          <w:trHeight w:val="300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color w:val="000000"/>
              </w:rPr>
            </w:pPr>
            <w:r>
              <w:t xml:space="preserve">Наименование </w:t>
            </w:r>
            <w:r>
              <w:br/>
              <w:t>государственной программы, номер и наименование подпрограммы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</w:pPr>
            <w:r>
              <w:t>Объем расходов всего</w:t>
            </w:r>
            <w:r>
              <w:br/>
              <w:t>(тыс. рублей)</w:t>
            </w:r>
          </w:p>
        </w:tc>
        <w:tc>
          <w:tcPr>
            <w:tcW w:w="83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в том числе по годам реализации</w:t>
            </w:r>
          </w:p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t>муниципальной программы</w:t>
            </w:r>
          </w:p>
        </w:tc>
      </w:tr>
      <w:tr w:rsidR="00ED5D69" w:rsidTr="00FF6330">
        <w:trPr>
          <w:cantSplit/>
          <w:trHeight w:val="1254"/>
        </w:trPr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rFonts w:cs="Calibri"/>
                <w:color w:val="00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/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tabs>
                <w:tab w:val="left" w:pos="884"/>
              </w:tabs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</w:tbl>
    <w:p w:rsidR="00ED5D69" w:rsidRDefault="00ED5D69" w:rsidP="00ED5D69">
      <w:pPr>
        <w:widowControl w:val="0"/>
        <w:autoSpaceDE w:val="0"/>
        <w:autoSpaceDN w:val="0"/>
        <w:adjustRightInd w:val="0"/>
        <w:jc w:val="right"/>
        <w:outlineLvl w:val="2"/>
        <w:rPr>
          <w:sz w:val="4"/>
          <w:szCs w:val="4"/>
        </w:rPr>
      </w:pPr>
    </w:p>
    <w:tbl>
      <w:tblPr>
        <w:tblW w:w="151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0"/>
        <w:gridCol w:w="3120"/>
        <w:gridCol w:w="1134"/>
        <w:gridCol w:w="706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D5D69" w:rsidTr="00FF6330">
        <w:trPr>
          <w:trHeight w:val="315"/>
          <w:tblHeader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</w:t>
            </w:r>
          </w:p>
          <w:p w:rsidR="00ED5D69" w:rsidRDefault="00ED5D69">
            <w:pPr>
              <w:spacing w:line="276" w:lineRule="auto"/>
              <w:rPr>
                <w:bCs/>
                <w:kern w:val="2"/>
              </w:rPr>
            </w:pPr>
            <w:r>
              <w:rPr>
                <w:b/>
                <w:bCs/>
                <w:kern w:val="2"/>
              </w:rPr>
              <w:t>«Охрана окружающей среды и рациональное природопользование»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местный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5D69"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4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53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9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Cs/>
                <w:kern w:val="2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Подпрограмма 1. Охрана окружающей среды на территории Маркинского сельского поселения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6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b/>
                <w:i/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Подпрограмма 2.</w:t>
            </w:r>
          </w:p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b/>
                <w:i/>
                <w:kern w:val="2"/>
              </w:rPr>
              <w:t>Формирование комплексной  системы управления отходами и вторичными материальными ресурсами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FF633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D5D69">
              <w:rPr>
                <w:color w:val="00000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-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0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Фонда содействия реформированию ЖКХ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50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30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Пенсионного фонда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  <w:tr w:rsidR="00ED5D69" w:rsidTr="00FF6330">
        <w:trPr>
          <w:trHeight w:val="315"/>
        </w:trPr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D69" w:rsidRDefault="00ED5D69">
            <w:pP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D5D69" w:rsidRDefault="00ED5D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69" w:rsidRDefault="00ED5D69">
            <w:pPr>
              <w:spacing w:line="276" w:lineRule="auto"/>
              <w:rPr>
                <w:color w:val="000000"/>
              </w:rPr>
            </w:pPr>
          </w:p>
        </w:tc>
      </w:tr>
    </w:tbl>
    <w:p w:rsidR="00ED5D69" w:rsidRDefault="00ED5D69" w:rsidP="00ED5D69">
      <w:pPr>
        <w:rPr>
          <w:kern w:val="2"/>
        </w:rPr>
        <w:sectPr w:rsidR="00ED5D69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4F47D8" w:rsidRDefault="004F47D8">
      <w:bookmarkStart w:id="0" w:name="_GoBack"/>
      <w:bookmarkEnd w:id="0"/>
    </w:p>
    <w:sectPr w:rsidR="004F47D8" w:rsidSect="004F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5F5" w:rsidRDefault="00BB15F5" w:rsidP="00ED5D69">
      <w:r>
        <w:separator/>
      </w:r>
    </w:p>
  </w:endnote>
  <w:endnote w:type="continuationSeparator" w:id="1">
    <w:p w:rsidR="00BB15F5" w:rsidRDefault="00BB15F5" w:rsidP="00ED5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5F5" w:rsidRDefault="00BB15F5" w:rsidP="00ED5D69">
      <w:r>
        <w:separator/>
      </w:r>
    </w:p>
  </w:footnote>
  <w:footnote w:type="continuationSeparator" w:id="1">
    <w:p w:rsidR="00BB15F5" w:rsidRDefault="00BB15F5" w:rsidP="00ED5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D69" w:rsidRPr="00ED5D69" w:rsidRDefault="00ED5D69">
    <w:pPr>
      <w:pStyle w:val="a3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</w:t>
    </w:r>
    <w:r w:rsidR="00A82061">
      <w:rPr>
        <w:sz w:val="28"/>
        <w:szCs w:val="28"/>
      </w:rPr>
      <w:t xml:space="preserve">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D5D69"/>
    <w:rsid w:val="00072EF4"/>
    <w:rsid w:val="001A0988"/>
    <w:rsid w:val="001D3E65"/>
    <w:rsid w:val="003617F3"/>
    <w:rsid w:val="004F47D8"/>
    <w:rsid w:val="007A45D3"/>
    <w:rsid w:val="00A82061"/>
    <w:rsid w:val="00BB15F5"/>
    <w:rsid w:val="00CC6056"/>
    <w:rsid w:val="00D819BB"/>
    <w:rsid w:val="00D84AFD"/>
    <w:rsid w:val="00E47E46"/>
    <w:rsid w:val="00ED5D69"/>
    <w:rsid w:val="00FF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ED5D69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ED5D69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ED5D69"/>
    <w:pPr>
      <w:spacing w:after="120"/>
    </w:p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ED5D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12"/>
    <w:semiHidden/>
    <w:unhideWhenUsed/>
    <w:rsid w:val="00ED5D69"/>
    <w:rPr>
      <w:rFonts w:ascii="Courier New" w:hAnsi="Courier New"/>
      <w:sz w:val="20"/>
      <w:szCs w:val="20"/>
    </w:rPr>
  </w:style>
  <w:style w:type="character" w:customStyle="1" w:styleId="12">
    <w:name w:val="Текст Знак1"/>
    <w:basedOn w:val="a0"/>
    <w:link w:val="a9"/>
    <w:semiHidden/>
    <w:locked/>
    <w:rsid w:val="00ED5D6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ED5D69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13">
    <w:name w:val="Заголовок1"/>
    <w:basedOn w:val="a"/>
    <w:next w:val="a7"/>
    <w:rsid w:val="00ED5D69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lang w:eastAsia="hi-IN" w:bidi="hi-IN"/>
    </w:rPr>
  </w:style>
  <w:style w:type="character" w:styleId="ab">
    <w:name w:val="Strong"/>
    <w:basedOn w:val="a0"/>
    <w:qFormat/>
    <w:rsid w:val="00ED5D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1919</Words>
  <Characters>10940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РАСХОДЫ</vt:lpstr>
      <vt:lpstr>        </vt:lpstr>
      <vt:lpstr>        </vt:lpstr>
    </vt:vector>
  </TitlesOfParts>
  <Company/>
  <LinksUpToDate>false</LinksUpToDate>
  <CharactersWithSpaces>12834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2021-04-05T12:53:00Z</dcterms:created>
  <dcterms:modified xsi:type="dcterms:W3CDTF">2021-04-05T12:53:00Z</dcterms:modified>
</cp:coreProperties>
</file>