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6" w:rsidRDefault="009719C6" w:rsidP="009719C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719C6" w:rsidRDefault="009719C6" w:rsidP="009719C6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РОСТОВСКАЯ ОБЛАСТЬ</w:t>
      </w:r>
    </w:p>
    <w:p w:rsidR="009719C6" w:rsidRDefault="009719C6" w:rsidP="009719C6">
      <w:pPr>
        <w:pStyle w:val="a8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9719C6" w:rsidRDefault="009719C6" w:rsidP="009719C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719C6" w:rsidRDefault="009719C6" w:rsidP="009719C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9719C6" w:rsidRDefault="009719C6" w:rsidP="009719C6">
      <w:pPr>
        <w:pStyle w:val="a8"/>
        <w:rPr>
          <w:lang w:eastAsia="hi-IN" w:bidi="hi-IN"/>
        </w:rPr>
      </w:pPr>
    </w:p>
    <w:p w:rsidR="009719C6" w:rsidRDefault="009719C6" w:rsidP="009719C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9719C6" w:rsidRDefault="009719C6" w:rsidP="009719C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719C6" w:rsidRDefault="00437597" w:rsidP="009719C6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02.02</w:t>
      </w:r>
      <w:r w:rsidR="00F9290F">
        <w:rPr>
          <w:sz w:val="28"/>
          <w:szCs w:val="28"/>
        </w:rPr>
        <w:t>.2021</w:t>
      </w:r>
      <w:r w:rsidR="009719C6">
        <w:rPr>
          <w:sz w:val="28"/>
          <w:szCs w:val="28"/>
        </w:rPr>
        <w:t xml:space="preserve"> г.                             </w:t>
      </w:r>
      <w:r w:rsidR="00F9290F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4</w:t>
      </w:r>
      <w:r w:rsidR="009719C6">
        <w:rPr>
          <w:sz w:val="28"/>
          <w:szCs w:val="28"/>
        </w:rPr>
        <w:t xml:space="preserve">                               ст. </w:t>
      </w:r>
      <w:proofErr w:type="spellStart"/>
      <w:r w:rsidR="009719C6">
        <w:rPr>
          <w:sz w:val="28"/>
          <w:szCs w:val="28"/>
        </w:rPr>
        <w:t>Маркинская</w:t>
      </w:r>
      <w:proofErr w:type="spellEnd"/>
    </w:p>
    <w:p w:rsidR="009719C6" w:rsidRDefault="009719C6" w:rsidP="009719C6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9719C6" w:rsidRDefault="009719C6" w:rsidP="009719C6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"Обеспечение </w:t>
      </w:r>
      <w:proofErr w:type="gramStart"/>
      <w:r>
        <w:rPr>
          <w:kern w:val="2"/>
          <w:sz w:val="28"/>
          <w:szCs w:val="28"/>
        </w:rPr>
        <w:t>качественными</w:t>
      </w:r>
      <w:proofErr w:type="gramEnd"/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жилищно</w:t>
      </w:r>
      <w:proofErr w:type="spellEnd"/>
      <w:r>
        <w:rPr>
          <w:kern w:val="2"/>
          <w:sz w:val="28"/>
          <w:szCs w:val="28"/>
        </w:rPr>
        <w:t>-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Default="009719C6" w:rsidP="009719C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9719C6" w:rsidRDefault="009719C6" w:rsidP="009719C6">
      <w:pPr>
        <w:jc w:val="both"/>
        <w:rPr>
          <w:sz w:val="28"/>
          <w:szCs w:val="28"/>
        </w:rPr>
      </w:pPr>
    </w:p>
    <w:p w:rsidR="009719C6" w:rsidRDefault="009719C6" w:rsidP="009719C6">
      <w:pPr>
        <w:jc w:val="center"/>
        <w:rPr>
          <w:rStyle w:val="a9"/>
          <w:color w:val="000000"/>
        </w:rPr>
      </w:pPr>
      <w:r>
        <w:rPr>
          <w:rStyle w:val="a9"/>
          <w:color w:val="000000"/>
          <w:sz w:val="28"/>
          <w:szCs w:val="28"/>
        </w:rPr>
        <w:t>ПОСТАНОВЛЯЮ:</w:t>
      </w:r>
    </w:p>
    <w:p w:rsidR="009719C6" w:rsidRDefault="009719C6" w:rsidP="009719C6">
      <w:pPr>
        <w:jc w:val="center"/>
      </w:pPr>
    </w:p>
    <w:p w:rsidR="009719C6" w:rsidRDefault="009719C6" w:rsidP="009719C6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9719C6" w:rsidRDefault="009719C6" w:rsidP="009719C6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"Обеспечение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 ресурсное обеспечение подпрограммы «Благоустройство населенных пунктов Маркинского сельского поселения» утвердить в новой редакции;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1.4.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9719C6" w:rsidRDefault="009719C6" w:rsidP="009719C6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9719C6" w:rsidRDefault="009719C6" w:rsidP="009719C6">
      <w:pPr>
        <w:jc w:val="both"/>
        <w:rPr>
          <w:kern w:val="2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9719C6" w:rsidRDefault="009719C6" w:rsidP="009719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jc w:val="both"/>
        <w:rPr>
          <w:kern w:val="2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19C6" w:rsidRDefault="009719C6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:rsidR="009719C6" w:rsidRDefault="0002789E" w:rsidP="009719C6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02.02</w:t>
      </w:r>
      <w:r w:rsidR="00F9290F">
        <w:rPr>
          <w:rFonts w:ascii="Times New Roman" w:eastAsia="Times New Roman" w:hAnsi="Times New Roman" w:cs="Times New Roman"/>
          <w:sz w:val="24"/>
          <w:szCs w:val="24"/>
        </w:rPr>
        <w:t>.2021 г.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719C6" w:rsidRDefault="009719C6" w:rsidP="009719C6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9719C6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719C6" w:rsidRDefault="009719C6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муниципальн</w:t>
            </w:r>
            <w:r w:rsidR="00F9290F">
              <w:rPr>
                <w:kern w:val="2"/>
                <w:lang w:eastAsia="en-US"/>
              </w:rPr>
              <w:t>ой программы составляет 9008,5</w:t>
            </w:r>
            <w:r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областного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– 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5480,39</w:t>
            </w:r>
            <w:r w:rsidR="009719C6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1748,0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760,0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F9290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455,9</w:t>
            </w:r>
            <w:r w:rsidR="009719C6">
              <w:rPr>
                <w:kern w:val="2"/>
                <w:lang w:eastAsia="en-US"/>
              </w:rPr>
              <w:t xml:space="preserve">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F9290F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</w:tc>
      </w:tr>
      <w:tr w:rsidR="00F9290F" w:rsidRPr="00416EAE" w:rsidTr="00F9290F">
        <w:tc>
          <w:tcPr>
            <w:tcW w:w="278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Ресурсное обеспечение подпрограммы</w:t>
            </w:r>
            <w:r>
              <w:rPr>
                <w:kern w:val="2"/>
                <w:lang w:eastAsia="en-US"/>
              </w:rPr>
              <w:t xml:space="preserve"> 1</w:t>
            </w:r>
          </w:p>
        </w:tc>
        <w:tc>
          <w:tcPr>
            <w:tcW w:w="3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56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общий объем финансирования на весь период реализации муниципальной программы  –  </w:t>
            </w: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2019 году –  </w:t>
            </w:r>
            <w:r>
              <w:rPr>
                <w:kern w:val="2"/>
                <w:lang w:eastAsia="en-US"/>
              </w:rPr>
              <w:t>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</w:t>
            </w:r>
            <w:r>
              <w:rPr>
                <w:kern w:val="2"/>
                <w:lang w:eastAsia="en-US"/>
              </w:rPr>
              <w:t xml:space="preserve">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>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областного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</w:t>
            </w:r>
            <w:proofErr w:type="gramStart"/>
            <w:r w:rsidRPr="00F9290F">
              <w:rPr>
                <w:kern w:val="2"/>
                <w:lang w:eastAsia="en-US"/>
              </w:rPr>
              <w:t>.р</w:t>
            </w:r>
            <w:proofErr w:type="gramEnd"/>
            <w:r w:rsidRPr="00F9290F">
              <w:rPr>
                <w:kern w:val="2"/>
                <w:lang w:eastAsia="en-US"/>
              </w:rPr>
              <w:t>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 xml:space="preserve">объем финансирования из местного бюджета – 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3021,38</w:t>
            </w:r>
            <w:r w:rsidRPr="00F9290F">
              <w:rPr>
                <w:kern w:val="2"/>
                <w:lang w:eastAsia="en-US"/>
              </w:rPr>
              <w:t xml:space="preserve"> тыс. рублей, в том числе по годам:</w:t>
            </w:r>
            <w:r w:rsidRPr="00F9290F">
              <w:rPr>
                <w:kern w:val="2"/>
                <w:lang w:eastAsia="en-US"/>
              </w:rPr>
              <w:tab/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623,86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519,52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1188,0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340,0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350,0</w:t>
            </w:r>
            <w:r w:rsidRPr="00F9290F">
              <w:rPr>
                <w:kern w:val="2"/>
                <w:lang w:eastAsia="en-US"/>
              </w:rPr>
              <w:t xml:space="preserve">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За счет внебюджетных средств –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2019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2020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2021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2022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2023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2024 году – 0,0 тыс. рублей;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2025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2026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2027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2028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2029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в 2030 году – 0,0 тыс. рублей.</w:t>
            </w:r>
          </w:p>
          <w:p w:rsidR="00F9290F" w:rsidRPr="00F9290F" w:rsidRDefault="00F9290F" w:rsidP="00F9290F">
            <w:pPr>
              <w:spacing w:line="276" w:lineRule="auto"/>
              <w:rPr>
                <w:kern w:val="2"/>
                <w:lang w:eastAsia="en-US"/>
              </w:rPr>
            </w:pPr>
            <w:r w:rsidRPr="00F9290F">
              <w:rPr>
                <w:kern w:val="2"/>
                <w:lang w:eastAsia="en-US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9719C6" w:rsidRDefault="00F9290F" w:rsidP="00971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19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5" w:type="dxa"/>
        <w:tblInd w:w="80" w:type="dxa"/>
        <w:tblLayout w:type="fixed"/>
        <w:tblLook w:val="04A0"/>
      </w:tblPr>
      <w:tblGrid>
        <w:gridCol w:w="3615"/>
        <w:gridCol w:w="6240"/>
      </w:tblGrid>
      <w:tr w:rsidR="009719C6" w:rsidTr="009719C6">
        <w:trPr>
          <w:trHeight w:val="540"/>
        </w:trPr>
        <w:tc>
          <w:tcPr>
            <w:tcW w:w="3614" w:type="dxa"/>
            <w:hideMark/>
          </w:tcPr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Ресурсное обеспечение муниципальной подпрограммы 2</w:t>
            </w:r>
          </w:p>
        </w:tc>
        <w:tc>
          <w:tcPr>
            <w:tcW w:w="6239" w:type="dxa"/>
          </w:tcPr>
          <w:p w:rsidR="009719C6" w:rsidRDefault="009719C6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</w:t>
            </w:r>
            <w:r w:rsidR="00F9290F">
              <w:rPr>
                <w:kern w:val="2"/>
                <w:lang w:eastAsia="en-US"/>
              </w:rPr>
              <w:t>униципальной программы  – 5987,12</w:t>
            </w:r>
            <w:r>
              <w:rPr>
                <w:kern w:val="2"/>
                <w:lang w:eastAsia="en-US"/>
              </w:rPr>
              <w:t xml:space="preserve"> тыс</w:t>
            </w:r>
            <w:proofErr w:type="gramStart"/>
            <w:r>
              <w:rPr>
                <w:kern w:val="2"/>
                <w:lang w:eastAsia="en-US"/>
              </w:rPr>
              <w:t>.р</w:t>
            </w:r>
            <w:proofErr w:type="gramEnd"/>
            <w:r>
              <w:rPr>
                <w:kern w:val="2"/>
                <w:lang w:eastAsia="en-US"/>
              </w:rPr>
              <w:t>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4166,63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F929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 областного бюджета – </w:t>
            </w:r>
          </w:p>
          <w:p w:rsidR="009719C6" w:rsidRDefault="00791EBE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3528,11</w:t>
            </w:r>
            <w:r w:rsidR="009719C6">
              <w:rPr>
                <w:kern w:val="2"/>
                <w:lang w:eastAsia="en-US"/>
              </w:rPr>
              <w:t xml:space="preserve"> тыс</w:t>
            </w:r>
            <w:proofErr w:type="gramStart"/>
            <w:r w:rsidR="009719C6">
              <w:rPr>
                <w:kern w:val="2"/>
                <w:lang w:eastAsia="en-US"/>
              </w:rPr>
              <w:t>.р</w:t>
            </w:r>
            <w:proofErr w:type="gramEnd"/>
            <w:r w:rsidR="009719C6">
              <w:rPr>
                <w:kern w:val="2"/>
                <w:lang w:eastAsia="en-US"/>
              </w:rPr>
              <w:t>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:rsidR="009719C6" w:rsidRDefault="00791EB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</w:t>
            </w:r>
            <w:r w:rsidR="009719C6">
              <w:rPr>
                <w:kern w:val="2"/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</w:t>
            </w:r>
          </w:p>
          <w:p w:rsidR="009719C6" w:rsidRDefault="00971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 w:rsidR="00791EBE">
              <w:rPr>
                <w:color w:val="000000"/>
                <w:lang w:eastAsia="en-US"/>
              </w:rPr>
              <w:t>–2459,01</w:t>
            </w:r>
            <w:r>
              <w:rPr>
                <w:color w:val="000000"/>
                <w:lang w:eastAsia="en-US"/>
              </w:rPr>
              <w:t xml:space="preserve">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734,59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</w:t>
            </w:r>
            <w:r w:rsidR="00791EBE">
              <w:rPr>
                <w:lang w:eastAsia="en-US"/>
              </w:rPr>
              <w:t>20 году – 638,52</w:t>
            </w:r>
            <w:r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560,0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2022 году – 420,0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791E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2023 году – 105,9</w:t>
            </w:r>
            <w:r w:rsidR="009719C6">
              <w:rPr>
                <w:lang w:eastAsia="en-US"/>
              </w:rPr>
              <w:t xml:space="preserve">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2024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2025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2026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 тыс. рублей</w:t>
            </w:r>
          </w:p>
          <w:p w:rsidR="009719C6" w:rsidRDefault="009719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2030 году – 0,0 тыс. рублей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 тыс. рублей, в том числе по годам: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 тыс. рублей;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 тыс. рублей.</w:t>
            </w:r>
          </w:p>
          <w:p w:rsidR="009719C6" w:rsidRDefault="009719C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719C6" w:rsidRDefault="009719C6" w:rsidP="009719C6">
      <w:pPr>
        <w:rPr>
          <w:kern w:val="2"/>
          <w:sz w:val="28"/>
          <w:szCs w:val="28"/>
        </w:rPr>
        <w:sectPr w:rsidR="009719C6">
          <w:pgSz w:w="11907" w:h="16840"/>
          <w:pgMar w:top="1134" w:right="851" w:bottom="1134" w:left="1418" w:header="720" w:footer="720" w:gutter="0"/>
          <w:cols w:space="720"/>
        </w:sectPr>
      </w:pP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9719C6" w:rsidRDefault="009719C6" w:rsidP="009719C6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9719C6" w:rsidRDefault="009719C6" w:rsidP="009719C6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rPr>
          <w:kern w:val="2"/>
        </w:rPr>
      </w:pPr>
    </w:p>
    <w:p w:rsidR="009719C6" w:rsidRDefault="009719C6" w:rsidP="009719C6">
      <w:pPr>
        <w:jc w:val="center"/>
        <w:rPr>
          <w:kern w:val="2"/>
        </w:rPr>
      </w:pPr>
      <w:r>
        <w:rPr>
          <w:kern w:val="2"/>
        </w:rPr>
        <w:t>РАСХОДЫ</w:t>
      </w:r>
    </w:p>
    <w:p w:rsidR="009719C6" w:rsidRDefault="009719C6" w:rsidP="009719C6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9719C6" w:rsidRDefault="009719C6" w:rsidP="009719C6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jc w:val="center"/>
        <w:rPr>
          <w:kern w:val="2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992"/>
        <w:gridCol w:w="567"/>
        <w:gridCol w:w="709"/>
        <w:gridCol w:w="709"/>
        <w:gridCol w:w="567"/>
        <w:gridCol w:w="953"/>
        <w:gridCol w:w="850"/>
        <w:gridCol w:w="851"/>
        <w:gridCol w:w="851"/>
        <w:gridCol w:w="605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2B2C48" w:rsidTr="00BD5874">
        <w:trPr>
          <w:trHeight w:val="67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 по годам реализации госуда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en-US"/>
              </w:rPr>
              <w:t xml:space="preserve">рственной программы </w:t>
            </w:r>
          </w:p>
        </w:tc>
      </w:tr>
      <w:tr w:rsidR="002B2C48" w:rsidTr="00BD5874">
        <w:trPr>
          <w:trHeight w:val="48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48" w:rsidRDefault="002B2C48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C48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rPr>
          <w:sz w:val="22"/>
          <w:szCs w:val="22"/>
        </w:rPr>
      </w:pPr>
    </w:p>
    <w:tbl>
      <w:tblPr>
        <w:tblW w:w="15733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991"/>
        <w:gridCol w:w="567"/>
        <w:gridCol w:w="709"/>
        <w:gridCol w:w="709"/>
        <w:gridCol w:w="567"/>
        <w:gridCol w:w="992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719C6" w:rsidTr="002B2C48">
        <w:trPr>
          <w:trHeight w:val="156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Pr="00B753FE" w:rsidRDefault="002B2C48" w:rsidP="002B2C48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2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Pr="00B753FE" w:rsidRDefault="009719C6" w:rsidP="002B2C48">
            <w:pPr>
              <w:jc w:val="center"/>
              <w:rPr>
                <w:bCs/>
                <w:color w:val="000000"/>
                <w:spacing w:val="-8"/>
                <w:lang w:eastAsia="en-US"/>
              </w:rPr>
            </w:pPr>
            <w:r w:rsidRPr="00B753FE"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5</w:t>
            </w:r>
            <w:r w:rsidR="002B2C48" w:rsidRPr="00B753FE">
              <w:rPr>
                <w:bCs/>
                <w:color w:val="000000"/>
                <w:spacing w:val="-8"/>
                <w:sz w:val="22"/>
                <w:szCs w:val="22"/>
                <w:lang w:eastAsia="en-US"/>
              </w:rPr>
              <w:t>480,39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Pr="00B753FE" w:rsidRDefault="002B2C48" w:rsidP="002B2C48">
            <w:pPr>
              <w:jc w:val="center"/>
              <w:rPr>
                <w:bCs/>
                <w:color w:val="000000"/>
                <w:lang w:eastAsia="en-US"/>
              </w:rPr>
            </w:pPr>
            <w:r w:rsidRPr="00B753FE">
              <w:rPr>
                <w:bCs/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386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03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2B2C48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1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5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 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459,01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7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734</w:t>
            </w:r>
            <w:r w:rsidR="00D937A0">
              <w:rPr>
                <w:b/>
                <w:color w:val="000000"/>
                <w:sz w:val="22"/>
                <w:szCs w:val="22"/>
                <w:lang w:eastAsia="en-US"/>
              </w:rPr>
              <w:t>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638,5</w:t>
            </w:r>
            <w:r w:rsidR="00067A63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2B2C48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D937A0" w:rsidP="00D937A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6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415,26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1840,56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2.3.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. техники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2B2C48">
        <w:trPr>
          <w:trHeight w:val="5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067A6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</w:t>
            </w:r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Мероприятия, связанные с профилактикой и устранением новой </w:t>
            </w:r>
            <w:proofErr w:type="spellStart"/>
            <w:r w:rsidR="00067A63">
              <w:rPr>
                <w:color w:val="000000"/>
                <w:sz w:val="22"/>
                <w:szCs w:val="22"/>
                <w:lang w:eastAsia="en-US"/>
              </w:rPr>
              <w:t>коронавирусной</w:t>
            </w:r>
            <w:proofErr w:type="spellEnd"/>
            <w:r w:rsidR="00067A63">
              <w:rPr>
                <w:color w:val="000000"/>
                <w:sz w:val="22"/>
                <w:szCs w:val="22"/>
                <w:lang w:eastAsia="en-US"/>
              </w:rPr>
              <w:t xml:space="preserve"> инфекции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067A63" w:rsidP="00067A6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E04613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:rsidR="009719C6" w:rsidRDefault="009719C6" w:rsidP="002B2C48">
      <w:pPr>
        <w:tabs>
          <w:tab w:val="left" w:pos="709"/>
        </w:tabs>
        <w:ind w:left="720"/>
        <w:rPr>
          <w:kern w:val="2"/>
          <w:sz w:val="22"/>
          <w:szCs w:val="22"/>
        </w:rPr>
        <w:sectPr w:rsidR="009719C6">
          <w:pgSz w:w="16840" w:h="11907" w:orient="landscape"/>
          <w:pgMar w:top="1134" w:right="851" w:bottom="1134" w:left="1418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proofErr w:type="gramStart"/>
      <w:r w:rsidR="002B2C48">
        <w:rPr>
          <w:kern w:val="2"/>
          <w:sz w:val="22"/>
          <w:szCs w:val="22"/>
        </w:rPr>
        <w:t>П-</w:t>
      </w:r>
      <w:proofErr w:type="gramEnd"/>
      <w:r w:rsidR="002B2C48">
        <w:rPr>
          <w:kern w:val="2"/>
          <w:sz w:val="22"/>
          <w:szCs w:val="22"/>
        </w:rPr>
        <w:t xml:space="preserve"> </w:t>
      </w:r>
      <w:proofErr w:type="spellStart"/>
      <w:r w:rsidR="002B2C48">
        <w:rPr>
          <w:kern w:val="2"/>
          <w:sz w:val="22"/>
          <w:szCs w:val="22"/>
        </w:rPr>
        <w:t>Маркинское</w:t>
      </w:r>
      <w:proofErr w:type="spellEnd"/>
      <w:r w:rsidR="002B2C48">
        <w:rPr>
          <w:kern w:val="2"/>
          <w:sz w:val="22"/>
          <w:szCs w:val="22"/>
        </w:rPr>
        <w:t xml:space="preserve"> сельское поселение</w:t>
      </w:r>
    </w:p>
    <w:p w:rsidR="009719C6" w:rsidRDefault="002B2C48" w:rsidP="002B2C48">
      <w:pPr>
        <w:tabs>
          <w:tab w:val="left" w:pos="709"/>
        </w:tabs>
        <w:rPr>
          <w:kern w:val="2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719C6">
        <w:rPr>
          <w:kern w:val="2"/>
        </w:rPr>
        <w:t>Приложение №4</w:t>
      </w:r>
    </w:p>
    <w:p w:rsidR="009719C6" w:rsidRDefault="009719C6" w:rsidP="009719C6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9719C6" w:rsidRDefault="009719C6" w:rsidP="009719C6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tabs>
          <w:tab w:val="left" w:pos="709"/>
        </w:tabs>
        <w:jc w:val="right"/>
        <w:rPr>
          <w:kern w:val="2"/>
        </w:rPr>
      </w:pPr>
    </w:p>
    <w:p w:rsidR="009719C6" w:rsidRDefault="009719C6" w:rsidP="009719C6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9719C6" w:rsidRDefault="009719C6" w:rsidP="009719C6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:rsidR="009719C6" w:rsidRDefault="009719C6" w:rsidP="009719C6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2126"/>
        <w:gridCol w:w="2975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9719C6" w:rsidTr="009719C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9719C6" w:rsidRDefault="009719C6" w:rsidP="002B2C48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9719C6" w:rsidTr="002B2C48">
        <w:trPr>
          <w:cantSplit/>
          <w:trHeight w:val="8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tabs>
                <w:tab w:val="left" w:pos="884"/>
              </w:tabs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</w:t>
            </w:r>
          </w:p>
        </w:tc>
      </w:tr>
    </w:tbl>
    <w:p w:rsidR="009719C6" w:rsidRDefault="009719C6" w:rsidP="009719C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974"/>
        <w:gridCol w:w="1134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719C6" w:rsidTr="009719C6">
        <w:trPr>
          <w:trHeight w:val="31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lang w:eastAsia="en-US"/>
              </w:rPr>
              <w:t>4686,15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5480,39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Pr="009719C6" w:rsidRDefault="009719C6" w:rsidP="002B2C48">
            <w:pPr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3021,38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9719C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Pr="0013103D" w:rsidRDefault="009719C6" w:rsidP="002B2C48">
            <w:pPr>
              <w:jc w:val="center"/>
              <w:rPr>
                <w:color w:val="000000"/>
                <w:lang w:eastAsia="en-US"/>
              </w:rPr>
            </w:pPr>
            <w:r w:rsidRPr="0013103D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>
            <w:pPr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5987,12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2459,01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13103D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3B18EC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2B2C48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9719C6" w:rsidTr="009719C6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5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  <w:tr w:rsidR="009719C6" w:rsidTr="009719C6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C6" w:rsidRDefault="009719C6" w:rsidP="002B2C48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C6" w:rsidRDefault="009719C6" w:rsidP="002B2C48">
            <w:pPr>
              <w:rPr>
                <w:color w:val="000000"/>
                <w:lang w:eastAsia="en-US"/>
              </w:rPr>
            </w:pPr>
          </w:p>
        </w:tc>
      </w:tr>
    </w:tbl>
    <w:p w:rsidR="009719C6" w:rsidRDefault="009719C6" w:rsidP="009719C6"/>
    <w:p w:rsidR="009719C6" w:rsidRDefault="009719C6" w:rsidP="009719C6"/>
    <w:p w:rsidR="00F57AA0" w:rsidRDefault="00F57AA0"/>
    <w:sectPr w:rsidR="00F57AA0" w:rsidSect="002B2C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9719C6"/>
    <w:rsid w:val="0002789E"/>
    <w:rsid w:val="00067A63"/>
    <w:rsid w:val="0013103D"/>
    <w:rsid w:val="002275E3"/>
    <w:rsid w:val="002B2C48"/>
    <w:rsid w:val="003B18EC"/>
    <w:rsid w:val="00437597"/>
    <w:rsid w:val="00791EBE"/>
    <w:rsid w:val="009719C6"/>
    <w:rsid w:val="009873F6"/>
    <w:rsid w:val="00B753FE"/>
    <w:rsid w:val="00BD5874"/>
    <w:rsid w:val="00D937A0"/>
    <w:rsid w:val="00E04613"/>
    <w:rsid w:val="00F57AA0"/>
    <w:rsid w:val="00F9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9719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9719C6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97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9719C6"/>
    <w:pPr>
      <w:spacing w:after="120"/>
    </w:pPr>
  </w:style>
  <w:style w:type="paragraph" w:customStyle="1" w:styleId="1">
    <w:name w:val="Заголовок1"/>
    <w:basedOn w:val="a"/>
    <w:next w:val="a8"/>
    <w:rsid w:val="009719C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9719C6"/>
    <w:rPr>
      <w:b/>
      <w:bCs/>
    </w:rPr>
  </w:style>
  <w:style w:type="paragraph" w:customStyle="1" w:styleId="ConsPlusNonformat">
    <w:name w:val="ConsPlusNonformat"/>
    <w:rsid w:val="009719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54CB-F971-4564-959C-EEF64120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2139</Words>
  <Characters>12197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2021-01-27T08:39:00Z</cp:lastPrinted>
  <dcterms:created xsi:type="dcterms:W3CDTF">2021-03-01T06:05:00Z</dcterms:created>
  <dcterms:modified xsi:type="dcterms:W3CDTF">2021-03-02T11:08:00Z</dcterms:modified>
</cp:coreProperties>
</file>