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F6" w:rsidRPr="00F03819" w:rsidRDefault="004135F6" w:rsidP="004135F6">
      <w:pPr>
        <w:jc w:val="center"/>
        <w:rPr>
          <w:rFonts w:eastAsia="Times New Roman"/>
          <w:sz w:val="40"/>
          <w:szCs w:val="40"/>
        </w:rPr>
      </w:pPr>
      <w:r w:rsidRPr="00F03819">
        <w:rPr>
          <w:rFonts w:eastAsia="Times New Roman"/>
          <w:sz w:val="28"/>
          <w:szCs w:val="28"/>
        </w:rPr>
        <w:t>РОССИЙСКАЯ ФЕДЕРАЦИЯ</w:t>
      </w:r>
    </w:p>
    <w:p w:rsidR="004135F6" w:rsidRPr="00F03819" w:rsidRDefault="004135F6" w:rsidP="004135F6">
      <w:pPr>
        <w:jc w:val="center"/>
        <w:rPr>
          <w:rFonts w:eastAsia="Times New Roman"/>
          <w:i/>
          <w:sz w:val="28"/>
          <w:szCs w:val="28"/>
        </w:rPr>
      </w:pPr>
      <w:r w:rsidRPr="00F03819">
        <w:rPr>
          <w:rFonts w:eastAsia="Times New Roman"/>
          <w:sz w:val="28"/>
          <w:szCs w:val="28"/>
        </w:rPr>
        <w:t>РОСТОВСКОЙ ОБЛАСТИ</w:t>
      </w:r>
    </w:p>
    <w:p w:rsidR="004135F6" w:rsidRPr="00F03819" w:rsidRDefault="004135F6" w:rsidP="004135F6">
      <w:pPr>
        <w:jc w:val="center"/>
        <w:rPr>
          <w:rFonts w:eastAsia="Times New Roman"/>
          <w:i/>
          <w:sz w:val="28"/>
          <w:szCs w:val="28"/>
        </w:rPr>
      </w:pPr>
      <w:r w:rsidRPr="00F03819">
        <w:rPr>
          <w:rFonts w:eastAsia="Times New Roman"/>
          <w:sz w:val="28"/>
          <w:szCs w:val="28"/>
        </w:rPr>
        <w:t>ЦИМЛЯНСКОГО РАЙОНА</w:t>
      </w:r>
    </w:p>
    <w:p w:rsidR="004135F6" w:rsidRPr="00F03819" w:rsidRDefault="004135F6" w:rsidP="004135F6">
      <w:pPr>
        <w:jc w:val="center"/>
        <w:rPr>
          <w:rFonts w:eastAsia="Times New Roman"/>
          <w:sz w:val="28"/>
          <w:szCs w:val="28"/>
        </w:rPr>
      </w:pPr>
      <w:r w:rsidRPr="00F03819">
        <w:rPr>
          <w:rFonts w:eastAsia="Times New Roman"/>
          <w:sz w:val="28"/>
          <w:szCs w:val="28"/>
        </w:rPr>
        <w:t>МУНИЦИПАЛЬНОЕ ОБРАЗОВАНИЕ</w:t>
      </w:r>
    </w:p>
    <w:p w:rsidR="004135F6" w:rsidRPr="00F03819" w:rsidRDefault="004135F6" w:rsidP="004135F6">
      <w:pPr>
        <w:jc w:val="center"/>
        <w:rPr>
          <w:rFonts w:eastAsia="Times New Roman"/>
          <w:sz w:val="28"/>
          <w:szCs w:val="28"/>
        </w:rPr>
      </w:pPr>
      <w:r w:rsidRPr="00F03819">
        <w:rPr>
          <w:rFonts w:eastAsia="Times New Roman"/>
          <w:sz w:val="28"/>
          <w:szCs w:val="28"/>
        </w:rPr>
        <w:t>«МАРКИНСКОЕ СЕЛЬСКОЕ ПОСЕЛЕНИЕ»</w:t>
      </w:r>
    </w:p>
    <w:p w:rsidR="004135F6" w:rsidRPr="00F03819" w:rsidRDefault="004135F6" w:rsidP="00F03819">
      <w:pPr>
        <w:jc w:val="center"/>
        <w:rPr>
          <w:rFonts w:eastAsia="Times New Roman"/>
          <w:sz w:val="28"/>
          <w:szCs w:val="28"/>
        </w:rPr>
      </w:pPr>
      <w:r w:rsidRPr="00F03819">
        <w:rPr>
          <w:rFonts w:eastAsia="Times New Roman"/>
          <w:sz w:val="28"/>
          <w:szCs w:val="28"/>
        </w:rPr>
        <w:t>СОБРАНИЕ ДЕПУТАТОВМАРКИНСКОГО СЕЛЬСКОГО ПОСЕЛЕНИЯ</w:t>
      </w:r>
    </w:p>
    <w:p w:rsidR="004135F6" w:rsidRDefault="004135F6" w:rsidP="004135F6">
      <w:pPr>
        <w:jc w:val="center"/>
        <w:rPr>
          <w:rFonts w:eastAsia="Times New Roman"/>
          <w:b/>
          <w:sz w:val="28"/>
          <w:szCs w:val="28"/>
        </w:rPr>
      </w:pPr>
    </w:p>
    <w:p w:rsidR="004135F6" w:rsidRPr="00F03819" w:rsidRDefault="004135F6" w:rsidP="004135F6">
      <w:pPr>
        <w:jc w:val="center"/>
        <w:rPr>
          <w:rFonts w:eastAsia="Times New Roman"/>
          <w:sz w:val="28"/>
          <w:szCs w:val="28"/>
        </w:rPr>
      </w:pPr>
      <w:r w:rsidRPr="00F03819">
        <w:rPr>
          <w:rFonts w:eastAsia="Times New Roman"/>
          <w:sz w:val="28"/>
          <w:szCs w:val="28"/>
        </w:rPr>
        <w:t>РЕШЕНИЕ</w:t>
      </w:r>
    </w:p>
    <w:p w:rsidR="004135F6" w:rsidRDefault="004135F6" w:rsidP="004135F6">
      <w:pPr>
        <w:spacing w:line="336" w:lineRule="atLeast"/>
        <w:rPr>
          <w:rFonts w:eastAsia="Times New Roman"/>
          <w:bCs/>
          <w:sz w:val="28"/>
          <w:szCs w:val="28"/>
        </w:rPr>
      </w:pPr>
    </w:p>
    <w:p w:rsidR="004135F6" w:rsidRDefault="00F03819" w:rsidP="004135F6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13.08.2018</w:t>
      </w:r>
      <w:r w:rsidR="004135F6">
        <w:rPr>
          <w:bCs/>
          <w:sz w:val="28"/>
          <w:szCs w:val="28"/>
        </w:rPr>
        <w:t xml:space="preserve"> г.                              </w:t>
      </w:r>
      <w:r w:rsidR="00285D75">
        <w:rPr>
          <w:bCs/>
          <w:sz w:val="28"/>
          <w:szCs w:val="28"/>
        </w:rPr>
        <w:t xml:space="preserve">          </w:t>
      </w:r>
      <w:r w:rsidR="004135F6">
        <w:rPr>
          <w:bCs/>
          <w:sz w:val="28"/>
          <w:szCs w:val="28"/>
        </w:rPr>
        <w:t xml:space="preserve">   №</w:t>
      </w:r>
      <w:r>
        <w:rPr>
          <w:bCs/>
          <w:sz w:val="28"/>
          <w:szCs w:val="28"/>
        </w:rPr>
        <w:t>65</w:t>
      </w:r>
      <w:r w:rsidR="004135F6">
        <w:rPr>
          <w:bCs/>
          <w:sz w:val="28"/>
          <w:szCs w:val="28"/>
        </w:rPr>
        <w:t xml:space="preserve">                               ст. Маркинская</w:t>
      </w:r>
    </w:p>
    <w:p w:rsidR="004135F6" w:rsidRDefault="004135F6" w:rsidP="004135F6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4135F6" w:rsidRDefault="004135F6" w:rsidP="004135F6">
      <w:pPr>
        <w:shd w:val="clear" w:color="auto" w:fill="FFFFFF"/>
        <w:tabs>
          <w:tab w:val="left" w:pos="4962"/>
          <w:tab w:val="left" w:leader="underscore" w:pos="8117"/>
        </w:tabs>
        <w:rPr>
          <w:rFonts w:eastAsia="Times New Roman"/>
          <w:bCs/>
          <w:spacing w:val="-1"/>
          <w:sz w:val="28"/>
          <w:szCs w:val="28"/>
        </w:rPr>
      </w:pPr>
      <w:r w:rsidRPr="000C5E5E">
        <w:rPr>
          <w:rFonts w:eastAsia="Times New Roman"/>
          <w:bCs/>
          <w:spacing w:val="-1"/>
          <w:sz w:val="28"/>
          <w:szCs w:val="28"/>
        </w:rPr>
        <w:t xml:space="preserve">О внесении изменений в правила </w:t>
      </w:r>
    </w:p>
    <w:p w:rsidR="004135F6" w:rsidRDefault="004135F6" w:rsidP="004135F6">
      <w:pPr>
        <w:shd w:val="clear" w:color="auto" w:fill="FFFFFF"/>
        <w:tabs>
          <w:tab w:val="left" w:pos="4962"/>
          <w:tab w:val="left" w:leader="underscore" w:pos="8117"/>
        </w:tabs>
        <w:rPr>
          <w:sz w:val="28"/>
          <w:szCs w:val="28"/>
        </w:rPr>
      </w:pPr>
      <w:r w:rsidRPr="000C5E5E">
        <w:rPr>
          <w:rFonts w:eastAsia="Times New Roman"/>
          <w:bCs/>
          <w:spacing w:val="-1"/>
          <w:sz w:val="28"/>
          <w:szCs w:val="28"/>
        </w:rPr>
        <w:t>благоустройства</w:t>
      </w:r>
      <w:r>
        <w:rPr>
          <w:rFonts w:eastAsia="Times New Roman"/>
          <w:bCs/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уборки и </w:t>
      </w:r>
    </w:p>
    <w:p w:rsidR="004135F6" w:rsidRPr="000C5E5E" w:rsidRDefault="004135F6" w:rsidP="004135F6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sz w:val="28"/>
          <w:szCs w:val="28"/>
        </w:rPr>
        <w:t>содержания территории</w:t>
      </w:r>
    </w:p>
    <w:p w:rsidR="004135F6" w:rsidRDefault="004135F6" w:rsidP="004135F6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4135F6" w:rsidRDefault="004135F6" w:rsidP="004135F6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«Маркинское сельское поселение»</w:t>
      </w:r>
    </w:p>
    <w:p w:rsidR="004135F6" w:rsidRPr="00F03819" w:rsidRDefault="004135F6" w:rsidP="00F03819">
      <w:pPr>
        <w:shd w:val="clear" w:color="auto" w:fill="FFFFFF"/>
        <w:spacing w:before="557"/>
        <w:ind w:right="-2"/>
        <w:jc w:val="both"/>
        <w:rPr>
          <w:sz w:val="28"/>
          <w:szCs w:val="28"/>
        </w:rPr>
      </w:pPr>
      <w:r w:rsidRPr="007C5E0A">
        <w:rPr>
          <w:sz w:val="28"/>
          <w:szCs w:val="28"/>
        </w:rPr>
        <w:t>В соответствии со статьей 14 Федерального закона от 06.10.2003 N 131-ФЗ "Об общих принципах организации местного самоуправления в Российской Федерации",</w:t>
      </w:r>
      <w:r>
        <w:rPr>
          <w:sz w:val="28"/>
          <w:szCs w:val="28"/>
        </w:rPr>
        <w:t xml:space="preserve">в связи со вступлением в силу Федерального закона </w:t>
      </w:r>
      <w:r>
        <w:rPr>
          <w:rFonts w:eastAsia="Times New Roman"/>
          <w:bCs/>
          <w:sz w:val="28"/>
          <w:szCs w:val="28"/>
        </w:rPr>
        <w:t xml:space="preserve"> от </w:t>
      </w:r>
      <w:r w:rsidRPr="000C5E5E">
        <w:rPr>
          <w:rFonts w:eastAsia="Times New Roman"/>
          <w:bCs/>
          <w:sz w:val="28"/>
          <w:szCs w:val="28"/>
        </w:rPr>
        <w:t xml:space="preserve">29.12.2017 </w:t>
      </w:r>
      <w:r w:rsidRPr="000C5E5E">
        <w:rPr>
          <w:rFonts w:eastAsia="Times New Roman"/>
          <w:bCs/>
          <w:sz w:val="28"/>
          <w:szCs w:val="28"/>
          <w:lang w:val="en-US"/>
        </w:rPr>
        <w:t>N</w:t>
      </w:r>
      <w:r w:rsidRPr="000C5E5E">
        <w:rPr>
          <w:rFonts w:eastAsia="Times New Roman"/>
          <w:bCs/>
          <w:sz w:val="28"/>
          <w:szCs w:val="28"/>
        </w:rPr>
        <w:t xml:space="preserve"> 463-ФЗ "О внесении изменений в Федеральный закон "Об общих принципах</w:t>
      </w:r>
      <w:r w:rsidRPr="000C5E5E">
        <w:rPr>
          <w:rFonts w:eastAsia="Times New Roman"/>
          <w:bCs/>
          <w:spacing w:val="-1"/>
          <w:sz w:val="28"/>
          <w:szCs w:val="28"/>
        </w:rPr>
        <w:t xml:space="preserve">организации местного самоуправления в </w:t>
      </w:r>
      <w:r w:rsidRPr="000C5E5E">
        <w:rPr>
          <w:rFonts w:eastAsia="Times New Roman"/>
          <w:bCs/>
          <w:spacing w:val="-3"/>
          <w:sz w:val="28"/>
          <w:szCs w:val="28"/>
        </w:rPr>
        <w:t>Российской Федерации"    и отдельные</w:t>
      </w:r>
      <w:r w:rsidRPr="000C5E5E">
        <w:rPr>
          <w:rFonts w:eastAsia="Times New Roman"/>
          <w:bCs/>
          <w:spacing w:val="-1"/>
          <w:sz w:val="28"/>
          <w:szCs w:val="28"/>
        </w:rPr>
        <w:t>законодательные акты Российской Федерации</w:t>
      </w:r>
      <w:r w:rsidRPr="000C5E5E">
        <w:rPr>
          <w:rFonts w:eastAsia="Times New Roman"/>
          <w:sz w:val="28"/>
          <w:szCs w:val="28"/>
        </w:rPr>
        <w:t>"</w:t>
      </w:r>
      <w:r>
        <w:rPr>
          <w:rFonts w:eastAsia="Times New Roman"/>
          <w:sz w:val="28"/>
          <w:szCs w:val="28"/>
        </w:rPr>
        <w:t xml:space="preserve">, </w:t>
      </w:r>
      <w:r w:rsidRPr="00D521AF">
        <w:rPr>
          <w:rFonts w:eastAsia="Times New Roman"/>
          <w:bCs/>
          <w:sz w:val="28"/>
          <w:szCs w:val="28"/>
          <w:lang w:eastAsia="ru-RU"/>
        </w:rPr>
        <w:t>руководствуясь Уставом муниципального образования «Маркинское сельское поселение»</w:t>
      </w:r>
      <w:r>
        <w:rPr>
          <w:rFonts w:eastAsia="Times New Roman"/>
          <w:bCs/>
          <w:sz w:val="28"/>
          <w:szCs w:val="28"/>
          <w:lang w:eastAsia="ru-RU"/>
        </w:rPr>
        <w:t xml:space="preserve"> с целью приведения нормативно-правовых актов в соответствие с законодательством РФ</w:t>
      </w:r>
      <w:r w:rsidR="00F03819">
        <w:rPr>
          <w:rFonts w:eastAsia="Times New Roman"/>
          <w:bCs/>
          <w:sz w:val="28"/>
          <w:szCs w:val="28"/>
          <w:lang w:eastAsia="ru-RU"/>
        </w:rPr>
        <w:t>,</w:t>
      </w:r>
      <w:r w:rsidRPr="00F03819">
        <w:rPr>
          <w:rFonts w:eastAsia="Times New Roman"/>
          <w:bCs/>
          <w:sz w:val="28"/>
          <w:szCs w:val="28"/>
          <w:lang w:eastAsia="ru-RU"/>
        </w:rPr>
        <w:t>Собрание депутатов Маркинского сельского поселения</w:t>
      </w:r>
    </w:p>
    <w:p w:rsidR="004135F6" w:rsidRDefault="004135F6" w:rsidP="004135F6">
      <w:pPr>
        <w:shd w:val="clear" w:color="auto" w:fill="FFFFFF"/>
        <w:spacing w:line="360" w:lineRule="atLeast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4135F6" w:rsidRPr="00F03819" w:rsidRDefault="004135F6" w:rsidP="004135F6">
      <w:pPr>
        <w:shd w:val="clear" w:color="auto" w:fill="FFFFFF"/>
        <w:spacing w:line="360" w:lineRule="atLeast"/>
        <w:jc w:val="center"/>
        <w:rPr>
          <w:rFonts w:eastAsia="Times New Roman"/>
          <w:bCs/>
          <w:sz w:val="28"/>
          <w:szCs w:val="28"/>
          <w:lang w:eastAsia="ru-RU"/>
        </w:rPr>
      </w:pPr>
      <w:r w:rsidRPr="00F03819">
        <w:rPr>
          <w:rFonts w:eastAsia="Times New Roman"/>
          <w:bCs/>
          <w:sz w:val="28"/>
          <w:szCs w:val="28"/>
          <w:lang w:eastAsia="ru-RU"/>
        </w:rPr>
        <w:t>РЕШИЛО:</w:t>
      </w:r>
    </w:p>
    <w:p w:rsidR="004135F6" w:rsidRDefault="004135F6" w:rsidP="004135F6">
      <w:pPr>
        <w:jc w:val="both"/>
        <w:rPr>
          <w:rFonts w:eastAsia="Times New Roman"/>
          <w:bCs/>
          <w:sz w:val="28"/>
          <w:szCs w:val="28"/>
          <w:lang w:eastAsia="ru-RU"/>
        </w:rPr>
      </w:pPr>
    </w:p>
    <w:p w:rsidR="004135F6" w:rsidRPr="00A76ADF" w:rsidRDefault="004135F6" w:rsidP="004135F6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1.</w:t>
      </w:r>
      <w:r w:rsidRPr="007C5E0A">
        <w:rPr>
          <w:sz w:val="28"/>
          <w:szCs w:val="28"/>
        </w:rPr>
        <w:t>Внести в Правила благоустройства</w:t>
      </w:r>
      <w:r>
        <w:rPr>
          <w:sz w:val="28"/>
          <w:szCs w:val="28"/>
        </w:rPr>
        <w:t>, уборки и содержания территории муниципального образования «Маркинское сельское поселение», утвержденные решением Собрания депутатов Маркинского</w:t>
      </w:r>
      <w:r w:rsidRPr="007C5E0A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ения Цимлянского района Ростовской области № 3</w:t>
      </w:r>
      <w:r w:rsidRPr="007C5E0A">
        <w:rPr>
          <w:sz w:val="28"/>
          <w:szCs w:val="28"/>
        </w:rPr>
        <w:t>5</w:t>
      </w:r>
      <w:r>
        <w:rPr>
          <w:sz w:val="28"/>
          <w:szCs w:val="28"/>
        </w:rPr>
        <w:t xml:space="preserve"> от 24.10.2017г. </w:t>
      </w:r>
      <w:r w:rsidRPr="007C5E0A">
        <w:rPr>
          <w:sz w:val="28"/>
          <w:szCs w:val="28"/>
        </w:rPr>
        <w:t>следующие изменения:</w:t>
      </w:r>
    </w:p>
    <w:p w:rsidR="004135F6" w:rsidRDefault="004135F6" w:rsidP="004135F6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1.1. Статью 1 дополнить пунктом 1.1 следующего содержания:</w:t>
      </w:r>
    </w:p>
    <w:p w:rsidR="004135F6" w:rsidRPr="005E18C6" w:rsidRDefault="004135F6" w:rsidP="004135F6">
      <w:pPr>
        <w:jc w:val="both"/>
        <w:rPr>
          <w:spacing w:val="-2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«</w:t>
      </w:r>
      <w:r w:rsidRPr="005E18C6">
        <w:rPr>
          <w:rFonts w:eastAsia="Times New Roman"/>
          <w:spacing w:val="-3"/>
          <w:sz w:val="28"/>
          <w:szCs w:val="28"/>
        </w:rPr>
        <w:t>Правила</w:t>
      </w:r>
      <w:r w:rsidRPr="005E18C6">
        <w:rPr>
          <w:rFonts w:ascii="Arial" w:eastAsia="Times New Roman" w:hAnsi="Arial" w:cs="Arial"/>
          <w:sz w:val="28"/>
          <w:szCs w:val="28"/>
        </w:rPr>
        <w:tab/>
      </w:r>
      <w:r w:rsidRPr="005E18C6">
        <w:rPr>
          <w:rFonts w:eastAsia="Times New Roman"/>
          <w:spacing w:val="-2"/>
          <w:sz w:val="28"/>
          <w:szCs w:val="28"/>
        </w:rPr>
        <w:t>благоустройства</w:t>
      </w:r>
      <w:r w:rsidRPr="005E18C6">
        <w:rPr>
          <w:rFonts w:ascii="Arial" w:eastAsia="Times New Roman" w:hAnsi="Arial" w:cs="Arial"/>
          <w:sz w:val="28"/>
          <w:szCs w:val="28"/>
        </w:rPr>
        <w:tab/>
      </w:r>
      <w:r w:rsidRPr="005E18C6">
        <w:rPr>
          <w:rFonts w:eastAsia="Times New Roman"/>
          <w:spacing w:val="-2"/>
          <w:sz w:val="28"/>
          <w:szCs w:val="28"/>
        </w:rPr>
        <w:t>территории</w:t>
      </w:r>
      <w:r w:rsidRPr="005E18C6">
        <w:rPr>
          <w:rFonts w:ascii="Arial" w:eastAsia="Times New Roman" w:hAnsi="Arial" w:cs="Arial"/>
          <w:sz w:val="28"/>
          <w:szCs w:val="28"/>
        </w:rPr>
        <w:tab/>
      </w:r>
      <w:r w:rsidRPr="005E18C6">
        <w:rPr>
          <w:rFonts w:eastAsia="Times New Roman"/>
          <w:spacing w:val="-2"/>
          <w:sz w:val="28"/>
          <w:szCs w:val="28"/>
        </w:rPr>
        <w:t>муниципального</w:t>
      </w:r>
      <w:r w:rsidRPr="005E18C6">
        <w:rPr>
          <w:rFonts w:ascii="Arial" w:eastAsia="Times New Roman" w:hAnsi="Arial" w:cs="Arial"/>
          <w:sz w:val="28"/>
          <w:szCs w:val="28"/>
        </w:rPr>
        <w:tab/>
      </w:r>
      <w:r w:rsidRPr="005E18C6">
        <w:rPr>
          <w:rFonts w:eastAsia="Times New Roman"/>
          <w:spacing w:val="-2"/>
          <w:sz w:val="28"/>
          <w:szCs w:val="28"/>
        </w:rPr>
        <w:t>образования</w:t>
      </w:r>
      <w:r w:rsidR="00285D75">
        <w:rPr>
          <w:rFonts w:eastAsia="Times New Roman"/>
          <w:spacing w:val="-2"/>
          <w:sz w:val="28"/>
          <w:szCs w:val="28"/>
        </w:rPr>
        <w:t xml:space="preserve"> </w:t>
      </w:r>
      <w:r w:rsidRPr="005E18C6">
        <w:rPr>
          <w:rFonts w:eastAsia="Times New Roman"/>
          <w:spacing w:val="-6"/>
          <w:sz w:val="28"/>
          <w:szCs w:val="28"/>
        </w:rPr>
        <w:t>утверждаются     представительным     о</w:t>
      </w:r>
      <w:r>
        <w:rPr>
          <w:rFonts w:eastAsia="Times New Roman"/>
          <w:spacing w:val="-6"/>
          <w:sz w:val="28"/>
          <w:szCs w:val="28"/>
        </w:rPr>
        <w:t xml:space="preserve">рганом     соответствующего </w:t>
      </w:r>
      <w:r w:rsidRPr="005E18C6">
        <w:rPr>
          <w:rFonts w:eastAsia="Times New Roman"/>
          <w:spacing w:val="-6"/>
          <w:sz w:val="28"/>
          <w:szCs w:val="28"/>
        </w:rPr>
        <w:t>муниципального</w:t>
      </w:r>
      <w:r w:rsidR="00285D75">
        <w:rPr>
          <w:rFonts w:eastAsia="Times New Roman"/>
          <w:spacing w:val="-6"/>
          <w:sz w:val="28"/>
          <w:szCs w:val="28"/>
        </w:rPr>
        <w:t xml:space="preserve"> </w:t>
      </w:r>
      <w:r w:rsidR="00285D75">
        <w:rPr>
          <w:rFonts w:eastAsia="Times New Roman"/>
          <w:sz w:val="28"/>
          <w:szCs w:val="28"/>
        </w:rPr>
        <w:t>образования</w:t>
      </w:r>
      <w:r>
        <w:rPr>
          <w:rFonts w:eastAsia="Times New Roman"/>
          <w:sz w:val="28"/>
          <w:szCs w:val="28"/>
        </w:rPr>
        <w:t>»</w:t>
      </w:r>
      <w:r w:rsidR="00285D75">
        <w:rPr>
          <w:rFonts w:eastAsia="Times New Roman"/>
          <w:sz w:val="28"/>
          <w:szCs w:val="28"/>
        </w:rPr>
        <w:t>.</w:t>
      </w:r>
    </w:p>
    <w:p w:rsidR="004135F6" w:rsidRDefault="004135F6" w:rsidP="004135F6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1.2. Статью 1 дополнить пунктом 1.2 следующего содержания:</w:t>
      </w:r>
    </w:p>
    <w:p w:rsidR="004135F6" w:rsidRPr="002B1C8F" w:rsidRDefault="004135F6" w:rsidP="004135F6">
      <w:pPr>
        <w:shd w:val="clear" w:color="auto" w:fill="FFFFFF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Pr="002B1C8F">
        <w:rPr>
          <w:rFonts w:eastAsia="Times New Roman"/>
          <w:spacing w:val="-7"/>
          <w:sz w:val="28"/>
          <w:szCs w:val="28"/>
        </w:rPr>
        <w:t>Правила    благоустройства    территории    муниципального    образования    могут</w:t>
      </w:r>
      <w:r w:rsidRPr="002B1C8F">
        <w:rPr>
          <w:rFonts w:eastAsia="Times New Roman"/>
          <w:sz w:val="28"/>
          <w:szCs w:val="28"/>
        </w:rPr>
        <w:t>регулировать вопросы:</w:t>
      </w:r>
    </w:p>
    <w:p w:rsidR="004135F6" w:rsidRPr="002B1C8F" w:rsidRDefault="004135F6" w:rsidP="004135F6">
      <w:pPr>
        <w:shd w:val="clear" w:color="auto" w:fill="FFFFFF"/>
        <w:tabs>
          <w:tab w:val="left" w:pos="1046"/>
        </w:tabs>
        <w:jc w:val="both"/>
        <w:rPr>
          <w:sz w:val="28"/>
          <w:szCs w:val="28"/>
        </w:rPr>
      </w:pPr>
      <w:r w:rsidRPr="002B1C8F">
        <w:rPr>
          <w:spacing w:val="-3"/>
          <w:sz w:val="28"/>
          <w:szCs w:val="28"/>
        </w:rPr>
        <w:t>1)</w:t>
      </w:r>
      <w:r w:rsidRPr="002B1C8F">
        <w:rPr>
          <w:rFonts w:eastAsia="Times New Roman"/>
          <w:spacing w:val="-5"/>
          <w:sz w:val="28"/>
          <w:szCs w:val="28"/>
        </w:rPr>
        <w:t xml:space="preserve">содержания   территорий   общего   пользования   и   порядка   пользования   такими </w:t>
      </w:r>
      <w:r w:rsidRPr="002B1C8F">
        <w:rPr>
          <w:rFonts w:eastAsia="Times New Roman"/>
          <w:sz w:val="28"/>
          <w:szCs w:val="28"/>
        </w:rPr>
        <w:t>территориями;</w:t>
      </w:r>
    </w:p>
    <w:p w:rsidR="004135F6" w:rsidRPr="00F03819" w:rsidRDefault="004135F6" w:rsidP="00F03819">
      <w:pPr>
        <w:pStyle w:val="a8"/>
        <w:rPr>
          <w:sz w:val="28"/>
          <w:szCs w:val="28"/>
        </w:rPr>
      </w:pPr>
      <w:r w:rsidRPr="00B44EBF">
        <w:rPr>
          <w:spacing w:val="-3"/>
        </w:rPr>
        <w:lastRenderedPageBreak/>
        <w:t>2)</w:t>
      </w:r>
      <w:r w:rsidRPr="00F03819">
        <w:rPr>
          <w:sz w:val="28"/>
          <w:szCs w:val="28"/>
        </w:rPr>
        <w:t>внешнего     вида     фасадов     и     ограждающих     конструкций зданий,     строений, сооружений;</w:t>
      </w:r>
    </w:p>
    <w:p w:rsidR="004135F6" w:rsidRPr="00F03819" w:rsidRDefault="004135F6" w:rsidP="00F03819">
      <w:pPr>
        <w:pStyle w:val="a8"/>
        <w:rPr>
          <w:sz w:val="28"/>
          <w:szCs w:val="28"/>
        </w:rPr>
      </w:pPr>
      <w:r w:rsidRPr="00F03819">
        <w:rPr>
          <w:spacing w:val="-3"/>
          <w:sz w:val="28"/>
          <w:szCs w:val="28"/>
        </w:rPr>
        <w:t>3)</w:t>
      </w:r>
      <w:r w:rsidRPr="00F03819">
        <w:rPr>
          <w:spacing w:val="-8"/>
          <w:sz w:val="28"/>
          <w:szCs w:val="28"/>
        </w:rPr>
        <w:t xml:space="preserve">проектирования, размещения, содержания      и      восстановления      элементов </w:t>
      </w:r>
      <w:r w:rsidRPr="00F03819">
        <w:rPr>
          <w:sz w:val="28"/>
          <w:szCs w:val="28"/>
        </w:rPr>
        <w:t>благоустройства, в том числе после проведения земляных работ;</w:t>
      </w:r>
    </w:p>
    <w:p w:rsidR="004135F6" w:rsidRPr="00F03819" w:rsidRDefault="004135F6" w:rsidP="00F03819">
      <w:pPr>
        <w:pStyle w:val="a8"/>
        <w:rPr>
          <w:spacing w:val="-3"/>
          <w:sz w:val="28"/>
          <w:szCs w:val="28"/>
        </w:rPr>
      </w:pPr>
      <w:r w:rsidRPr="00F03819">
        <w:rPr>
          <w:spacing w:val="-6"/>
          <w:sz w:val="28"/>
          <w:szCs w:val="28"/>
        </w:rPr>
        <w:t xml:space="preserve">4)организации    освещения    территории    муниципального образования, включая </w:t>
      </w:r>
      <w:r w:rsidRPr="00F03819">
        <w:rPr>
          <w:sz w:val="28"/>
          <w:szCs w:val="28"/>
        </w:rPr>
        <w:t>архитектурную подсветку зданий, строений, сооружений;</w:t>
      </w:r>
    </w:p>
    <w:p w:rsidR="004135F6" w:rsidRPr="00F03819" w:rsidRDefault="004135F6" w:rsidP="00F03819">
      <w:pPr>
        <w:pStyle w:val="a8"/>
        <w:rPr>
          <w:sz w:val="28"/>
          <w:szCs w:val="28"/>
        </w:rPr>
      </w:pPr>
      <w:r w:rsidRPr="00F03819">
        <w:rPr>
          <w:spacing w:val="-6"/>
          <w:sz w:val="28"/>
          <w:szCs w:val="28"/>
        </w:rPr>
        <w:t xml:space="preserve">5) организации    озеленения    территории    муниципального образования, включая </w:t>
      </w:r>
      <w:r w:rsidRPr="00F03819">
        <w:rPr>
          <w:spacing w:val="-9"/>
          <w:sz w:val="28"/>
          <w:szCs w:val="28"/>
        </w:rPr>
        <w:t xml:space="preserve">порядок   создания,     содержания,     восстановления     и     охраны     расположенных     в </w:t>
      </w:r>
      <w:r w:rsidRPr="00F03819">
        <w:rPr>
          <w:sz w:val="28"/>
          <w:szCs w:val="28"/>
        </w:rPr>
        <w:t>границах населенных пунктов газонов, цветников и иных территорий, занятых травянистыми растениями;</w:t>
      </w:r>
    </w:p>
    <w:p w:rsidR="004135F6" w:rsidRPr="00F03819" w:rsidRDefault="004135F6" w:rsidP="00F03819">
      <w:pPr>
        <w:pStyle w:val="a8"/>
        <w:rPr>
          <w:spacing w:val="-3"/>
          <w:sz w:val="28"/>
          <w:szCs w:val="28"/>
        </w:rPr>
      </w:pPr>
      <w:r w:rsidRPr="00F03819">
        <w:rPr>
          <w:sz w:val="28"/>
          <w:szCs w:val="28"/>
        </w:rPr>
        <w:t>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4135F6" w:rsidRPr="00F03819" w:rsidRDefault="004135F6" w:rsidP="00F03819">
      <w:pPr>
        <w:pStyle w:val="a8"/>
        <w:rPr>
          <w:spacing w:val="-3"/>
          <w:sz w:val="28"/>
          <w:szCs w:val="28"/>
        </w:rPr>
      </w:pPr>
      <w:r w:rsidRPr="00F03819">
        <w:rPr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4135F6" w:rsidRPr="00F03819" w:rsidRDefault="004135F6" w:rsidP="00F03819">
      <w:pPr>
        <w:pStyle w:val="a8"/>
        <w:rPr>
          <w:sz w:val="28"/>
          <w:szCs w:val="28"/>
        </w:rPr>
      </w:pPr>
      <w:r w:rsidRPr="00F03819">
        <w:rPr>
          <w:spacing w:val="-3"/>
          <w:sz w:val="28"/>
          <w:szCs w:val="28"/>
        </w:rPr>
        <w:t>8)</w:t>
      </w:r>
      <w:r w:rsidRPr="00F03819">
        <w:rPr>
          <w:sz w:val="28"/>
          <w:szCs w:val="28"/>
        </w:rPr>
        <w:t xml:space="preserve"> организации пешеходных коммуникаций, в том числе тротуаров, аллей, дорожек, тропинок;</w:t>
      </w:r>
    </w:p>
    <w:p w:rsidR="004135F6" w:rsidRPr="002B1C8F" w:rsidRDefault="004135F6" w:rsidP="004135F6">
      <w:pPr>
        <w:shd w:val="clear" w:color="auto" w:fill="FFFFFF"/>
        <w:tabs>
          <w:tab w:val="left" w:pos="1046"/>
        </w:tabs>
        <w:spacing w:line="355" w:lineRule="exact"/>
        <w:jc w:val="both"/>
        <w:rPr>
          <w:sz w:val="28"/>
          <w:szCs w:val="28"/>
        </w:rPr>
      </w:pPr>
      <w:r w:rsidRPr="002B1C8F">
        <w:rPr>
          <w:spacing w:val="-3"/>
          <w:sz w:val="28"/>
          <w:szCs w:val="28"/>
        </w:rPr>
        <w:t>9)</w:t>
      </w:r>
      <w:r w:rsidRPr="002B1C8F">
        <w:rPr>
          <w:rFonts w:eastAsia="Times New Roman"/>
          <w:sz w:val="28"/>
          <w:szCs w:val="28"/>
        </w:rPr>
        <w:t xml:space="preserve">обустройства территории муниципального </w:t>
      </w:r>
      <w:r>
        <w:rPr>
          <w:rFonts w:eastAsia="Times New Roman"/>
          <w:sz w:val="28"/>
          <w:szCs w:val="28"/>
        </w:rPr>
        <w:t xml:space="preserve">образования в целях обеспечения </w:t>
      </w:r>
      <w:r w:rsidRPr="002B1C8F">
        <w:rPr>
          <w:rFonts w:eastAsia="Times New Roman"/>
          <w:sz w:val="28"/>
          <w:szCs w:val="28"/>
        </w:rPr>
        <w:t>беспрепятственного передвижения по указанно</w:t>
      </w:r>
      <w:r>
        <w:rPr>
          <w:rFonts w:eastAsia="Times New Roman"/>
          <w:sz w:val="28"/>
          <w:szCs w:val="28"/>
        </w:rPr>
        <w:t xml:space="preserve">й территории инвалидов и других </w:t>
      </w:r>
      <w:r w:rsidRPr="002B1C8F">
        <w:rPr>
          <w:rFonts w:eastAsia="Times New Roman"/>
          <w:sz w:val="28"/>
          <w:szCs w:val="28"/>
        </w:rPr>
        <w:t>маломобильных групп населения;</w:t>
      </w:r>
    </w:p>
    <w:p w:rsidR="004135F6" w:rsidRPr="002B1C8F" w:rsidRDefault="004135F6" w:rsidP="004135F6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55" w:lineRule="exact"/>
        <w:jc w:val="both"/>
        <w:rPr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10) </w:t>
      </w:r>
      <w:r w:rsidRPr="002B1C8F">
        <w:rPr>
          <w:rFonts w:eastAsia="Times New Roman"/>
          <w:spacing w:val="-1"/>
          <w:sz w:val="28"/>
          <w:szCs w:val="28"/>
        </w:rPr>
        <w:t>уборки территории муниципального образования, в том числе в зимний период;</w:t>
      </w:r>
    </w:p>
    <w:p w:rsidR="004135F6" w:rsidRPr="002B1C8F" w:rsidRDefault="004135F6" w:rsidP="004135F6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55" w:lineRule="exact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11)</w:t>
      </w:r>
      <w:r w:rsidRPr="002B1C8F">
        <w:rPr>
          <w:rFonts w:eastAsia="Times New Roman"/>
          <w:sz w:val="28"/>
          <w:szCs w:val="28"/>
        </w:rPr>
        <w:t>организации стоков ливневых вод;</w:t>
      </w:r>
    </w:p>
    <w:p w:rsidR="004135F6" w:rsidRPr="00B44EBF" w:rsidRDefault="004135F6" w:rsidP="004135F6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55" w:lineRule="exact"/>
        <w:ind w:left="0"/>
        <w:jc w:val="both"/>
        <w:rPr>
          <w:spacing w:val="-3"/>
          <w:sz w:val="28"/>
          <w:szCs w:val="28"/>
        </w:rPr>
      </w:pPr>
      <w:r w:rsidRPr="00B44EBF">
        <w:rPr>
          <w:rFonts w:eastAsia="Times New Roman"/>
          <w:sz w:val="28"/>
          <w:szCs w:val="28"/>
        </w:rPr>
        <w:t>порядка проведения земляных работ;</w:t>
      </w:r>
    </w:p>
    <w:p w:rsidR="004135F6" w:rsidRPr="002B1C8F" w:rsidRDefault="004135F6" w:rsidP="004135F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171"/>
        </w:tabs>
        <w:suppressAutoHyphens w:val="0"/>
        <w:autoSpaceDE w:val="0"/>
        <w:autoSpaceDN w:val="0"/>
        <w:adjustRightInd w:val="0"/>
        <w:spacing w:line="355" w:lineRule="exact"/>
        <w:ind w:right="5"/>
        <w:jc w:val="both"/>
        <w:rPr>
          <w:spacing w:val="-3"/>
          <w:sz w:val="28"/>
          <w:szCs w:val="28"/>
        </w:rPr>
      </w:pPr>
      <w:r w:rsidRPr="002B1C8F">
        <w:rPr>
          <w:rFonts w:eastAsia="Times New Roman"/>
          <w:sz w:val="28"/>
          <w:szCs w:val="28"/>
        </w:rPr>
        <w:t>участия, в том числе финансового, собственников и (или) иных законных владельцев зданий, строений, сооружений, зем</w:t>
      </w:r>
      <w:r>
        <w:rPr>
          <w:rFonts w:eastAsia="Times New Roman"/>
          <w:sz w:val="28"/>
          <w:szCs w:val="28"/>
        </w:rPr>
        <w:t xml:space="preserve">ельных участков (за </w:t>
      </w:r>
      <w:r w:rsidRPr="002B1C8F">
        <w:rPr>
          <w:rFonts w:eastAsia="Times New Roman"/>
          <w:sz w:val="28"/>
          <w:szCs w:val="28"/>
        </w:rPr>
        <w:t>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4135F6" w:rsidRPr="002B1C8F" w:rsidRDefault="004135F6" w:rsidP="004135F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55" w:lineRule="exact"/>
        <w:ind w:right="10"/>
        <w:rPr>
          <w:spacing w:val="-3"/>
          <w:sz w:val="28"/>
          <w:szCs w:val="28"/>
        </w:rPr>
      </w:pPr>
      <w:r w:rsidRPr="002B1C8F">
        <w:rPr>
          <w:rFonts w:eastAsia="Times New Roman"/>
          <w:sz w:val="28"/>
          <w:szCs w:val="28"/>
        </w:rPr>
        <w:t>определения границ прилегаю</w:t>
      </w:r>
      <w:r>
        <w:rPr>
          <w:rFonts w:eastAsia="Times New Roman"/>
          <w:sz w:val="28"/>
          <w:szCs w:val="28"/>
        </w:rPr>
        <w:t xml:space="preserve">щих территорий в соответствии с </w:t>
      </w:r>
      <w:r w:rsidRPr="002B1C8F">
        <w:rPr>
          <w:rFonts w:eastAsia="Times New Roman"/>
          <w:sz w:val="28"/>
          <w:szCs w:val="28"/>
        </w:rPr>
        <w:t>порядком, установленным законом субъекта Российской Федерации;</w:t>
      </w:r>
    </w:p>
    <w:p w:rsidR="004135F6" w:rsidRPr="002B1C8F" w:rsidRDefault="004135F6" w:rsidP="004135F6">
      <w:pPr>
        <w:shd w:val="clear" w:color="auto" w:fill="FFFFFF"/>
        <w:tabs>
          <w:tab w:val="left" w:pos="0"/>
          <w:tab w:val="left" w:pos="1099"/>
        </w:tabs>
        <w:spacing w:line="355" w:lineRule="exact"/>
        <w:rPr>
          <w:sz w:val="28"/>
          <w:szCs w:val="28"/>
        </w:rPr>
      </w:pPr>
      <w:r w:rsidRPr="002B1C8F">
        <w:rPr>
          <w:spacing w:val="-3"/>
          <w:sz w:val="28"/>
          <w:szCs w:val="28"/>
        </w:rPr>
        <w:t>15)</w:t>
      </w:r>
      <w:r w:rsidRPr="002B1C8F">
        <w:rPr>
          <w:rFonts w:eastAsia="Times New Roman"/>
          <w:sz w:val="28"/>
          <w:szCs w:val="28"/>
        </w:rPr>
        <w:t>праздничного оформ</w:t>
      </w:r>
      <w:r>
        <w:rPr>
          <w:rFonts w:eastAsia="Times New Roman"/>
          <w:sz w:val="28"/>
          <w:szCs w:val="28"/>
        </w:rPr>
        <w:t xml:space="preserve">ления территории муниципального </w:t>
      </w:r>
      <w:r w:rsidRPr="002B1C8F">
        <w:rPr>
          <w:rFonts w:eastAsia="Times New Roman"/>
          <w:sz w:val="28"/>
          <w:szCs w:val="28"/>
        </w:rPr>
        <w:t>образования;</w:t>
      </w:r>
    </w:p>
    <w:p w:rsidR="004135F6" w:rsidRPr="002B1C8F" w:rsidRDefault="004135F6" w:rsidP="004135F6">
      <w:pPr>
        <w:shd w:val="clear" w:color="auto" w:fill="FFFFFF"/>
        <w:tabs>
          <w:tab w:val="left" w:pos="0"/>
          <w:tab w:val="left" w:pos="1210"/>
        </w:tabs>
        <w:spacing w:line="355" w:lineRule="exact"/>
        <w:ind w:right="5"/>
        <w:rPr>
          <w:sz w:val="28"/>
          <w:szCs w:val="28"/>
        </w:rPr>
      </w:pPr>
      <w:r w:rsidRPr="002B1C8F">
        <w:rPr>
          <w:spacing w:val="-3"/>
          <w:sz w:val="28"/>
          <w:szCs w:val="28"/>
        </w:rPr>
        <w:t>16)</w:t>
      </w:r>
      <w:r w:rsidRPr="002B1C8F">
        <w:rPr>
          <w:rFonts w:eastAsia="Times New Roman"/>
          <w:sz w:val="28"/>
          <w:szCs w:val="28"/>
        </w:rPr>
        <w:t>порядка участия граждан и организа</w:t>
      </w:r>
      <w:r>
        <w:rPr>
          <w:rFonts w:eastAsia="Times New Roman"/>
          <w:sz w:val="28"/>
          <w:szCs w:val="28"/>
        </w:rPr>
        <w:t xml:space="preserve">ций в реализации мероприятий по </w:t>
      </w:r>
      <w:r w:rsidRPr="002B1C8F">
        <w:rPr>
          <w:rFonts w:eastAsia="Times New Roman"/>
          <w:sz w:val="28"/>
          <w:szCs w:val="28"/>
        </w:rPr>
        <w:t>благоустройству территории муниципального образования;</w:t>
      </w:r>
    </w:p>
    <w:p w:rsidR="004135F6" w:rsidRPr="00660085" w:rsidRDefault="004135F6" w:rsidP="004135F6">
      <w:pPr>
        <w:shd w:val="clear" w:color="auto" w:fill="FFFFFF"/>
        <w:tabs>
          <w:tab w:val="left" w:pos="0"/>
          <w:tab w:val="left" w:pos="1128"/>
        </w:tabs>
        <w:spacing w:line="355" w:lineRule="exact"/>
        <w:ind w:right="10"/>
        <w:rPr>
          <w:sz w:val="28"/>
          <w:szCs w:val="28"/>
        </w:rPr>
      </w:pPr>
      <w:r w:rsidRPr="002B1C8F">
        <w:rPr>
          <w:spacing w:val="-3"/>
          <w:sz w:val="28"/>
          <w:szCs w:val="28"/>
        </w:rPr>
        <w:t>17)</w:t>
      </w:r>
      <w:r w:rsidRPr="002B1C8F">
        <w:rPr>
          <w:rFonts w:eastAsia="Times New Roman"/>
          <w:sz w:val="28"/>
          <w:szCs w:val="28"/>
        </w:rPr>
        <w:t>осуществления контроля за соблюдением пр</w:t>
      </w:r>
      <w:r>
        <w:rPr>
          <w:rFonts w:eastAsia="Times New Roman"/>
          <w:sz w:val="28"/>
          <w:szCs w:val="28"/>
        </w:rPr>
        <w:t xml:space="preserve">авил благоустройства территории </w:t>
      </w:r>
      <w:r w:rsidRPr="002B1C8F">
        <w:rPr>
          <w:rFonts w:eastAsia="Times New Roman"/>
          <w:sz w:val="28"/>
          <w:szCs w:val="28"/>
        </w:rPr>
        <w:t>муниципального образования.</w:t>
      </w:r>
    </w:p>
    <w:p w:rsidR="004135F6" w:rsidRDefault="004135F6" w:rsidP="004135F6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1.3. Статью 3 «Основные понятия и термины» изложить в новой редакции согласно приложению 1 к настоящему решению.</w:t>
      </w:r>
    </w:p>
    <w:p w:rsidR="004135F6" w:rsidRPr="00F52B4A" w:rsidRDefault="004135F6" w:rsidP="004135F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2. Дополнить Правила благоустройства</w:t>
      </w:r>
      <w:r>
        <w:rPr>
          <w:rFonts w:eastAsia="Times New Roman"/>
          <w:bCs/>
          <w:spacing w:val="-1"/>
          <w:sz w:val="28"/>
          <w:szCs w:val="28"/>
        </w:rPr>
        <w:t>,</w:t>
      </w:r>
      <w:r>
        <w:rPr>
          <w:sz w:val="28"/>
          <w:szCs w:val="28"/>
        </w:rPr>
        <w:t>уборки и содержания территории</w:t>
      </w:r>
    </w:p>
    <w:p w:rsidR="004135F6" w:rsidRPr="00F52B4A" w:rsidRDefault="004135F6" w:rsidP="004135F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pacing w:val="-2"/>
          <w:sz w:val="28"/>
          <w:szCs w:val="28"/>
        </w:rPr>
        <w:t>«Маркинское сельское поселение» разделом 3 «</w:t>
      </w:r>
      <w:r w:rsidRPr="00CA511B">
        <w:rPr>
          <w:sz w:val="28"/>
          <w:szCs w:val="28"/>
        </w:rPr>
        <w:t>Особые требования к доступности городской среды для маломобильных групп населения</w:t>
      </w:r>
      <w:r>
        <w:rPr>
          <w:sz w:val="28"/>
          <w:szCs w:val="28"/>
        </w:rPr>
        <w:t xml:space="preserve">» </w:t>
      </w:r>
      <w:r>
        <w:rPr>
          <w:spacing w:val="-2"/>
          <w:sz w:val="28"/>
          <w:szCs w:val="28"/>
        </w:rPr>
        <w:t>в редакции</w:t>
      </w:r>
      <w:r w:rsidR="00C44979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согласно приложен</w:t>
      </w:r>
      <w:r w:rsidR="00F03819">
        <w:rPr>
          <w:spacing w:val="-2"/>
          <w:sz w:val="28"/>
          <w:szCs w:val="28"/>
        </w:rPr>
        <w:t>ию</w:t>
      </w:r>
      <w:r>
        <w:rPr>
          <w:spacing w:val="-2"/>
          <w:sz w:val="28"/>
          <w:szCs w:val="28"/>
        </w:rPr>
        <w:t xml:space="preserve"> 2 к настоящему решению.</w:t>
      </w:r>
    </w:p>
    <w:p w:rsidR="004135F6" w:rsidRPr="00F52B4A" w:rsidRDefault="004135F6" w:rsidP="004135F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 Дополнить Правила благоустройства</w:t>
      </w:r>
      <w:r>
        <w:rPr>
          <w:rFonts w:eastAsia="Times New Roman"/>
          <w:bCs/>
          <w:spacing w:val="-1"/>
          <w:sz w:val="28"/>
          <w:szCs w:val="28"/>
        </w:rPr>
        <w:t>,</w:t>
      </w:r>
      <w:r>
        <w:rPr>
          <w:sz w:val="28"/>
          <w:szCs w:val="28"/>
        </w:rPr>
        <w:t>уборки и содержания территории</w:t>
      </w:r>
    </w:p>
    <w:p w:rsidR="004135F6" w:rsidRDefault="004135F6" w:rsidP="004135F6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pacing w:val="-2"/>
          <w:sz w:val="28"/>
          <w:szCs w:val="28"/>
        </w:rPr>
        <w:t xml:space="preserve">«Маркинское сельское поселение» статьей 5.1 </w:t>
      </w:r>
    </w:p>
    <w:p w:rsidR="004135F6" w:rsidRDefault="004135F6" w:rsidP="004135F6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«Средства наружной рекламы и информации» в редакциисогласно приложени</w:t>
      </w:r>
      <w:r w:rsidR="00F03819">
        <w:rPr>
          <w:spacing w:val="-2"/>
          <w:sz w:val="28"/>
          <w:szCs w:val="28"/>
        </w:rPr>
        <w:t xml:space="preserve">ю </w:t>
      </w:r>
      <w:r>
        <w:rPr>
          <w:spacing w:val="-2"/>
          <w:sz w:val="28"/>
          <w:szCs w:val="28"/>
        </w:rPr>
        <w:t>3 к настоящему решению.</w:t>
      </w:r>
    </w:p>
    <w:p w:rsidR="004135F6" w:rsidRPr="00F52B4A" w:rsidRDefault="004135F6" w:rsidP="004135F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4. Дополнить Правила благоустройства</w:t>
      </w:r>
      <w:r>
        <w:rPr>
          <w:rFonts w:eastAsia="Times New Roman"/>
          <w:bCs/>
          <w:spacing w:val="-1"/>
          <w:sz w:val="28"/>
          <w:szCs w:val="28"/>
        </w:rPr>
        <w:t>,</w:t>
      </w:r>
      <w:r>
        <w:rPr>
          <w:sz w:val="28"/>
          <w:szCs w:val="28"/>
        </w:rPr>
        <w:t>уборки и содержания территории</w:t>
      </w:r>
    </w:p>
    <w:p w:rsidR="004135F6" w:rsidRDefault="004135F6" w:rsidP="004135F6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pacing w:val="-2"/>
          <w:sz w:val="28"/>
          <w:szCs w:val="28"/>
        </w:rPr>
        <w:t>«Маркинское сельское поселение» статьей 19 «Контейнерные площадки» в редакции согласноприложени</w:t>
      </w:r>
      <w:r w:rsidR="00F03819">
        <w:rPr>
          <w:spacing w:val="-2"/>
          <w:sz w:val="28"/>
          <w:szCs w:val="28"/>
        </w:rPr>
        <w:t>ю</w:t>
      </w:r>
      <w:r>
        <w:rPr>
          <w:spacing w:val="-2"/>
          <w:sz w:val="28"/>
          <w:szCs w:val="28"/>
        </w:rPr>
        <w:t xml:space="preserve"> 4 к настоящему решению.</w:t>
      </w:r>
    </w:p>
    <w:p w:rsidR="004135F6" w:rsidRDefault="004135F6" w:rsidP="004135F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5. Дополнить Правила благоустройства</w:t>
      </w:r>
      <w:r>
        <w:rPr>
          <w:rFonts w:eastAsia="Times New Roman"/>
          <w:bCs/>
          <w:spacing w:val="-1"/>
          <w:sz w:val="28"/>
          <w:szCs w:val="28"/>
        </w:rPr>
        <w:t>,</w:t>
      </w:r>
      <w:r>
        <w:rPr>
          <w:sz w:val="28"/>
          <w:szCs w:val="28"/>
        </w:rPr>
        <w:t>уборки и содержания территории муниципального образования</w:t>
      </w:r>
      <w:r>
        <w:rPr>
          <w:spacing w:val="-2"/>
          <w:sz w:val="28"/>
          <w:szCs w:val="28"/>
        </w:rPr>
        <w:t>«Маркинское сельское поселение» статьей 58 «</w:t>
      </w:r>
      <w:r w:rsidRPr="002D2E21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Порядок участия собственников зданий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(помещений в них), сооружений в </w:t>
      </w:r>
      <w:r w:rsidRPr="002D2E21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благоустройстве прилегающих территорий</w:t>
      </w:r>
      <w:r>
        <w:rPr>
          <w:spacing w:val="-2"/>
          <w:sz w:val="28"/>
          <w:szCs w:val="28"/>
        </w:rPr>
        <w:t>» в редакциисогласно приложени</w:t>
      </w:r>
      <w:r w:rsidR="00F03819">
        <w:rPr>
          <w:spacing w:val="-2"/>
          <w:sz w:val="28"/>
          <w:szCs w:val="28"/>
        </w:rPr>
        <w:t>ю</w:t>
      </w:r>
      <w:r>
        <w:rPr>
          <w:spacing w:val="-2"/>
          <w:sz w:val="28"/>
          <w:szCs w:val="28"/>
        </w:rPr>
        <w:t xml:space="preserve"> 5 к настоящему решению.</w:t>
      </w:r>
    </w:p>
    <w:p w:rsidR="004135F6" w:rsidRDefault="004135F6" w:rsidP="004135F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6. «Часть </w:t>
      </w:r>
      <w:r>
        <w:rPr>
          <w:spacing w:val="-2"/>
          <w:sz w:val="28"/>
          <w:szCs w:val="28"/>
          <w:lang w:val="en-US"/>
        </w:rPr>
        <w:t>XII</w:t>
      </w:r>
      <w:r>
        <w:rPr>
          <w:spacing w:val="-2"/>
          <w:sz w:val="28"/>
          <w:szCs w:val="28"/>
        </w:rPr>
        <w:t xml:space="preserve">. Формы и механизмы общественного участия в принятии решений и реализации проектов комплексного благоустройства и развития городской среды Маркинского сельского поселения» правильно читать: «Часть </w:t>
      </w:r>
      <w:r>
        <w:rPr>
          <w:spacing w:val="-2"/>
          <w:sz w:val="28"/>
          <w:szCs w:val="28"/>
          <w:lang w:val="en-US"/>
        </w:rPr>
        <w:t>XIII</w:t>
      </w:r>
      <w:r>
        <w:rPr>
          <w:spacing w:val="-2"/>
          <w:sz w:val="28"/>
          <w:szCs w:val="28"/>
        </w:rPr>
        <w:t>. Формы и механизмы общественного участия в принятии решений и реализации проектов комплексного благоустройства и развития городской среды Маркинского сельского поселения».</w:t>
      </w:r>
    </w:p>
    <w:p w:rsidR="004135F6" w:rsidRDefault="004135F6" w:rsidP="004135F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7. «Статья 67. Формы общественного участия» правильно читать: «Статья 72. Формы общественного участия».</w:t>
      </w:r>
    </w:p>
    <w:p w:rsidR="004135F6" w:rsidRDefault="004135F6" w:rsidP="004135F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8. «Статья 68. Принципы общественного участия» правильно читать: «Статья 73. Принципы общественного участия».</w:t>
      </w:r>
    </w:p>
    <w:p w:rsidR="004135F6" w:rsidRDefault="004135F6" w:rsidP="004135F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9. «Статья 69. Механизмы общественного участия» правильно читать: «Статья 74. Механизмы общественного участия».</w:t>
      </w:r>
    </w:p>
    <w:p w:rsidR="004135F6" w:rsidRDefault="004135F6" w:rsidP="004135F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10. «Часть </w:t>
      </w:r>
      <w:r>
        <w:rPr>
          <w:spacing w:val="-2"/>
          <w:sz w:val="28"/>
          <w:szCs w:val="28"/>
          <w:lang w:val="en-US"/>
        </w:rPr>
        <w:t>XIII</w:t>
      </w:r>
      <w:r>
        <w:rPr>
          <w:spacing w:val="-2"/>
          <w:sz w:val="28"/>
          <w:szCs w:val="28"/>
        </w:rPr>
        <w:t xml:space="preserve">.Контроль за исполнением Правил и ответственность за нарушение правил» правильно читать: «Часть </w:t>
      </w:r>
      <w:r>
        <w:rPr>
          <w:spacing w:val="-2"/>
          <w:sz w:val="28"/>
          <w:szCs w:val="28"/>
          <w:lang w:val="en-US"/>
        </w:rPr>
        <w:t>XIV</w:t>
      </w:r>
      <w:r>
        <w:rPr>
          <w:spacing w:val="-2"/>
          <w:sz w:val="28"/>
          <w:szCs w:val="28"/>
        </w:rPr>
        <w:t>.Контроль за исполнением Правил и ответственность за нарушение правил».</w:t>
      </w:r>
    </w:p>
    <w:p w:rsidR="004135F6" w:rsidRDefault="004135F6" w:rsidP="004135F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11. «Статья 70. Ответственность за нарушение правил» правильно читать: «Статья 75. Ответственность за нарушение правил»</w:t>
      </w:r>
    </w:p>
    <w:p w:rsidR="004135F6" w:rsidRPr="00B43144" w:rsidRDefault="004135F6" w:rsidP="004135F6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12. «Статья 71. Контроль по исполнению правил» правильно читать:«Статья 76. Контроль по исполнению правил».</w:t>
      </w:r>
    </w:p>
    <w:p w:rsidR="004135F6" w:rsidRDefault="004135F6" w:rsidP="004135F6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13. Настоящее решение вступает в силу со дня его официального опубликования (обнародования).</w:t>
      </w:r>
    </w:p>
    <w:p w:rsidR="004135F6" w:rsidRPr="00D521AF" w:rsidRDefault="004135F6" w:rsidP="004135F6">
      <w:pPr>
        <w:jc w:val="both"/>
        <w:rPr>
          <w:sz w:val="28"/>
          <w:szCs w:val="28"/>
        </w:rPr>
      </w:pPr>
    </w:p>
    <w:p w:rsidR="004135F6" w:rsidRPr="00CD1D7F" w:rsidRDefault="004135F6" w:rsidP="004135F6">
      <w:pPr>
        <w:shd w:val="clear" w:color="auto" w:fill="FFFFFF"/>
        <w:spacing w:line="360" w:lineRule="atLeast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4135F6" w:rsidRDefault="004135F6" w:rsidP="004135F6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Собрания депутатов-</w:t>
      </w:r>
    </w:p>
    <w:p w:rsidR="004135F6" w:rsidRDefault="004135F6" w:rsidP="004135F6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глава Маркинского</w:t>
      </w:r>
    </w:p>
    <w:p w:rsidR="004135F6" w:rsidRDefault="004135F6" w:rsidP="004135F6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                                         Г.В. Сосова</w:t>
      </w:r>
    </w:p>
    <w:p w:rsidR="004135F6" w:rsidRDefault="004135F6" w:rsidP="004135F6">
      <w:pPr>
        <w:ind w:left="6372" w:firstLine="708"/>
        <w:rPr>
          <w:sz w:val="28"/>
          <w:szCs w:val="28"/>
        </w:rPr>
      </w:pPr>
    </w:p>
    <w:p w:rsidR="004135F6" w:rsidRDefault="004135F6" w:rsidP="00C44979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C44979" w:rsidRDefault="00C44979" w:rsidP="00C44979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F03819" w:rsidRDefault="00F03819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</w:p>
    <w:p w:rsidR="00F03819" w:rsidRDefault="00F03819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</w:p>
    <w:p w:rsidR="00F03819" w:rsidRDefault="00F03819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</w:p>
    <w:p w:rsidR="00F03819" w:rsidRDefault="00F03819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</w:p>
    <w:p w:rsidR="00305280" w:rsidRDefault="00305280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</w:p>
    <w:p w:rsidR="004135F6" w:rsidRPr="00C44979" w:rsidRDefault="004135F6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  <w:r w:rsidRPr="00C44979">
        <w:rPr>
          <w:rFonts w:eastAsia="Times New Roman"/>
          <w:bCs/>
          <w:lang w:eastAsia="ru-RU"/>
        </w:rPr>
        <w:t>Приложение 1</w:t>
      </w:r>
    </w:p>
    <w:p w:rsidR="004135F6" w:rsidRPr="00C44979" w:rsidRDefault="004135F6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  <w:r w:rsidRPr="00C44979">
        <w:rPr>
          <w:rFonts w:eastAsia="Times New Roman"/>
          <w:bCs/>
          <w:lang w:eastAsia="ru-RU"/>
        </w:rPr>
        <w:t>к решению Собрания депутатов</w:t>
      </w:r>
    </w:p>
    <w:p w:rsidR="004135F6" w:rsidRPr="00C44979" w:rsidRDefault="00F03819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</w:t>
      </w:r>
      <w:r w:rsidR="004135F6" w:rsidRPr="00C44979">
        <w:rPr>
          <w:rFonts w:eastAsia="Times New Roman"/>
          <w:bCs/>
          <w:lang w:eastAsia="ru-RU"/>
        </w:rPr>
        <w:t xml:space="preserve">т </w:t>
      </w:r>
      <w:r>
        <w:rPr>
          <w:rFonts w:eastAsia="Times New Roman"/>
          <w:bCs/>
          <w:lang w:eastAsia="ru-RU"/>
        </w:rPr>
        <w:t>13.08.2018</w:t>
      </w:r>
      <w:r w:rsidR="004135F6" w:rsidRPr="00C44979">
        <w:rPr>
          <w:rFonts w:eastAsia="Times New Roman"/>
          <w:bCs/>
          <w:lang w:eastAsia="ru-RU"/>
        </w:rPr>
        <w:t xml:space="preserve"> г. №</w:t>
      </w:r>
      <w:r>
        <w:rPr>
          <w:rFonts w:eastAsia="Times New Roman"/>
          <w:bCs/>
          <w:lang w:eastAsia="ru-RU"/>
        </w:rPr>
        <w:t>65</w:t>
      </w:r>
    </w:p>
    <w:p w:rsidR="004135F6" w:rsidRDefault="004135F6" w:rsidP="004135F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3. Основные понятия и термины</w:t>
      </w:r>
    </w:p>
    <w:p w:rsidR="004135F6" w:rsidRPr="00F21643" w:rsidRDefault="004135F6" w:rsidP="0030528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sz w:val="28"/>
          <w:szCs w:val="28"/>
        </w:rPr>
        <w:t>В настоящих Правилах применяются следующие термины с соответствующими определениями:</w:t>
      </w:r>
    </w:p>
    <w:p w:rsidR="004135F6" w:rsidRPr="00787EE8" w:rsidRDefault="004135F6" w:rsidP="0041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аварийная ситуация</w:t>
      </w:r>
      <w:r w:rsidRPr="00787EE8">
        <w:rPr>
          <w:sz w:val="28"/>
          <w:szCs w:val="28"/>
        </w:rPr>
        <w:t xml:space="preserve"> - ситуация, влекущая за собой значительные перебои, полную остановку или снижение надежности ресурсоснабжения (водоснабжения, водоотведения, теплоснабжения, газоснабжения, электроснабжения) города, квартала, жилого дома, другого жизненно важного объекта в результате непредвиденных, неожиданных нарушений в работе инженерных коммуникаций и сооружений;</w:t>
      </w:r>
    </w:p>
    <w:p w:rsidR="004135F6" w:rsidRPr="00787EE8" w:rsidRDefault="004135F6" w:rsidP="0041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аварийные работы</w:t>
      </w:r>
      <w:r w:rsidRPr="00787EE8">
        <w:rPr>
          <w:sz w:val="28"/>
          <w:szCs w:val="28"/>
        </w:rPr>
        <w:t xml:space="preserve"> - работы, обеспечивающие восстановление работоспособности систем инженерного обеспечения (электро-, тепло-, газо-, водоснабжения и водоотведения, канализации, связи и др.) на территории района при внезапно возникающих неисправностях (аварийных ситуациях);</w:t>
      </w:r>
    </w:p>
    <w:p w:rsidR="004135F6" w:rsidRPr="00F21643" w:rsidRDefault="004135F6" w:rsidP="004135F6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787EE8">
        <w:rPr>
          <w:b/>
          <w:sz w:val="28"/>
          <w:szCs w:val="28"/>
        </w:rPr>
        <w:t>благоустройство территори</w:t>
      </w:r>
      <w:r>
        <w:rPr>
          <w:b/>
          <w:sz w:val="28"/>
          <w:szCs w:val="28"/>
        </w:rPr>
        <w:t>и</w:t>
      </w:r>
      <w:r>
        <w:rPr>
          <w:sz w:val="28"/>
          <w:szCs w:val="28"/>
        </w:rPr>
        <w:t>–</w:t>
      </w:r>
      <w:r w:rsidRPr="00F21643">
        <w:rPr>
          <w:rFonts w:eastAsia="Times New Roman"/>
          <w:sz w:val="28"/>
          <w:szCs w:val="28"/>
          <w:lang w:eastAsia="ru-RU"/>
        </w:rPr>
        <w:t>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4135F6" w:rsidRPr="00787EE8" w:rsidRDefault="004135F6" w:rsidP="004135F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городская среда</w:t>
      </w:r>
      <w:r w:rsidRPr="00787EE8">
        <w:rPr>
          <w:sz w:val="28"/>
          <w:szCs w:val="28"/>
        </w:rPr>
        <w:t xml:space="preserve"> —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поселениям;</w:t>
      </w:r>
    </w:p>
    <w:p w:rsidR="004135F6" w:rsidRPr="00787EE8" w:rsidRDefault="004135F6" w:rsidP="0041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дворовая (внутриквартальная) территория</w:t>
      </w:r>
      <w:r w:rsidRPr="00787EE8">
        <w:rPr>
          <w:sz w:val="28"/>
          <w:szCs w:val="28"/>
        </w:rPr>
        <w:t xml:space="preserve"> - территория, ограниченная по периметру многоквартирными жилыми домами (границами земельных участков, на которых расположены многоквартирные жилые дома), используемая собственниками помещений в многоквартирном доме, на которой в интересах указанных лиц размещаются детские площадки, места отдыха, сушки белья, парковки автомобилей, детские и спортивные площадки, контейнерные площадки, въезды, сквозные проезды, тротуары, газоны, иные зеленые насаждения;</w:t>
      </w:r>
    </w:p>
    <w:p w:rsidR="004135F6" w:rsidRPr="00787EE8" w:rsidRDefault="004135F6" w:rsidP="0041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зеленые насаждения</w:t>
      </w:r>
      <w:r w:rsidRPr="00787EE8">
        <w:rPr>
          <w:sz w:val="28"/>
          <w:szCs w:val="28"/>
        </w:rPr>
        <w:t xml:space="preserve"> - совокупность древесных, кустарниковых и травянистых растений, произрастающих на определенной территории;</w:t>
      </w:r>
    </w:p>
    <w:p w:rsidR="004135F6" w:rsidRPr="00787EE8" w:rsidRDefault="004135F6" w:rsidP="004135F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капитальный ремонт дорожного покрытия</w:t>
      </w:r>
      <w:r w:rsidRPr="00787EE8">
        <w:rPr>
          <w:sz w:val="28"/>
          <w:szCs w:val="28"/>
        </w:rPr>
        <w:t xml:space="preserve">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 увеличения ширины земляного полотна на основном протяжении дороги;</w:t>
      </w:r>
    </w:p>
    <w:p w:rsidR="004135F6" w:rsidRPr="00787EE8" w:rsidRDefault="004135F6" w:rsidP="004135F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качество городской среды</w:t>
      </w:r>
      <w:r w:rsidRPr="00787EE8">
        <w:rPr>
          <w:sz w:val="28"/>
          <w:szCs w:val="28"/>
        </w:rPr>
        <w:t xml:space="preserve"> - комплексная характеристика территории и ее частей, определяющая уровень комфорта повседневной жизни для различных слоев населения;</w:t>
      </w:r>
    </w:p>
    <w:p w:rsidR="004135F6" w:rsidRPr="00787EE8" w:rsidRDefault="004135F6" w:rsidP="004135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киоск</w:t>
      </w:r>
      <w:r w:rsidRPr="00787EE8">
        <w:rPr>
          <w:sz w:val="28"/>
          <w:szCs w:val="28"/>
        </w:rPr>
        <w:t xml:space="preserve"> - оснащенное торговым оборудованием временное сооружение или временная конструкция, не связанная прочно с земельным участком вне зависимости от присоединения или неприсоединения к сетям инженерно – технического обеспечения, в том числе передвижное сооружение,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</w:p>
    <w:p w:rsidR="004135F6" w:rsidRPr="00787EE8" w:rsidRDefault="004135F6" w:rsidP="004135F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комплексное развитие городской среды</w:t>
      </w:r>
      <w:r w:rsidRPr="00787EE8">
        <w:rPr>
          <w:sz w:val="28"/>
          <w:szCs w:val="28"/>
        </w:rPr>
        <w:t xml:space="preserve"> –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сообществами; </w:t>
      </w:r>
    </w:p>
    <w:p w:rsidR="004135F6" w:rsidRPr="00787EE8" w:rsidRDefault="004135F6" w:rsidP="0041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контейнерная площадка</w:t>
      </w:r>
      <w:r w:rsidRPr="00787EE8">
        <w:rPr>
          <w:sz w:val="28"/>
          <w:szCs w:val="28"/>
        </w:rPr>
        <w:t xml:space="preserve"> - специально оборудованная площадка для размещения контейнеров;</w:t>
      </w:r>
    </w:p>
    <w:p w:rsidR="004135F6" w:rsidRPr="00787EE8" w:rsidRDefault="004135F6" w:rsidP="0041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контейнеры</w:t>
      </w:r>
      <w:r w:rsidRPr="00787EE8">
        <w:rPr>
          <w:sz w:val="28"/>
          <w:szCs w:val="28"/>
        </w:rPr>
        <w:t xml:space="preserve"> - стандартные металлические, пластиковые емкости, специально предназначенные для сбора и временного хранения коммунальных отходов;</w:t>
      </w:r>
    </w:p>
    <w:p w:rsidR="004135F6" w:rsidRPr="00787EE8" w:rsidRDefault="004135F6" w:rsidP="004135F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критерии качества городской среды</w:t>
      </w:r>
      <w:r w:rsidRPr="00787EE8">
        <w:rPr>
          <w:sz w:val="28"/>
          <w:szCs w:val="28"/>
        </w:rPr>
        <w:t xml:space="preserve"> - количественные и поддающиеся измерению параметры качества городской среды;</w:t>
      </w:r>
    </w:p>
    <w:p w:rsidR="004135F6" w:rsidRPr="00787EE8" w:rsidRDefault="004135F6" w:rsidP="0041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лоток</w:t>
      </w:r>
      <w:r w:rsidRPr="00787EE8">
        <w:rPr>
          <w:sz w:val="28"/>
          <w:szCs w:val="28"/>
        </w:rPr>
        <w:t xml:space="preserve"> - передвижной сезонный торговый объект, осуществляющий разносную торговлю, не имеющий торгового зала и помещений для хранения товаров, представляющий собой легко возводимую сборно-разборную конструкцию, оснащенную прилавком, рассчитанную на одно рабочее место продавца, на площади, которой размещен товарный запас на один день;</w:t>
      </w:r>
    </w:p>
    <w:p w:rsidR="004135F6" w:rsidRPr="00787EE8" w:rsidRDefault="004135F6" w:rsidP="0041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малые архитектурные формы</w:t>
      </w:r>
      <w:r w:rsidRPr="00787EE8">
        <w:rPr>
          <w:sz w:val="28"/>
          <w:szCs w:val="28"/>
        </w:rPr>
        <w:t xml:space="preserve"> - 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ограничивающие устройства, коммунально-бытовое и техническое оборудование (киоски, павильоны, летние кафе, стенды, щиты для газет, афиш и объявлений, световая реклама, вывески, установки по декоративной подсветке зданий и памятников); </w:t>
      </w:r>
    </w:p>
    <w:p w:rsidR="004135F6" w:rsidRPr="00787EE8" w:rsidRDefault="004135F6" w:rsidP="004135F6">
      <w:pPr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несанкционированное размещение отходов</w:t>
      </w:r>
      <w:r w:rsidRPr="00787EE8">
        <w:rPr>
          <w:sz w:val="28"/>
          <w:szCs w:val="28"/>
        </w:rPr>
        <w:t xml:space="preserve"> - размещение отходов на необорудованных территориях без соответствующего разрешения;</w:t>
      </w:r>
    </w:p>
    <w:p w:rsidR="004135F6" w:rsidRPr="00787EE8" w:rsidRDefault="004135F6" w:rsidP="0041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нестационарный торговый объект</w:t>
      </w:r>
      <w:r w:rsidRPr="00787EE8">
        <w:rPr>
          <w:sz w:val="28"/>
          <w:szCs w:val="28"/>
        </w:rPr>
        <w:t xml:space="preserve"> - торговый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сооружение;</w:t>
      </w:r>
    </w:p>
    <w:p w:rsidR="004135F6" w:rsidRPr="00787EE8" w:rsidRDefault="004135F6" w:rsidP="004135F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нормируемый комплекс элементов благоустройства</w:t>
      </w:r>
      <w:r w:rsidRPr="00787EE8">
        <w:rPr>
          <w:sz w:val="28"/>
          <w:szCs w:val="28"/>
        </w:rPr>
        <w:t xml:space="preserve"> -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безопасной, удобной и привлекательной среды.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самоуправления;</w:t>
      </w:r>
    </w:p>
    <w:p w:rsidR="004135F6" w:rsidRPr="00787EE8" w:rsidRDefault="004135F6" w:rsidP="0041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оборудование зеленого хозяйства</w:t>
      </w:r>
      <w:r w:rsidRPr="00787EE8">
        <w:rPr>
          <w:sz w:val="28"/>
          <w:szCs w:val="28"/>
        </w:rPr>
        <w:t xml:space="preserve"> - здания, помещения, инженерные сети, каркасы, подсветка и иные сооружения и технические средства, находящиеся на объекте озеленения и обеспечивающие возможность его использования по назначению;</w:t>
      </w:r>
    </w:p>
    <w:p w:rsidR="004135F6" w:rsidRPr="00787EE8" w:rsidRDefault="004135F6" w:rsidP="004135F6">
      <w:pPr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обращение с отходами</w:t>
      </w:r>
      <w:r w:rsidRPr="00787EE8">
        <w:rPr>
          <w:sz w:val="28"/>
          <w:szCs w:val="28"/>
        </w:rPr>
        <w:t xml:space="preserve"> - 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отходов;</w:t>
      </w:r>
    </w:p>
    <w:p w:rsidR="004135F6" w:rsidRPr="00787EE8" w:rsidRDefault="004135F6" w:rsidP="004135F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общественные пространства</w:t>
      </w:r>
      <w:r w:rsidRPr="00787EE8">
        <w:rPr>
          <w:sz w:val="28"/>
          <w:szCs w:val="28"/>
        </w:rPr>
        <w:t>-это территории муниципального образования, которые постоянно доступны для населения в том числе площади, набережные,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муниципального образования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законодательства;</w:t>
      </w:r>
    </w:p>
    <w:p w:rsidR="004135F6" w:rsidRPr="00787EE8" w:rsidRDefault="004135F6" w:rsidP="0041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объект озеленения</w:t>
      </w:r>
      <w:r w:rsidRPr="00787EE8">
        <w:rPr>
          <w:sz w:val="28"/>
          <w:szCs w:val="28"/>
        </w:rPr>
        <w:t xml:space="preserve"> - озелененная территория, организованная по принципам ландшафтной архитектуры: бульвар, сквер, сад, парк и др. В соответствии с функциональным назначением объект озеленения включает в себя необходимые элементы благоустройства: дорожно-тропиночную и тротуарную сеть, площадки, скамейки, малые архитектурные формы;</w:t>
      </w:r>
    </w:p>
    <w:p w:rsidR="004135F6" w:rsidRPr="00787EE8" w:rsidRDefault="004135F6" w:rsidP="0041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объект размещения отходов</w:t>
      </w:r>
      <w:r w:rsidRPr="00787EE8">
        <w:rPr>
          <w:sz w:val="28"/>
          <w:szCs w:val="28"/>
        </w:rPr>
        <w:t xml:space="preserve"> - специально оборудованное сооружение, предназначенное для размещения отходов. </w:t>
      </w:r>
    </w:p>
    <w:p w:rsidR="004135F6" w:rsidRPr="00787EE8" w:rsidRDefault="004135F6" w:rsidP="004135F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объекты благоустройства территории</w:t>
      </w:r>
      <w:r w:rsidRPr="00787EE8">
        <w:rPr>
          <w:sz w:val="28"/>
          <w:szCs w:val="28"/>
        </w:rPr>
        <w:t xml:space="preserve"> - территории муниципального образования, на которых осуществляется деятельность по благоустройству, в том числе площадки отдыха, открытые функционально-планировочные образования общественных центров, дворы, кварталы, территории административных округов и районов городских округов,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водные объекты и гидротехнические сооружения, природные комплексы, особо охраняемые природные территории, эксплуатируемые кровли и озелененные участки крыш, линейные объекты дорожной сети, объекты ландшафтной архитектуры, другие территории муниципального образования;</w:t>
      </w:r>
    </w:p>
    <w:p w:rsidR="004135F6" w:rsidRPr="00787EE8" w:rsidRDefault="004135F6" w:rsidP="0041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озеленение</w:t>
      </w:r>
      <w:r w:rsidRPr="00787EE8">
        <w:rPr>
          <w:sz w:val="28"/>
          <w:szCs w:val="28"/>
        </w:rPr>
        <w:t xml:space="preserve"> - комплекс мероприятий по посадке растений и устройству газонов;</w:t>
      </w:r>
    </w:p>
    <w:p w:rsidR="004135F6" w:rsidRPr="00787EE8" w:rsidRDefault="004135F6" w:rsidP="0041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озелененные территории</w:t>
      </w:r>
      <w:r w:rsidRPr="00787EE8">
        <w:rPr>
          <w:sz w:val="28"/>
          <w:szCs w:val="28"/>
        </w:rPr>
        <w:t xml:space="preserve"> - объекты градостроительного нормирования, представленные в виде садов, скверов, бульваров, территорий зеленых насаждений в составе участков жилой, общественной, производственной застройки;</w:t>
      </w:r>
    </w:p>
    <w:p w:rsidR="004135F6" w:rsidRPr="00787EE8" w:rsidRDefault="004135F6" w:rsidP="004135F6">
      <w:pPr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опасные отходы</w:t>
      </w:r>
      <w:r w:rsidRPr="00787EE8">
        <w:rPr>
          <w:sz w:val="28"/>
          <w:szCs w:val="28"/>
        </w:rPr>
        <w:t xml:space="preserve"> - отходы, которые содержат вредные вещества, обладающие опасными свойствами (токсичностью, взрывоопасностью, пожароопасностью, высокой реакционной способностью), или возбудителей инфекционных болезней, либо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веществами;</w:t>
      </w:r>
    </w:p>
    <w:p w:rsidR="004135F6" w:rsidRPr="00787EE8" w:rsidRDefault="004135F6" w:rsidP="004135F6">
      <w:pPr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 xml:space="preserve"> отходы производства и потребления</w:t>
      </w:r>
      <w:r w:rsidRPr="00787EE8">
        <w:rPr>
          <w:sz w:val="28"/>
          <w:szCs w:val="28"/>
        </w:rPr>
        <w:t xml:space="preserve">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</w:t>
      </w:r>
    </w:p>
    <w:p w:rsidR="004135F6" w:rsidRPr="00787EE8" w:rsidRDefault="004135F6" w:rsidP="004135F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оценка качества городской среды</w:t>
      </w:r>
      <w:r w:rsidRPr="00787EE8">
        <w:rPr>
          <w:sz w:val="28"/>
          <w:szCs w:val="28"/>
        </w:rPr>
        <w:t xml:space="preserve"> -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территории;</w:t>
      </w:r>
    </w:p>
    <w:p w:rsidR="004135F6" w:rsidRDefault="004135F6" w:rsidP="0041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павильон</w:t>
      </w:r>
      <w:r w:rsidRPr="00787EE8">
        <w:rPr>
          <w:sz w:val="28"/>
          <w:szCs w:val="28"/>
        </w:rPr>
        <w:t xml:space="preserve"> - торговый объект, представляющий собой временное сооружение или временную конструкцию, не связанный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сооружение, имеющее торговый зал и помещения для хранения товарного запаса, рассчитанное на одно или несколько рабочих мест;</w:t>
      </w:r>
    </w:p>
    <w:p w:rsidR="006D11CC" w:rsidRPr="00CD28F3" w:rsidRDefault="006D11CC" w:rsidP="00413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8F3">
        <w:rPr>
          <w:b/>
          <w:color w:val="000000"/>
          <w:sz w:val="28"/>
          <w:szCs w:val="28"/>
        </w:rPr>
        <w:t>правила благоустройства территории муниципального образования</w:t>
      </w:r>
      <w:r w:rsidRPr="00CD28F3">
        <w:rPr>
          <w:color w:val="000000"/>
          <w:sz w:val="28"/>
          <w:szCs w:val="28"/>
        </w:rPr>
        <w:t xml:space="preserve">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</w:t>
      </w:r>
    </w:p>
    <w:p w:rsidR="004135F6" w:rsidRPr="00F21643" w:rsidRDefault="004135F6" w:rsidP="004135F6">
      <w:pPr>
        <w:suppressAutoHyphens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F21643">
        <w:rPr>
          <w:rFonts w:eastAsia="Times New Roman"/>
          <w:b/>
          <w:sz w:val="28"/>
          <w:szCs w:val="28"/>
          <w:lang w:eastAsia="ru-RU"/>
        </w:rPr>
        <w:t>прилегающая территория</w:t>
      </w:r>
      <w:r w:rsidRPr="00F21643">
        <w:rPr>
          <w:rFonts w:ascii="Verdana" w:eastAsia="Times New Roman" w:hAnsi="Verdana"/>
          <w:sz w:val="21"/>
          <w:szCs w:val="21"/>
          <w:lang w:eastAsia="ru-RU"/>
        </w:rPr>
        <w:t xml:space="preserve"> - </w:t>
      </w:r>
      <w:r w:rsidRPr="00F21643">
        <w:rPr>
          <w:rFonts w:eastAsia="Times New Roman"/>
          <w:sz w:val="28"/>
          <w:szCs w:val="28"/>
          <w:lang w:eastAsia="ru-RU"/>
        </w:rPr>
        <w:t>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</w:p>
    <w:p w:rsidR="004135F6" w:rsidRDefault="004135F6" w:rsidP="004135F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проезд</w:t>
      </w:r>
      <w:r w:rsidRPr="00787EE8">
        <w:rPr>
          <w:sz w:val="28"/>
          <w:szCs w:val="28"/>
        </w:rPr>
        <w:t xml:space="preserve"> - дорога, примыкающая к проезжим частям жилых и магистральных улиц, разворотным площадкам;</w:t>
      </w:r>
    </w:p>
    <w:p w:rsidR="004135F6" w:rsidRPr="00787EE8" w:rsidRDefault="004135F6" w:rsidP="004135F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проект благоустройства</w:t>
      </w:r>
      <w:r w:rsidRPr="00787EE8">
        <w:rPr>
          <w:sz w:val="28"/>
          <w:szCs w:val="28"/>
        </w:rPr>
        <w:t xml:space="preserve">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4135F6" w:rsidRPr="00787EE8" w:rsidRDefault="004135F6" w:rsidP="004135F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развитие объекта благоустройства</w:t>
      </w:r>
      <w:r w:rsidRPr="00787EE8">
        <w:rPr>
          <w:sz w:val="28"/>
          <w:szCs w:val="28"/>
        </w:rPr>
        <w:t xml:space="preserve">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элементов;</w:t>
      </w:r>
    </w:p>
    <w:p w:rsidR="004135F6" w:rsidRPr="00787EE8" w:rsidRDefault="004135F6" w:rsidP="004135F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содержание объекта благоустройства</w:t>
      </w:r>
      <w:r w:rsidRPr="00787EE8">
        <w:rPr>
          <w:sz w:val="28"/>
          <w:szCs w:val="28"/>
        </w:rPr>
        <w:t xml:space="preserve"> - поддержание в надлежащем техническом, физическом, эстетическом состоянии объектов благоустройства, их отдельных элементов;</w:t>
      </w:r>
    </w:p>
    <w:p w:rsidR="004135F6" w:rsidRPr="00787EE8" w:rsidRDefault="004135F6" w:rsidP="00C449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специализированные организации</w:t>
      </w:r>
      <w:r w:rsidRPr="00787EE8">
        <w:rPr>
          <w:sz w:val="28"/>
          <w:szCs w:val="28"/>
        </w:rPr>
        <w:t xml:space="preserve"> - индивидуальные предприниматели и организации, осуществляющие в установленном порядке на основании разрешительной документации определенный вид деятельности;</w:t>
      </w:r>
    </w:p>
    <w:p w:rsidR="004135F6" w:rsidRPr="00787EE8" w:rsidRDefault="004135F6" w:rsidP="004135F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субъекты городской среды</w:t>
      </w:r>
      <w:r w:rsidRPr="00787EE8">
        <w:rPr>
          <w:sz w:val="28"/>
          <w:szCs w:val="28"/>
        </w:rPr>
        <w:t xml:space="preserve"> - жители населенного пункта, их сообщества, представители общественных, деловых организаций, органов власти и других субъектов социально-экономической жизни, участвующие и влияющие на развитие населенного пункта;</w:t>
      </w:r>
    </w:p>
    <w:p w:rsidR="004135F6" w:rsidRPr="00787EE8" w:rsidRDefault="004135F6" w:rsidP="004135F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твердое покрытие</w:t>
      </w:r>
      <w:r w:rsidRPr="00787EE8">
        <w:rPr>
          <w:sz w:val="28"/>
          <w:szCs w:val="28"/>
        </w:rPr>
        <w:t xml:space="preserve"> - дорожное покрытие в составе дорожных одежд.</w:t>
      </w:r>
    </w:p>
    <w:p w:rsidR="004135F6" w:rsidRPr="00787EE8" w:rsidRDefault="004135F6" w:rsidP="004135F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уборка территорий</w:t>
      </w:r>
      <w:r w:rsidRPr="00787EE8">
        <w:rPr>
          <w:sz w:val="28"/>
          <w:szCs w:val="28"/>
        </w:rPr>
        <w:t xml:space="preserve"> - виды деятельности, связанные со сбором, вывозом в специально отведенные места отходов производства и потребления, другого мусора, снега,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4135F6" w:rsidRPr="00787EE8" w:rsidRDefault="004135F6" w:rsidP="004135F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улица</w:t>
      </w:r>
      <w:r w:rsidRPr="00787EE8">
        <w:rPr>
          <w:sz w:val="28"/>
          <w:szCs w:val="28"/>
        </w:rPr>
        <w:t xml:space="preserve">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(районах);</w:t>
      </w:r>
    </w:p>
    <w:p w:rsidR="004135F6" w:rsidRPr="00CB2E44" w:rsidRDefault="004135F6" w:rsidP="004135F6">
      <w:pPr>
        <w:suppressAutoHyphens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CB2E44">
        <w:rPr>
          <w:rFonts w:eastAsia="Times New Roman"/>
          <w:b/>
          <w:sz w:val="28"/>
          <w:szCs w:val="28"/>
          <w:lang w:eastAsia="ru-RU"/>
        </w:rPr>
        <w:t>элементы благоустройства</w:t>
      </w:r>
      <w:r w:rsidRPr="00CB2E44">
        <w:rPr>
          <w:rFonts w:eastAsia="Times New Roman"/>
          <w:sz w:val="28"/>
          <w:szCs w:val="28"/>
          <w:lang w:eastAsia="ru-RU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</w:t>
      </w:r>
      <w:r>
        <w:rPr>
          <w:rFonts w:eastAsia="Times New Roman"/>
          <w:sz w:val="28"/>
          <w:szCs w:val="28"/>
          <w:lang w:eastAsia="ru-RU"/>
        </w:rPr>
        <w:t>ти благоустройства территории.</w:t>
      </w:r>
    </w:p>
    <w:p w:rsidR="004135F6" w:rsidRDefault="004135F6" w:rsidP="004135F6">
      <w:pPr>
        <w:jc w:val="right"/>
        <w:rPr>
          <w:b/>
          <w:i/>
          <w:sz w:val="28"/>
          <w:szCs w:val="28"/>
        </w:rPr>
      </w:pPr>
    </w:p>
    <w:p w:rsidR="004135F6" w:rsidRDefault="004135F6" w:rsidP="004135F6">
      <w:pPr>
        <w:jc w:val="right"/>
        <w:rPr>
          <w:b/>
          <w:i/>
          <w:sz w:val="28"/>
          <w:szCs w:val="28"/>
        </w:rPr>
      </w:pPr>
    </w:p>
    <w:p w:rsidR="004135F6" w:rsidRDefault="004135F6" w:rsidP="004135F6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4135F6" w:rsidRDefault="004135F6" w:rsidP="004135F6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4135F6" w:rsidRDefault="004135F6" w:rsidP="004135F6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4135F6" w:rsidRDefault="004135F6" w:rsidP="004135F6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4135F6" w:rsidRDefault="004135F6" w:rsidP="004135F6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4135F6" w:rsidRDefault="004135F6" w:rsidP="004135F6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4135F6" w:rsidRDefault="004135F6" w:rsidP="004135F6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4135F6" w:rsidRDefault="004135F6" w:rsidP="004135F6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4135F6" w:rsidRDefault="004135F6" w:rsidP="00CD28F3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CD28F3" w:rsidRDefault="00CD28F3" w:rsidP="00CD28F3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4135F6" w:rsidRDefault="004135F6" w:rsidP="004135F6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305280" w:rsidRDefault="00305280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</w:p>
    <w:p w:rsidR="00305280" w:rsidRDefault="00305280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</w:p>
    <w:p w:rsidR="00305280" w:rsidRDefault="00305280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</w:p>
    <w:p w:rsidR="004135F6" w:rsidRPr="00C44979" w:rsidRDefault="004135F6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  <w:r w:rsidRPr="00C44979">
        <w:rPr>
          <w:rFonts w:eastAsia="Times New Roman"/>
          <w:bCs/>
          <w:lang w:eastAsia="ru-RU"/>
        </w:rPr>
        <w:t>Приложение 2</w:t>
      </w:r>
    </w:p>
    <w:p w:rsidR="004135F6" w:rsidRPr="00C44979" w:rsidRDefault="004135F6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  <w:r w:rsidRPr="00C44979">
        <w:rPr>
          <w:rFonts w:eastAsia="Times New Roman"/>
          <w:bCs/>
          <w:lang w:eastAsia="ru-RU"/>
        </w:rPr>
        <w:t>к решению Собрания депутатов</w:t>
      </w:r>
    </w:p>
    <w:p w:rsidR="004135F6" w:rsidRDefault="00F03819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</w:t>
      </w:r>
      <w:r w:rsidR="004135F6" w:rsidRPr="00C44979">
        <w:rPr>
          <w:rFonts w:eastAsia="Times New Roman"/>
          <w:bCs/>
          <w:lang w:eastAsia="ru-RU"/>
        </w:rPr>
        <w:t xml:space="preserve">т </w:t>
      </w:r>
      <w:r>
        <w:rPr>
          <w:rFonts w:eastAsia="Times New Roman"/>
          <w:bCs/>
          <w:lang w:eastAsia="ru-RU"/>
        </w:rPr>
        <w:t>13.08.2018</w:t>
      </w:r>
      <w:r w:rsidR="004135F6" w:rsidRPr="00C44979">
        <w:rPr>
          <w:rFonts w:eastAsia="Times New Roman"/>
          <w:bCs/>
          <w:lang w:eastAsia="ru-RU"/>
        </w:rPr>
        <w:t xml:space="preserve"> г. №</w:t>
      </w:r>
      <w:r>
        <w:rPr>
          <w:rFonts w:eastAsia="Times New Roman"/>
          <w:bCs/>
          <w:lang w:eastAsia="ru-RU"/>
        </w:rPr>
        <w:t>65</w:t>
      </w:r>
    </w:p>
    <w:p w:rsidR="00305280" w:rsidRPr="00C44979" w:rsidRDefault="00305280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</w:p>
    <w:p w:rsidR="004135F6" w:rsidRDefault="004135F6" w:rsidP="004135F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Pr="00CA511B">
        <w:rPr>
          <w:b/>
          <w:sz w:val="28"/>
          <w:szCs w:val="28"/>
        </w:rPr>
        <w:t xml:space="preserve">.Особые требования к доступности городской средыдля </w:t>
      </w:r>
    </w:p>
    <w:p w:rsidR="004135F6" w:rsidRDefault="004135F6" w:rsidP="004135F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CA511B">
        <w:rPr>
          <w:b/>
          <w:sz w:val="28"/>
          <w:szCs w:val="28"/>
        </w:rPr>
        <w:t>маломобильных групп населения</w:t>
      </w:r>
    </w:p>
    <w:p w:rsidR="004135F6" w:rsidRPr="00CA511B" w:rsidRDefault="004135F6" w:rsidP="004135F6">
      <w:pPr>
        <w:widowControl w:val="0"/>
        <w:tabs>
          <w:tab w:val="left" w:pos="3195"/>
        </w:tabs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135F6" w:rsidRPr="00CA511B" w:rsidRDefault="004135F6" w:rsidP="004135F6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A511B">
        <w:rPr>
          <w:sz w:val="28"/>
          <w:szCs w:val="28"/>
        </w:rPr>
        <w:t>Входные (участки входов в здания) группы зданий жилого и общественного назначения оборудуются осветительным устройствами и приспособлениями для перемещения инвалидов и маломобильных групп населения (пандусы, перила и пр.).</w:t>
      </w:r>
    </w:p>
    <w:p w:rsidR="004135F6" w:rsidRPr="00CA511B" w:rsidRDefault="004135F6" w:rsidP="004135F6">
      <w:pPr>
        <w:numPr>
          <w:ilvl w:val="0"/>
          <w:numId w:val="3"/>
        </w:numPr>
        <w:suppressAutoHyphens w:val="0"/>
        <w:ind w:left="0" w:firstLine="567"/>
        <w:contextualSpacing/>
        <w:jc w:val="both"/>
        <w:rPr>
          <w:sz w:val="28"/>
          <w:szCs w:val="28"/>
        </w:rPr>
      </w:pPr>
      <w:r w:rsidRPr="00CA511B">
        <w:rPr>
          <w:sz w:val="28"/>
          <w:szCs w:val="28"/>
        </w:rPr>
        <w:t>Пешеходные прогулки должны быть доступны для маломобильных групп граждан при различных погодных условиях.</w:t>
      </w:r>
    </w:p>
    <w:p w:rsidR="004135F6" w:rsidRPr="00CA511B" w:rsidRDefault="004135F6" w:rsidP="004135F6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A511B">
        <w:rPr>
          <w:sz w:val="28"/>
          <w:szCs w:val="28"/>
        </w:rPr>
        <w:t>Проектирование,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</w:t>
      </w:r>
      <w:r>
        <w:rPr>
          <w:sz w:val="28"/>
          <w:szCs w:val="28"/>
        </w:rPr>
        <w:t>ления по территории Маркинского</w:t>
      </w:r>
      <w:r w:rsidRPr="00CA511B">
        <w:rPr>
          <w:sz w:val="28"/>
          <w:szCs w:val="28"/>
        </w:rPr>
        <w:t xml:space="preserve"> сельского поселения.</w:t>
      </w:r>
    </w:p>
    <w:p w:rsidR="004135F6" w:rsidRPr="00CA511B" w:rsidRDefault="004135F6" w:rsidP="004135F6">
      <w:pPr>
        <w:numPr>
          <w:ilvl w:val="0"/>
          <w:numId w:val="3"/>
        </w:numPr>
        <w:suppressAutoHyphens w:val="0"/>
        <w:ind w:left="0" w:firstLine="567"/>
        <w:contextualSpacing/>
        <w:jc w:val="both"/>
        <w:rPr>
          <w:sz w:val="28"/>
          <w:szCs w:val="28"/>
        </w:rPr>
      </w:pPr>
      <w:r w:rsidRPr="00CA511B">
        <w:rPr>
          <w:sz w:val="28"/>
          <w:szCs w:val="28"/>
        </w:rPr>
        <w:t>В составе общественных пространств резервируются парковочные места для маломобильных групп граждан.</w:t>
      </w:r>
    </w:p>
    <w:p w:rsidR="004135F6" w:rsidRPr="00CA511B" w:rsidRDefault="004135F6" w:rsidP="004135F6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A511B">
        <w:rPr>
          <w:sz w:val="28"/>
          <w:szCs w:val="28"/>
        </w:rPr>
        <w:t>При проектировании пешеходных коммуникаций на территории населенного пункта необходимо обеспечивать возможность безопасного, беспрепятственного и удобного передвижения инвалидов и маломобильных групп населения.</w:t>
      </w:r>
    </w:p>
    <w:p w:rsidR="004135F6" w:rsidRPr="00CA511B" w:rsidRDefault="004135F6" w:rsidP="004135F6">
      <w:pPr>
        <w:numPr>
          <w:ilvl w:val="0"/>
          <w:numId w:val="3"/>
        </w:numPr>
        <w:suppressAutoHyphens w:val="0"/>
        <w:ind w:left="0" w:firstLine="567"/>
        <w:contextualSpacing/>
        <w:jc w:val="both"/>
        <w:rPr>
          <w:sz w:val="28"/>
          <w:szCs w:val="28"/>
        </w:rPr>
      </w:pPr>
      <w:r w:rsidRPr="00CA511B">
        <w:rPr>
          <w:sz w:val="28"/>
          <w:szCs w:val="28"/>
        </w:rPr>
        <w:t>При планировании пешеходных маршрутов, общественных пространств (включая входные группы в здания) необходимо обеспечить отсутствие барьеров для передвижения маломобильных групп граждан за счет устройства пандусов, правильно спроектированных съездов с тротуаров, тактильной плитки и др.</w:t>
      </w:r>
    </w:p>
    <w:p w:rsidR="004135F6" w:rsidRPr="00CA511B" w:rsidRDefault="004135F6" w:rsidP="004135F6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A511B">
        <w:rPr>
          <w:sz w:val="28"/>
          <w:szCs w:val="28"/>
        </w:rPr>
        <w:t>На территориях общественного назначения при разработке проектных мероприятий по благоустройству обеспечиваются: условия беспрепятственного передвижения маломобильных групп населения.</w:t>
      </w:r>
    </w:p>
    <w:p w:rsidR="004135F6" w:rsidRPr="00CA511B" w:rsidRDefault="004135F6" w:rsidP="004135F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135F6" w:rsidRPr="00CA511B" w:rsidRDefault="004135F6" w:rsidP="004135F6">
      <w:pPr>
        <w:jc w:val="right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4135F6" w:rsidRDefault="004135F6" w:rsidP="004135F6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4135F6" w:rsidRDefault="004135F6" w:rsidP="004135F6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4135F6" w:rsidRDefault="004135F6" w:rsidP="004135F6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4135F6" w:rsidRDefault="004135F6" w:rsidP="004135F6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4135F6" w:rsidRDefault="004135F6" w:rsidP="004135F6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4135F6" w:rsidRDefault="004135F6" w:rsidP="004135F6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4135F6" w:rsidRDefault="004135F6" w:rsidP="004135F6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4135F6" w:rsidRDefault="004135F6" w:rsidP="004135F6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C44979" w:rsidRDefault="00C44979" w:rsidP="00F03819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F03819" w:rsidRDefault="00F03819" w:rsidP="00F03819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305280" w:rsidRDefault="00305280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</w:p>
    <w:p w:rsidR="004135F6" w:rsidRPr="00C44979" w:rsidRDefault="004135F6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  <w:r w:rsidRPr="00C44979">
        <w:rPr>
          <w:rFonts w:eastAsia="Times New Roman"/>
          <w:bCs/>
          <w:lang w:eastAsia="ru-RU"/>
        </w:rPr>
        <w:t>Приложение 3</w:t>
      </w:r>
    </w:p>
    <w:p w:rsidR="004135F6" w:rsidRPr="00C44979" w:rsidRDefault="004135F6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  <w:r w:rsidRPr="00C44979">
        <w:rPr>
          <w:rFonts w:eastAsia="Times New Roman"/>
          <w:bCs/>
          <w:lang w:eastAsia="ru-RU"/>
        </w:rPr>
        <w:t>к решению Собрания депутатов</w:t>
      </w:r>
    </w:p>
    <w:p w:rsidR="004135F6" w:rsidRPr="00C44979" w:rsidRDefault="00F03819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</w:t>
      </w:r>
      <w:r w:rsidR="004135F6" w:rsidRPr="00C44979">
        <w:rPr>
          <w:rFonts w:eastAsia="Times New Roman"/>
          <w:bCs/>
          <w:lang w:eastAsia="ru-RU"/>
        </w:rPr>
        <w:t xml:space="preserve">т </w:t>
      </w:r>
      <w:r>
        <w:rPr>
          <w:rFonts w:eastAsia="Times New Roman"/>
          <w:bCs/>
          <w:lang w:eastAsia="ru-RU"/>
        </w:rPr>
        <w:t>13.08.2018</w:t>
      </w:r>
      <w:r w:rsidR="004135F6" w:rsidRPr="00C44979">
        <w:rPr>
          <w:rFonts w:eastAsia="Times New Roman"/>
          <w:bCs/>
          <w:lang w:eastAsia="ru-RU"/>
        </w:rPr>
        <w:t xml:space="preserve"> г. №</w:t>
      </w:r>
      <w:r>
        <w:rPr>
          <w:rFonts w:eastAsia="Times New Roman"/>
          <w:bCs/>
          <w:lang w:eastAsia="ru-RU"/>
        </w:rPr>
        <w:t>65</w:t>
      </w:r>
    </w:p>
    <w:p w:rsidR="004135F6" w:rsidRDefault="004135F6" w:rsidP="004135F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5.1. Средства наружной рекламы и информации</w:t>
      </w:r>
    </w:p>
    <w:p w:rsidR="004135F6" w:rsidRDefault="004135F6" w:rsidP="004135F6">
      <w:pPr>
        <w:pStyle w:val="a3"/>
        <w:numPr>
          <w:ilvl w:val="0"/>
          <w:numId w:val="4"/>
        </w:numPr>
        <w:suppressAutoHyphens w:val="0"/>
        <w:spacing w:after="20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Средства размещения информации и рекламные конструкции на территории Маркинского сельского поселения размещаются в соответствии с законодательством Российской Федерации о рекламе.</w:t>
      </w:r>
    </w:p>
    <w:p w:rsidR="004135F6" w:rsidRDefault="004135F6" w:rsidP="004135F6">
      <w:pPr>
        <w:pStyle w:val="a3"/>
        <w:numPr>
          <w:ilvl w:val="0"/>
          <w:numId w:val="4"/>
        </w:numPr>
        <w:suppressAutoHyphens w:val="0"/>
        <w:spacing w:after="20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Рекламные конструкции размещаются согласно</w:t>
      </w:r>
      <w:r w:rsidR="00305280">
        <w:rPr>
          <w:sz w:val="28"/>
          <w:szCs w:val="28"/>
        </w:rPr>
        <w:t>,</w:t>
      </w:r>
      <w:r>
        <w:rPr>
          <w:sz w:val="28"/>
          <w:szCs w:val="28"/>
        </w:rPr>
        <w:t>схем размещения рекламных конструкций, утвержденных органом местного самоуправления муниципального района.</w:t>
      </w:r>
    </w:p>
    <w:p w:rsidR="004135F6" w:rsidRDefault="004135F6" w:rsidP="004135F6">
      <w:pPr>
        <w:pStyle w:val="a3"/>
        <w:numPr>
          <w:ilvl w:val="0"/>
          <w:numId w:val="4"/>
        </w:numPr>
        <w:suppressAutoHyphens w:val="0"/>
        <w:spacing w:after="20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Рекламная конструкция и ее территориальное размещение должны соответствовать требованиям технического регламе</w:t>
      </w:r>
      <w:bookmarkStart w:id="0" w:name="_GoBack"/>
      <w:bookmarkEnd w:id="0"/>
      <w:r>
        <w:rPr>
          <w:sz w:val="28"/>
          <w:szCs w:val="28"/>
        </w:rPr>
        <w:t>нта.</w:t>
      </w:r>
    </w:p>
    <w:p w:rsidR="004135F6" w:rsidRDefault="004135F6" w:rsidP="004135F6">
      <w:pPr>
        <w:pStyle w:val="a3"/>
        <w:numPr>
          <w:ilvl w:val="0"/>
          <w:numId w:val="4"/>
        </w:numPr>
        <w:suppressAutoHyphens w:val="0"/>
        <w:spacing w:after="20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Установка и эксплуатация рекламной конструкции допускаются при наличии разрешения на установку и эксплуатацию рекламной конструкции органом местного самоуправления муниципального района.</w:t>
      </w:r>
    </w:p>
    <w:p w:rsidR="004135F6" w:rsidRDefault="004135F6" w:rsidP="004135F6">
      <w:pPr>
        <w:pStyle w:val="a3"/>
        <w:numPr>
          <w:ilvl w:val="0"/>
          <w:numId w:val="4"/>
        </w:numPr>
        <w:suppressAutoHyphens w:val="0"/>
        <w:spacing w:after="200"/>
        <w:ind w:left="0" w:firstLine="0"/>
        <w:jc w:val="both"/>
        <w:rPr>
          <w:color w:val="000000" w:themeColor="text1"/>
          <w:sz w:val="28"/>
          <w:szCs w:val="28"/>
        </w:rPr>
      </w:pPr>
      <w:r w:rsidRPr="000E0F01">
        <w:rPr>
          <w:color w:val="000000" w:themeColor="text1"/>
          <w:sz w:val="28"/>
          <w:szCs w:val="28"/>
        </w:rPr>
        <w:t>Рекламные конструкции и средства размещения информации, размещаемые на зданиях и сооружениях</w:t>
      </w:r>
      <w:r w:rsidR="00305280">
        <w:rPr>
          <w:color w:val="000000" w:themeColor="text1"/>
          <w:sz w:val="28"/>
          <w:szCs w:val="28"/>
        </w:rPr>
        <w:t>,</w:t>
      </w:r>
      <w:r w:rsidRPr="000E0F01">
        <w:rPr>
          <w:color w:val="000000" w:themeColor="text1"/>
          <w:sz w:val="28"/>
          <w:szCs w:val="28"/>
        </w:rPr>
        <w:t>не должны мешать их текущей эксплуатации, перекрывать технические и инженерные коммуникации, нарушать функциональное назначение отдельных элементов</w:t>
      </w:r>
      <w:r>
        <w:rPr>
          <w:color w:val="000000" w:themeColor="text1"/>
          <w:sz w:val="28"/>
          <w:szCs w:val="28"/>
        </w:rPr>
        <w:t xml:space="preserve"> фасада</w:t>
      </w:r>
      <w:r w:rsidRPr="000E0F01">
        <w:rPr>
          <w:color w:val="000000" w:themeColor="text1"/>
          <w:sz w:val="28"/>
          <w:szCs w:val="28"/>
        </w:rPr>
        <w:t>, не должны перекрывать оконные проемы</w:t>
      </w:r>
      <w:r>
        <w:rPr>
          <w:color w:val="000000" w:themeColor="text1"/>
          <w:sz w:val="28"/>
          <w:szCs w:val="28"/>
        </w:rPr>
        <w:t>.</w:t>
      </w:r>
    </w:p>
    <w:p w:rsidR="004135F6" w:rsidRPr="00820D92" w:rsidRDefault="004135F6" w:rsidP="004135F6">
      <w:pPr>
        <w:pStyle w:val="a3"/>
        <w:numPr>
          <w:ilvl w:val="0"/>
          <w:numId w:val="4"/>
        </w:numPr>
        <w:shd w:val="clear" w:color="auto" w:fill="FFFFFF"/>
        <w:suppressAutoHyphens w:val="0"/>
        <w:spacing w:after="200"/>
        <w:ind w:left="0" w:firstLine="0"/>
        <w:jc w:val="both"/>
        <w:rPr>
          <w:sz w:val="28"/>
          <w:szCs w:val="28"/>
        </w:rPr>
      </w:pPr>
      <w:r w:rsidRPr="00820D92">
        <w:rPr>
          <w:sz w:val="28"/>
          <w:szCs w:val="28"/>
        </w:rPr>
        <w:t>Элементы рекламных и информационных конструкций должны быть выполнены из материалов, технические данные о которых включены в национальные стандарты, либо материалов, имеющих соответствующие сертификаты. Должна быть обеспечена возможность безопасной установки и эксплуатации конструкции, обеспечена надежность, устойчивость и прочность узлов, деталей и агрегатов.</w:t>
      </w:r>
    </w:p>
    <w:p w:rsidR="004135F6" w:rsidRPr="00820D92" w:rsidRDefault="004135F6" w:rsidP="004135F6">
      <w:pPr>
        <w:pStyle w:val="a3"/>
        <w:numPr>
          <w:ilvl w:val="0"/>
          <w:numId w:val="4"/>
        </w:numPr>
        <w:shd w:val="clear" w:color="auto" w:fill="FFFFFF"/>
        <w:suppressAutoHyphens w:val="0"/>
        <w:spacing w:after="200"/>
        <w:ind w:left="0" w:firstLine="0"/>
        <w:jc w:val="both"/>
        <w:rPr>
          <w:sz w:val="28"/>
          <w:szCs w:val="28"/>
        </w:rPr>
      </w:pPr>
      <w:r w:rsidRPr="00820D92">
        <w:rPr>
          <w:sz w:val="28"/>
          <w:szCs w:val="28"/>
        </w:rPr>
        <w:t>Конструктивные элементы жесткости и крепления (болтовые соединения, элементы опор, технологические косынки и т.п.) рекламных и информационных конструкций должны быть закрыты декоративными элементами.</w:t>
      </w:r>
    </w:p>
    <w:p w:rsidR="004135F6" w:rsidRPr="00820D92" w:rsidRDefault="004135F6" w:rsidP="004135F6">
      <w:pPr>
        <w:pStyle w:val="a3"/>
        <w:numPr>
          <w:ilvl w:val="0"/>
          <w:numId w:val="4"/>
        </w:numPr>
        <w:shd w:val="clear" w:color="auto" w:fill="FFFFFF"/>
        <w:suppressAutoHyphens w:val="0"/>
        <w:ind w:left="0" w:firstLine="0"/>
        <w:jc w:val="both"/>
        <w:rPr>
          <w:sz w:val="28"/>
          <w:szCs w:val="28"/>
        </w:rPr>
      </w:pPr>
      <w:r w:rsidRPr="00820D92">
        <w:rPr>
          <w:sz w:val="28"/>
          <w:szCs w:val="28"/>
        </w:rPr>
        <w:t>На рекламных и информационных конструкциях может быть организована подсветка.</w:t>
      </w:r>
    </w:p>
    <w:p w:rsidR="004135F6" w:rsidRPr="00AE6E54" w:rsidRDefault="004135F6" w:rsidP="004135F6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E54">
        <w:rPr>
          <w:rFonts w:ascii="Times New Roman" w:hAnsi="Times New Roman" w:cs="Times New Roman"/>
          <w:sz w:val="28"/>
          <w:szCs w:val="28"/>
        </w:rPr>
        <w:t xml:space="preserve">Средства наружной рекламы, визуальной информации, штендеры должны содержаться в чистоте и порядке в радиусе </w:t>
      </w:r>
      <w:smartTag w:uri="urn:schemas-microsoft-com:office:smarttags" w:element="metricconverter">
        <w:smartTagPr>
          <w:attr w:name="ProductID" w:val="5 метров"/>
        </w:smartTagPr>
        <w:r w:rsidRPr="00AE6E54">
          <w:rPr>
            <w:rFonts w:ascii="Times New Roman" w:hAnsi="Times New Roman" w:cs="Times New Roman"/>
            <w:sz w:val="28"/>
            <w:szCs w:val="28"/>
          </w:rPr>
          <w:t>5 метров</w:t>
        </w:r>
      </w:smartTag>
      <w:r w:rsidRPr="00AE6E54">
        <w:rPr>
          <w:rFonts w:ascii="Times New Roman" w:hAnsi="Times New Roman" w:cs="Times New Roman"/>
          <w:sz w:val="28"/>
          <w:szCs w:val="28"/>
        </w:rPr>
        <w:t>. Ответственность за их содержание несут юридические, физические лица, индивидуальные предприниматели, на которых оформлена разрешительная документация.</w:t>
      </w:r>
    </w:p>
    <w:p w:rsidR="004135F6" w:rsidRPr="00AE6E54" w:rsidRDefault="004135F6" w:rsidP="004135F6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E54">
        <w:rPr>
          <w:rFonts w:ascii="Times New Roman" w:hAnsi="Times New Roman" w:cs="Times New Roman"/>
          <w:sz w:val="28"/>
          <w:szCs w:val="28"/>
        </w:rPr>
        <w:t>Самовольное установление наружной рекламы, визуальной информации, штендеров запрещается.</w:t>
      </w:r>
    </w:p>
    <w:p w:rsidR="004135F6" w:rsidRPr="00AE6E54" w:rsidRDefault="004135F6" w:rsidP="004135F6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E54">
        <w:rPr>
          <w:rFonts w:ascii="Times New Roman" w:hAnsi="Times New Roman" w:cs="Times New Roman"/>
          <w:sz w:val="28"/>
          <w:szCs w:val="28"/>
        </w:rPr>
        <w:t>Расклейку газет, афиш, плакатов, различного рода объявлений и реклам разрешается на специально установленных стендах.</w:t>
      </w:r>
    </w:p>
    <w:p w:rsidR="004135F6" w:rsidRPr="00AE6E54" w:rsidRDefault="004135F6" w:rsidP="004135F6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E54">
        <w:rPr>
          <w:rFonts w:ascii="Times New Roman" w:hAnsi="Times New Roman" w:cs="Times New Roman"/>
          <w:sz w:val="28"/>
          <w:szCs w:val="28"/>
        </w:rPr>
        <w:t>Очистку от об</w:t>
      </w:r>
      <w:r>
        <w:rPr>
          <w:rFonts w:ascii="Times New Roman" w:hAnsi="Times New Roman" w:cs="Times New Roman"/>
          <w:sz w:val="28"/>
          <w:szCs w:val="28"/>
        </w:rPr>
        <w:t xml:space="preserve">ъявлений опор </w:t>
      </w:r>
      <w:r w:rsidRPr="00AE6E54">
        <w:rPr>
          <w:rFonts w:ascii="Times New Roman" w:hAnsi="Times New Roman" w:cs="Times New Roman"/>
          <w:sz w:val="28"/>
          <w:szCs w:val="28"/>
        </w:rPr>
        <w:t xml:space="preserve"> уличного освещения, цоколя зданий, заборов и других сооружений осуществляют организации, эксплуатирующие данные объекты.</w:t>
      </w:r>
    </w:p>
    <w:p w:rsidR="004135F6" w:rsidRPr="00305280" w:rsidRDefault="004135F6" w:rsidP="00305280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E54">
        <w:rPr>
          <w:rFonts w:ascii="Times New Roman" w:hAnsi="Times New Roman" w:cs="Times New Roman"/>
          <w:sz w:val="28"/>
          <w:szCs w:val="28"/>
        </w:rPr>
        <w:t xml:space="preserve">Крупноформатные рекламные конструкции (билборды, суперсайты и прочие) запрещается располагать ближе </w:t>
      </w:r>
      <w:smartTag w:uri="urn:schemas-microsoft-com:office:smarttags" w:element="metricconverter">
        <w:smartTagPr>
          <w:attr w:name="ProductID" w:val="100 метров"/>
        </w:smartTagPr>
        <w:r w:rsidRPr="00AE6E54">
          <w:rPr>
            <w:rFonts w:ascii="Times New Roman" w:hAnsi="Times New Roman" w:cs="Times New Roman"/>
            <w:sz w:val="28"/>
            <w:szCs w:val="28"/>
          </w:rPr>
          <w:t>100 метров</w:t>
        </w:r>
      </w:smartTag>
      <w:r w:rsidRPr="00AE6E54">
        <w:rPr>
          <w:rFonts w:ascii="Times New Roman" w:hAnsi="Times New Roman" w:cs="Times New Roman"/>
          <w:sz w:val="28"/>
          <w:szCs w:val="28"/>
        </w:rPr>
        <w:t xml:space="preserve"> от жилых, общественных и офисных зданий.</w:t>
      </w:r>
    </w:p>
    <w:p w:rsidR="004135F6" w:rsidRPr="00C44979" w:rsidRDefault="004135F6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  <w:r w:rsidRPr="00C44979">
        <w:rPr>
          <w:rFonts w:eastAsia="Times New Roman"/>
          <w:bCs/>
          <w:lang w:eastAsia="ru-RU"/>
        </w:rPr>
        <w:t>Приложение 4</w:t>
      </w:r>
    </w:p>
    <w:p w:rsidR="004135F6" w:rsidRPr="00C44979" w:rsidRDefault="004135F6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  <w:r w:rsidRPr="00C44979">
        <w:rPr>
          <w:rFonts w:eastAsia="Times New Roman"/>
          <w:bCs/>
          <w:lang w:eastAsia="ru-RU"/>
        </w:rPr>
        <w:t>к решению Собрания депутатов</w:t>
      </w:r>
    </w:p>
    <w:p w:rsidR="004135F6" w:rsidRPr="00C44979" w:rsidRDefault="00305280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</w:t>
      </w:r>
      <w:r w:rsidR="004135F6" w:rsidRPr="00C44979">
        <w:rPr>
          <w:rFonts w:eastAsia="Times New Roman"/>
          <w:bCs/>
          <w:lang w:eastAsia="ru-RU"/>
        </w:rPr>
        <w:t xml:space="preserve">т </w:t>
      </w:r>
      <w:r>
        <w:rPr>
          <w:rFonts w:eastAsia="Times New Roman"/>
          <w:bCs/>
          <w:lang w:eastAsia="ru-RU"/>
        </w:rPr>
        <w:t>13</w:t>
      </w:r>
      <w:r w:rsidR="004135F6" w:rsidRPr="00C44979">
        <w:rPr>
          <w:rFonts w:eastAsia="Times New Roman"/>
          <w:bCs/>
          <w:lang w:eastAsia="ru-RU"/>
        </w:rPr>
        <w:t>.0</w:t>
      </w:r>
      <w:r>
        <w:rPr>
          <w:rFonts w:eastAsia="Times New Roman"/>
          <w:bCs/>
          <w:lang w:eastAsia="ru-RU"/>
        </w:rPr>
        <w:t>8</w:t>
      </w:r>
      <w:r w:rsidR="004135F6" w:rsidRPr="00C44979">
        <w:rPr>
          <w:rFonts w:eastAsia="Times New Roman"/>
          <w:bCs/>
          <w:lang w:eastAsia="ru-RU"/>
        </w:rPr>
        <w:t>.</w:t>
      </w:r>
      <w:r>
        <w:rPr>
          <w:rFonts w:eastAsia="Times New Roman"/>
          <w:bCs/>
          <w:lang w:eastAsia="ru-RU"/>
        </w:rPr>
        <w:t>2018</w:t>
      </w:r>
      <w:r w:rsidR="004135F6" w:rsidRPr="00C44979">
        <w:rPr>
          <w:rFonts w:eastAsia="Times New Roman"/>
          <w:bCs/>
          <w:lang w:eastAsia="ru-RU"/>
        </w:rPr>
        <w:t xml:space="preserve"> г. №</w:t>
      </w:r>
      <w:r>
        <w:rPr>
          <w:rFonts w:eastAsia="Times New Roman"/>
          <w:bCs/>
          <w:lang w:eastAsia="ru-RU"/>
        </w:rPr>
        <w:t>65</w:t>
      </w:r>
    </w:p>
    <w:p w:rsidR="004135F6" w:rsidRPr="00A64E0B" w:rsidRDefault="004135F6" w:rsidP="004135F6">
      <w:pPr>
        <w:shd w:val="clear" w:color="auto" w:fill="FFFFFF"/>
        <w:spacing w:line="360" w:lineRule="atLeast"/>
        <w:rPr>
          <w:rFonts w:eastAsia="Times New Roman"/>
          <w:b/>
          <w:bCs/>
          <w:i/>
          <w:sz w:val="28"/>
          <w:szCs w:val="28"/>
          <w:lang w:eastAsia="ru-RU"/>
        </w:rPr>
      </w:pPr>
      <w:r>
        <w:rPr>
          <w:b/>
          <w:i/>
          <w:spacing w:val="-2"/>
          <w:sz w:val="28"/>
          <w:szCs w:val="28"/>
        </w:rPr>
        <w:t>Статья</w:t>
      </w:r>
      <w:r w:rsidRPr="00A64E0B">
        <w:rPr>
          <w:b/>
          <w:i/>
          <w:spacing w:val="-2"/>
          <w:sz w:val="28"/>
          <w:szCs w:val="28"/>
        </w:rPr>
        <w:t xml:space="preserve"> 19</w:t>
      </w:r>
      <w:r>
        <w:rPr>
          <w:b/>
          <w:i/>
          <w:spacing w:val="-2"/>
          <w:sz w:val="28"/>
          <w:szCs w:val="28"/>
        </w:rPr>
        <w:t>.</w:t>
      </w:r>
      <w:r w:rsidRPr="00A64E0B">
        <w:rPr>
          <w:b/>
          <w:i/>
          <w:spacing w:val="-2"/>
          <w:sz w:val="28"/>
          <w:szCs w:val="28"/>
        </w:rPr>
        <w:t xml:space="preserve"> «Контейнерные площадки»</w:t>
      </w: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  <w:r w:rsidRPr="007D3B07">
        <w:rPr>
          <w:sz w:val="28"/>
          <w:szCs w:val="28"/>
        </w:rPr>
        <w:t>1. Площадки для установки мусоросборных контейнеров - специально оборудованные места, предназначенные для сбора твердых коммуна</w:t>
      </w:r>
      <w:r>
        <w:rPr>
          <w:sz w:val="28"/>
          <w:szCs w:val="28"/>
        </w:rPr>
        <w:t xml:space="preserve">льных отходов (ТКО),   должны быть </w:t>
      </w:r>
      <w:r w:rsidRPr="007D3B07">
        <w:rPr>
          <w:sz w:val="28"/>
          <w:szCs w:val="28"/>
        </w:rPr>
        <w:t>эстетически выполнены и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отходов. Н</w:t>
      </w:r>
      <w:r>
        <w:rPr>
          <w:sz w:val="28"/>
          <w:szCs w:val="28"/>
        </w:rPr>
        <w:t xml:space="preserve">аличие таких площадок </w:t>
      </w:r>
      <w:r w:rsidRPr="007D3B07">
        <w:rPr>
          <w:sz w:val="28"/>
          <w:szCs w:val="28"/>
        </w:rPr>
        <w:t xml:space="preserve">должно соответствовать требованиям государственных санитарно-эпидемиологических правил и гигиенических нормативов и удобства для образователей отходов. </w:t>
      </w: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  <w:r w:rsidRPr="007D3B07">
        <w:rPr>
          <w:sz w:val="28"/>
          <w:szCs w:val="28"/>
        </w:rPr>
        <w:t>2. Площадки рекомендуется размещать удаленными от окон жилых зданий, границ участков детских учреждений, мест отдыха на расстояние не менее,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</w:t>
      </w:r>
      <w:r>
        <w:rPr>
          <w:sz w:val="28"/>
          <w:szCs w:val="28"/>
        </w:rPr>
        <w:t xml:space="preserve">ли от проездов) рекомендуется </w:t>
      </w:r>
      <w:r w:rsidRPr="007D3B07">
        <w:rPr>
          <w:sz w:val="28"/>
          <w:szCs w:val="28"/>
        </w:rPr>
        <w:t xml:space="preserve"> предусматривать возможность удобного подъезда транспорта для очистки контейнеров и наличия разворотных площадок (12 м x 12 м). Рекомендуется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</w:t>
      </w:r>
      <w:r>
        <w:rPr>
          <w:sz w:val="28"/>
          <w:szCs w:val="28"/>
        </w:rPr>
        <w:t xml:space="preserve">ами зеленых насаждений). </w:t>
      </w: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  <w:r w:rsidRPr="007D3B07">
        <w:rPr>
          <w:sz w:val="28"/>
          <w:szCs w:val="28"/>
        </w:rPr>
        <w:t>3. Размер площадки диктуется ее задачами, габаритами и количеством контейнеров, используемых для сбора отходов, но не более предусмотренных санитарно-эпидем</w:t>
      </w:r>
      <w:r>
        <w:rPr>
          <w:sz w:val="28"/>
          <w:szCs w:val="28"/>
        </w:rPr>
        <w:t xml:space="preserve">иологическими требованиями. </w:t>
      </w: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  <w:r w:rsidRPr="007D3B07">
        <w:rPr>
          <w:sz w:val="28"/>
          <w:szCs w:val="28"/>
        </w:rPr>
        <w:t>4. Целесообразно площадку помимо информации о сроках удаления отходов и контактной информации ответственного лица снабжать информацией, предостерегающей владельцев автотранспорта о недопустимости загромождения подъезда специализированного автотранспорта, р</w:t>
      </w:r>
      <w:r>
        <w:rPr>
          <w:sz w:val="28"/>
          <w:szCs w:val="28"/>
        </w:rPr>
        <w:t xml:space="preserve">азгружающего контейнеры. </w:t>
      </w: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  <w:r w:rsidRPr="007D3B07">
        <w:rPr>
          <w:sz w:val="28"/>
          <w:szCs w:val="28"/>
        </w:rPr>
        <w:t xml:space="preserve">5. Покрытие площадки следует устанавливать аналогичным покрытию транспортных проездов. Уклон покрытия площадки рекомендуется устанавливать составляющим 5 - 10% в сторону проезжей части, чтобы не допускать застаивания воды и скатывания контейнера. Контейнеры, оборудованные колесами для перемещения, должны также быть обеспечены соответствующими </w:t>
      </w:r>
      <w:r>
        <w:rPr>
          <w:sz w:val="28"/>
          <w:szCs w:val="28"/>
        </w:rPr>
        <w:t xml:space="preserve">тормозными устройствами. </w:t>
      </w: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  <w:r w:rsidRPr="007D3B07">
        <w:rPr>
          <w:sz w:val="28"/>
          <w:szCs w:val="28"/>
        </w:rPr>
        <w:t>6. Сопряжение площадки с прилегающим проездом, как правило, осуществляется в одном уровне, без укладки бордюрного камня, с газоном - садовым бортом или декоративной стен</w:t>
      </w:r>
      <w:r>
        <w:rPr>
          <w:sz w:val="28"/>
          <w:szCs w:val="28"/>
        </w:rPr>
        <w:t>кой высотой 1,0 - 1,2 м.</w:t>
      </w: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  <w:r w:rsidRPr="007D3B07">
        <w:rPr>
          <w:sz w:val="28"/>
          <w:szCs w:val="28"/>
        </w:rPr>
        <w:t>7. Функционирование осветительного оборудования рекомендуется устанавливать в режиме освещения прилегающей территории с высотой опор - не менее 3 м. Необходимое осветительное оборудование должно быть встроено в ограждение площадки и выполнено в антивандальном исполнении, с автоматическим включением по наступлени</w:t>
      </w:r>
      <w:r>
        <w:rPr>
          <w:sz w:val="28"/>
          <w:szCs w:val="28"/>
        </w:rPr>
        <w:t>и темного времени суток.</w:t>
      </w: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  <w:r w:rsidRPr="007D3B07">
        <w:rPr>
          <w:sz w:val="28"/>
          <w:szCs w:val="28"/>
        </w:rPr>
        <w:t>8. 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фитонцидности, хорошо развитой кроной. Высоту свободного пространства над уровнем покрытия площадки до кроны рекомендуется предусматривать не менее 3,0 м. (высота стандартного штамба дерева из питомника 220-225 см) Допускается для визуальной изоляции площадок применение декоративных стенок, трельяжей или периметральной живой изгороди в виде высоких кустарников без плодов и я</w:t>
      </w:r>
      <w:r>
        <w:rPr>
          <w:sz w:val="28"/>
          <w:szCs w:val="28"/>
        </w:rPr>
        <w:t>год.</w:t>
      </w: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4135F6" w:rsidRPr="008734B7" w:rsidRDefault="004135F6" w:rsidP="004135F6">
      <w:pPr>
        <w:shd w:val="clear" w:color="auto" w:fill="FFFFFF"/>
        <w:jc w:val="both"/>
        <w:rPr>
          <w:sz w:val="28"/>
          <w:szCs w:val="28"/>
        </w:rPr>
      </w:pPr>
    </w:p>
    <w:p w:rsidR="00305280" w:rsidRDefault="00305280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</w:p>
    <w:p w:rsidR="00305280" w:rsidRDefault="00305280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</w:p>
    <w:p w:rsidR="00305280" w:rsidRDefault="00305280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</w:p>
    <w:p w:rsidR="00305280" w:rsidRDefault="00305280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</w:p>
    <w:p w:rsidR="004135F6" w:rsidRPr="00C44979" w:rsidRDefault="004135F6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  <w:r w:rsidRPr="00C44979">
        <w:rPr>
          <w:rFonts w:eastAsia="Times New Roman"/>
          <w:bCs/>
          <w:lang w:eastAsia="ru-RU"/>
        </w:rPr>
        <w:t>Приложение 5</w:t>
      </w:r>
    </w:p>
    <w:p w:rsidR="004135F6" w:rsidRPr="00C44979" w:rsidRDefault="004135F6" w:rsidP="004135F6">
      <w:pPr>
        <w:shd w:val="clear" w:color="auto" w:fill="FFFFFF"/>
        <w:jc w:val="right"/>
        <w:rPr>
          <w:rFonts w:eastAsia="Times New Roman"/>
          <w:bCs/>
          <w:lang w:eastAsia="ru-RU"/>
        </w:rPr>
      </w:pPr>
      <w:r w:rsidRPr="00C44979">
        <w:rPr>
          <w:rFonts w:eastAsia="Times New Roman"/>
          <w:bCs/>
          <w:lang w:eastAsia="ru-RU"/>
        </w:rPr>
        <w:t>к решению Собрания депутатов</w:t>
      </w:r>
    </w:p>
    <w:p w:rsidR="004135F6" w:rsidRPr="004F76DE" w:rsidRDefault="00C44979" w:rsidP="004135F6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lang w:eastAsia="ru-RU"/>
        </w:rPr>
        <w:t>о</w:t>
      </w:r>
      <w:r w:rsidR="004135F6" w:rsidRPr="00C44979">
        <w:rPr>
          <w:rFonts w:eastAsia="Times New Roman"/>
          <w:bCs/>
          <w:lang w:eastAsia="ru-RU"/>
        </w:rPr>
        <w:t xml:space="preserve">т </w:t>
      </w:r>
      <w:r w:rsidR="00305280">
        <w:rPr>
          <w:rFonts w:eastAsia="Times New Roman"/>
          <w:bCs/>
          <w:lang w:eastAsia="ru-RU"/>
        </w:rPr>
        <w:t>13.08.2018</w:t>
      </w:r>
      <w:r w:rsidR="004135F6" w:rsidRPr="00C44979">
        <w:rPr>
          <w:rFonts w:eastAsia="Times New Roman"/>
          <w:bCs/>
          <w:lang w:eastAsia="ru-RU"/>
        </w:rPr>
        <w:t xml:space="preserve"> г. №</w:t>
      </w:r>
      <w:r w:rsidR="00305280">
        <w:rPr>
          <w:rFonts w:eastAsia="Times New Roman"/>
          <w:bCs/>
          <w:lang w:eastAsia="ru-RU"/>
        </w:rPr>
        <w:t>65</w:t>
      </w:r>
    </w:p>
    <w:p w:rsidR="004135F6" w:rsidRDefault="004135F6" w:rsidP="004135F6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4135F6" w:rsidRPr="002D2E21" w:rsidRDefault="004135F6" w:rsidP="004135F6">
      <w:pPr>
        <w:shd w:val="clear" w:color="auto" w:fill="FFFFFF"/>
        <w:spacing w:line="360" w:lineRule="atLeast"/>
        <w:jc w:val="both"/>
        <w:rPr>
          <w:rFonts w:eastAsia="Times New Roman"/>
          <w:b/>
          <w:bCs/>
          <w:i/>
          <w:sz w:val="28"/>
          <w:szCs w:val="28"/>
          <w:lang w:eastAsia="ru-RU"/>
        </w:rPr>
      </w:pPr>
      <w:r w:rsidRPr="002D2E21">
        <w:rPr>
          <w:b/>
          <w:i/>
          <w:spacing w:val="-2"/>
          <w:sz w:val="28"/>
          <w:szCs w:val="28"/>
        </w:rPr>
        <w:t xml:space="preserve">Статья 58. </w:t>
      </w:r>
      <w:r w:rsidRPr="002D2E21">
        <w:rPr>
          <w:rFonts w:eastAsia="Times New Roman"/>
          <w:b/>
          <w:i/>
          <w:color w:val="000000" w:themeColor="text1"/>
          <w:spacing w:val="2"/>
          <w:sz w:val="28"/>
          <w:szCs w:val="28"/>
          <w:lang w:eastAsia="ru-RU"/>
        </w:rPr>
        <w:t>Порядок участия собственников зданий (помещений в них), сооружений в благоустройстве прилегающих территорий</w:t>
      </w:r>
    </w:p>
    <w:p w:rsidR="004135F6" w:rsidRPr="00813068" w:rsidRDefault="004135F6" w:rsidP="004135F6">
      <w:pPr>
        <w:jc w:val="both"/>
        <w:rPr>
          <w:sz w:val="28"/>
          <w:szCs w:val="28"/>
        </w:rPr>
      </w:pPr>
    </w:p>
    <w:p w:rsidR="004135F6" w:rsidRDefault="004135F6" w:rsidP="004135F6">
      <w:pPr>
        <w:pStyle w:val="a3"/>
        <w:numPr>
          <w:ilvl w:val="0"/>
          <w:numId w:val="5"/>
        </w:numPr>
        <w:suppressAutoHyphens w:val="0"/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607A45">
        <w:rPr>
          <w:rFonts w:eastAsia="Times New Roman"/>
          <w:sz w:val="28"/>
          <w:szCs w:val="28"/>
          <w:lang w:eastAsia="ru-RU"/>
        </w:rPr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</w:p>
    <w:p w:rsidR="004135F6" w:rsidRPr="00305280" w:rsidRDefault="004135F6" w:rsidP="00305280">
      <w:pPr>
        <w:pStyle w:val="a3"/>
        <w:numPr>
          <w:ilvl w:val="0"/>
          <w:numId w:val="5"/>
        </w:numPr>
        <w:suppressAutoHyphens w:val="0"/>
        <w:ind w:left="0" w:firstLine="0"/>
        <w:jc w:val="both"/>
        <w:rPr>
          <w:rFonts w:eastAsia="Times New Roman"/>
          <w:sz w:val="28"/>
          <w:szCs w:val="28"/>
          <w:lang w:eastAsia="ru-RU"/>
        </w:rPr>
        <w:sectPr w:rsidR="004135F6" w:rsidRPr="00305280" w:rsidSect="00F03819">
          <w:footerReference w:type="default" r:id="rId8"/>
          <w:pgSz w:w="11909" w:h="16834"/>
          <w:pgMar w:top="1134" w:right="851" w:bottom="993" w:left="1418" w:header="720" w:footer="720" w:gutter="0"/>
          <w:cols w:space="60"/>
          <w:noEndnote/>
        </w:sectPr>
      </w:pPr>
      <w:r w:rsidRPr="00305280">
        <w:rPr>
          <w:sz w:val="28"/>
          <w:szCs w:val="28"/>
        </w:rPr>
        <w:t>Определение границ прилегающих террито</w:t>
      </w:r>
      <w:r w:rsidR="006D11CC" w:rsidRPr="00305280">
        <w:rPr>
          <w:sz w:val="28"/>
          <w:szCs w:val="28"/>
        </w:rPr>
        <w:t>рий проводится в соответствии с</w:t>
      </w:r>
      <w:r w:rsidRPr="00305280">
        <w:rPr>
          <w:sz w:val="28"/>
          <w:szCs w:val="28"/>
        </w:rPr>
        <w:t>порядком, установленным законом Ростовскойобласт</w:t>
      </w:r>
      <w:r w:rsidR="00305280" w:rsidRPr="00305280">
        <w:rPr>
          <w:sz w:val="28"/>
          <w:szCs w:val="28"/>
        </w:rPr>
        <w:t>и</w:t>
      </w:r>
      <w:r w:rsidR="00305280">
        <w:rPr>
          <w:sz w:val="28"/>
          <w:szCs w:val="28"/>
        </w:rPr>
        <w:t>.</w:t>
      </w:r>
    </w:p>
    <w:p w:rsidR="00305280" w:rsidRDefault="00305280" w:rsidP="00305280"/>
    <w:sectPr w:rsidR="00305280" w:rsidSect="004F76D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586" w:rsidRDefault="00AA1586" w:rsidP="000D7697">
      <w:r>
        <w:separator/>
      </w:r>
    </w:p>
  </w:endnote>
  <w:endnote w:type="continuationSeparator" w:id="1">
    <w:p w:rsidR="00AA1586" w:rsidRDefault="00AA1586" w:rsidP="000D7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8004080"/>
      <w:docPartObj>
        <w:docPartGallery w:val="Page Numbers (Bottom of Page)"/>
        <w:docPartUnique/>
      </w:docPartObj>
    </w:sdtPr>
    <w:sdtContent>
      <w:p w:rsidR="00305280" w:rsidRDefault="00324EDE">
        <w:pPr>
          <w:pStyle w:val="a6"/>
          <w:jc w:val="right"/>
        </w:pPr>
        <w:r>
          <w:fldChar w:fldCharType="begin"/>
        </w:r>
        <w:r w:rsidR="00305280">
          <w:instrText>PAGE   \* MERGEFORMAT</w:instrText>
        </w:r>
        <w:r>
          <w:fldChar w:fldCharType="separate"/>
        </w:r>
        <w:r w:rsidR="00AA158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586" w:rsidRDefault="00AA1586" w:rsidP="000D7697">
      <w:r>
        <w:separator/>
      </w:r>
    </w:p>
  </w:footnote>
  <w:footnote w:type="continuationSeparator" w:id="1">
    <w:p w:rsidR="00AA1586" w:rsidRDefault="00AA1586" w:rsidP="000D76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3119"/>
    <w:multiLevelType w:val="singleLevel"/>
    <w:tmpl w:val="A3906740"/>
    <w:lvl w:ilvl="0">
      <w:start w:val="6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477816FB"/>
    <w:multiLevelType w:val="singleLevel"/>
    <w:tmpl w:val="588443F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6BA27385"/>
    <w:multiLevelType w:val="hybridMultilevel"/>
    <w:tmpl w:val="1876CD68"/>
    <w:lvl w:ilvl="0" w:tplc="DE5C2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277FC2"/>
    <w:multiLevelType w:val="hybridMultilevel"/>
    <w:tmpl w:val="CFEC49D6"/>
    <w:lvl w:ilvl="0" w:tplc="F34EBCE8">
      <w:start w:val="1"/>
      <w:numFmt w:val="decimal"/>
      <w:lvlText w:val="%1."/>
      <w:lvlJc w:val="left"/>
      <w:pPr>
        <w:ind w:left="12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4A11284"/>
    <w:multiLevelType w:val="hybridMultilevel"/>
    <w:tmpl w:val="095E9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135F6"/>
    <w:rsid w:val="000D7697"/>
    <w:rsid w:val="00284C2E"/>
    <w:rsid w:val="00285D75"/>
    <w:rsid w:val="00305280"/>
    <w:rsid w:val="00324EDE"/>
    <w:rsid w:val="004135F6"/>
    <w:rsid w:val="004674D4"/>
    <w:rsid w:val="00482457"/>
    <w:rsid w:val="006D11CC"/>
    <w:rsid w:val="007A37AC"/>
    <w:rsid w:val="00AA1586"/>
    <w:rsid w:val="00C44979"/>
    <w:rsid w:val="00CD28F3"/>
    <w:rsid w:val="00F03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F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5F6"/>
    <w:pPr>
      <w:ind w:left="720"/>
      <w:contextualSpacing/>
    </w:pPr>
  </w:style>
  <w:style w:type="paragraph" w:customStyle="1" w:styleId="ConsPlusNormal">
    <w:name w:val="ConsPlusNormal"/>
    <w:rsid w:val="004135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135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35F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F038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3819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F0381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34E84-9B2E-4EFF-9193-A8809F23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4079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2018-08-14T10:00:00Z</cp:lastPrinted>
  <dcterms:created xsi:type="dcterms:W3CDTF">2022-03-15T07:30:00Z</dcterms:created>
  <dcterms:modified xsi:type="dcterms:W3CDTF">2022-03-15T07:30:00Z</dcterms:modified>
</cp:coreProperties>
</file>