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1D06A4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</w:t>
      </w:r>
      <w:r w:rsidR="00467D5E">
        <w:rPr>
          <w:sz w:val="28"/>
          <w:szCs w:val="28"/>
        </w:rPr>
        <w:t>.04.2022</w:t>
      </w:r>
      <w:r w:rsidR="00B01C71">
        <w:rPr>
          <w:sz w:val="28"/>
          <w:szCs w:val="28"/>
        </w:rPr>
        <w:t xml:space="preserve"> г.           </w:t>
      </w:r>
      <w:r w:rsidR="00735C70">
        <w:rPr>
          <w:sz w:val="28"/>
          <w:szCs w:val="28"/>
        </w:rPr>
        <w:t xml:space="preserve">     </w:t>
      </w:r>
      <w:r w:rsidR="00B01C71">
        <w:rPr>
          <w:sz w:val="28"/>
          <w:szCs w:val="28"/>
        </w:rPr>
        <w:t xml:space="preserve"> </w:t>
      </w:r>
      <w:r w:rsidR="00735C70">
        <w:rPr>
          <w:sz w:val="28"/>
          <w:szCs w:val="28"/>
        </w:rPr>
        <w:t xml:space="preserve">                       </w:t>
      </w:r>
      <w:r w:rsidR="00B01C71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467D5E">
        <w:rPr>
          <w:sz w:val="28"/>
          <w:szCs w:val="28"/>
        </w:rPr>
        <w:t xml:space="preserve">         </w:t>
      </w:r>
      <w:r w:rsidR="00B01C71">
        <w:rPr>
          <w:sz w:val="28"/>
          <w:szCs w:val="28"/>
        </w:rPr>
        <w:t xml:space="preserve">                      ст. </w:t>
      </w:r>
      <w:proofErr w:type="spellStart"/>
      <w:r w:rsidR="00B01C71">
        <w:rPr>
          <w:sz w:val="28"/>
          <w:szCs w:val="28"/>
        </w:rPr>
        <w:t>Маркинская</w:t>
      </w:r>
      <w:proofErr w:type="spellEnd"/>
    </w:p>
    <w:p w:rsidR="00467D5E" w:rsidRDefault="00B01C71" w:rsidP="00467D5E">
      <w:pPr>
        <w:jc w:val="center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 внесении изменений в постановление</w:t>
      </w:r>
      <w:r w:rsidR="00467D5E">
        <w:rPr>
          <w:rStyle w:val="a5"/>
          <w:b w:val="0"/>
          <w:color w:val="000000"/>
        </w:rPr>
        <w:t xml:space="preserve"> </w:t>
      </w:r>
      <w:r w:rsidR="00467D5E">
        <w:rPr>
          <w:rStyle w:val="a5"/>
          <w:b w:val="0"/>
          <w:color w:val="000000"/>
          <w:sz w:val="28"/>
          <w:szCs w:val="28"/>
        </w:rPr>
        <w:t>от 19.12.2019 г. №144</w:t>
      </w:r>
    </w:p>
    <w:p w:rsidR="00B01C71" w:rsidRPr="00467D5E" w:rsidRDefault="00467D5E" w:rsidP="00467D5E">
      <w:pPr>
        <w:jc w:val="center"/>
        <w:rPr>
          <w:bCs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proofErr w:type="spellStart"/>
      <w:r>
        <w:rPr>
          <w:rStyle w:val="a5"/>
          <w:b w:val="0"/>
          <w:color w:val="000000"/>
          <w:sz w:val="28"/>
          <w:szCs w:val="28"/>
        </w:rPr>
        <w:t>Маркинского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сельского поселения»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467D5E" w:rsidRDefault="00467D5E" w:rsidP="00467D5E">
      <w:pPr>
        <w:ind w:firstLine="709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В соответствии </w:t>
      </w:r>
      <w:r w:rsidR="00E36DFD">
        <w:rPr>
          <w:rStyle w:val="a5"/>
          <w:b w:val="0"/>
          <w:color w:val="000000"/>
          <w:sz w:val="28"/>
          <w:szCs w:val="28"/>
        </w:rPr>
        <w:t>с Уставом</w:t>
      </w:r>
      <w:r>
        <w:rPr>
          <w:rStyle w:val="a5"/>
          <w:b w:val="0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сельское поселен</w:t>
      </w:r>
      <w:r w:rsidR="00E36DFD">
        <w:rPr>
          <w:rStyle w:val="a5"/>
          <w:b w:val="0"/>
          <w:color w:val="000000"/>
          <w:sz w:val="28"/>
          <w:szCs w:val="28"/>
        </w:rPr>
        <w:t>и</w:t>
      </w:r>
      <w:r>
        <w:rPr>
          <w:rStyle w:val="a5"/>
          <w:b w:val="0"/>
          <w:color w:val="000000"/>
          <w:sz w:val="28"/>
          <w:szCs w:val="28"/>
        </w:rPr>
        <w:t>я»</w:t>
      </w: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B01C71" w:rsidRPr="00065546" w:rsidRDefault="00B01C71" w:rsidP="00462469">
      <w:pPr>
        <w:pStyle w:val="aa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62469">
        <w:rPr>
          <w:kern w:val="2"/>
          <w:sz w:val="28"/>
          <w:szCs w:val="28"/>
        </w:rPr>
        <w:t xml:space="preserve">Внести изменения </w:t>
      </w:r>
      <w:r w:rsidR="00C2543C">
        <w:rPr>
          <w:kern w:val="2"/>
          <w:sz w:val="28"/>
          <w:szCs w:val="28"/>
        </w:rPr>
        <w:t xml:space="preserve">и дополнения </w:t>
      </w:r>
      <w:r w:rsidR="00544FBB">
        <w:rPr>
          <w:kern w:val="2"/>
          <w:sz w:val="28"/>
          <w:szCs w:val="28"/>
        </w:rPr>
        <w:t xml:space="preserve">в </w:t>
      </w:r>
      <w:r w:rsidR="00544FBB">
        <w:rPr>
          <w:rStyle w:val="a5"/>
          <w:b w:val="0"/>
          <w:color w:val="000000"/>
          <w:sz w:val="28"/>
          <w:szCs w:val="28"/>
        </w:rPr>
        <w:t>приложение №1</w:t>
      </w:r>
      <w:r w:rsidRPr="00462469">
        <w:rPr>
          <w:kern w:val="2"/>
          <w:sz w:val="28"/>
          <w:szCs w:val="28"/>
        </w:rPr>
        <w:t xml:space="preserve"> </w:t>
      </w:r>
      <w:r w:rsidR="00544FBB">
        <w:rPr>
          <w:kern w:val="2"/>
          <w:sz w:val="28"/>
          <w:szCs w:val="28"/>
        </w:rPr>
        <w:t xml:space="preserve">к </w:t>
      </w:r>
      <w:r w:rsidRPr="00462469">
        <w:rPr>
          <w:kern w:val="2"/>
          <w:sz w:val="28"/>
          <w:szCs w:val="28"/>
        </w:rPr>
        <w:t>постановлени</w:t>
      </w:r>
      <w:r w:rsidR="00544FBB">
        <w:rPr>
          <w:kern w:val="2"/>
          <w:sz w:val="28"/>
          <w:szCs w:val="28"/>
        </w:rPr>
        <w:t>ю</w:t>
      </w:r>
      <w:r w:rsidRPr="00462469">
        <w:rPr>
          <w:kern w:val="2"/>
          <w:sz w:val="28"/>
          <w:szCs w:val="28"/>
        </w:rPr>
        <w:t xml:space="preserve"> </w:t>
      </w:r>
      <w:r w:rsidR="00E36DFD" w:rsidRPr="00462469">
        <w:rPr>
          <w:rStyle w:val="a5"/>
          <w:b w:val="0"/>
          <w:color w:val="000000"/>
          <w:sz w:val="28"/>
          <w:szCs w:val="28"/>
        </w:rPr>
        <w:t xml:space="preserve">от 19.12.2019 г. №144 «Об утверждении Порядка организации работы по рассмотрению обращений граждан в Администрации </w:t>
      </w:r>
      <w:proofErr w:type="spellStart"/>
      <w:r w:rsidR="00E36DFD" w:rsidRPr="00462469">
        <w:rPr>
          <w:rStyle w:val="a5"/>
          <w:b w:val="0"/>
          <w:color w:val="000000"/>
          <w:sz w:val="28"/>
          <w:szCs w:val="28"/>
        </w:rPr>
        <w:t>Маркинского</w:t>
      </w:r>
      <w:proofErr w:type="spellEnd"/>
      <w:r w:rsidR="00E36DFD" w:rsidRPr="00462469">
        <w:rPr>
          <w:rStyle w:val="a5"/>
          <w:b w:val="0"/>
          <w:color w:val="000000"/>
          <w:sz w:val="28"/>
          <w:szCs w:val="28"/>
        </w:rPr>
        <w:t xml:space="preserve"> сельского поселения»</w:t>
      </w:r>
      <w:r w:rsidR="00E36DFD" w:rsidRPr="00462469">
        <w:rPr>
          <w:bCs/>
          <w:color w:val="000000"/>
        </w:rPr>
        <w:t xml:space="preserve">, </w:t>
      </w:r>
      <w:r w:rsidRPr="00462469">
        <w:rPr>
          <w:kern w:val="2"/>
          <w:sz w:val="28"/>
          <w:szCs w:val="28"/>
        </w:rPr>
        <w:t>согласно приложению к настоящему постановлению</w:t>
      </w:r>
      <w:r w:rsidR="00065546">
        <w:rPr>
          <w:kern w:val="2"/>
          <w:sz w:val="28"/>
          <w:szCs w:val="28"/>
        </w:rPr>
        <w:t>.</w:t>
      </w:r>
    </w:p>
    <w:p w:rsidR="00B01C71" w:rsidRPr="00065546" w:rsidRDefault="00B01C71" w:rsidP="00065546">
      <w:pPr>
        <w:pStyle w:val="aa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65546">
        <w:rPr>
          <w:kern w:val="2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065546">
        <w:rPr>
          <w:kern w:val="2"/>
          <w:sz w:val="28"/>
          <w:szCs w:val="28"/>
        </w:rPr>
        <w:t>Маркинского</w:t>
      </w:r>
      <w:proofErr w:type="spellEnd"/>
      <w:r w:rsidRPr="00065546">
        <w:rPr>
          <w:kern w:val="2"/>
          <w:sz w:val="28"/>
          <w:szCs w:val="28"/>
        </w:rPr>
        <w:t xml:space="preserve"> сельского поселения.</w:t>
      </w:r>
    </w:p>
    <w:p w:rsidR="00B01C71" w:rsidRPr="00065546" w:rsidRDefault="00B01C71" w:rsidP="00065546">
      <w:pPr>
        <w:pStyle w:val="aa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65546">
        <w:rPr>
          <w:kern w:val="2"/>
          <w:sz w:val="28"/>
          <w:szCs w:val="28"/>
        </w:rPr>
        <w:t>Контроль за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1D06A4" w:rsidRDefault="001D06A4" w:rsidP="00B01C71">
      <w:pPr>
        <w:jc w:val="both"/>
        <w:rPr>
          <w:kern w:val="2"/>
          <w:sz w:val="28"/>
          <w:szCs w:val="28"/>
        </w:rPr>
      </w:pPr>
    </w:p>
    <w:p w:rsidR="001D06A4" w:rsidRDefault="001D06A4" w:rsidP="00B01C71">
      <w:pPr>
        <w:jc w:val="both"/>
        <w:rPr>
          <w:kern w:val="2"/>
          <w:sz w:val="28"/>
          <w:szCs w:val="28"/>
        </w:rPr>
      </w:pPr>
    </w:p>
    <w:p w:rsidR="001D06A4" w:rsidRDefault="001D06A4" w:rsidP="00B01C71">
      <w:pPr>
        <w:jc w:val="both"/>
        <w:rPr>
          <w:kern w:val="2"/>
          <w:sz w:val="28"/>
          <w:szCs w:val="28"/>
        </w:rPr>
      </w:pPr>
    </w:p>
    <w:p w:rsidR="001D06A4" w:rsidRDefault="001D06A4" w:rsidP="00B01C71">
      <w:pPr>
        <w:jc w:val="both"/>
        <w:rPr>
          <w:kern w:val="2"/>
          <w:sz w:val="28"/>
          <w:szCs w:val="28"/>
        </w:rPr>
      </w:pPr>
    </w:p>
    <w:p w:rsidR="001D06A4" w:rsidRDefault="001D06A4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88329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883291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735C70" w:rsidRDefault="00735C70" w:rsidP="00065546">
      <w:pPr>
        <w:jc w:val="right"/>
        <w:rPr>
          <w:kern w:val="2"/>
          <w:sz w:val="28"/>
          <w:szCs w:val="28"/>
        </w:rPr>
      </w:pPr>
    </w:p>
    <w:p w:rsidR="001D06A4" w:rsidRDefault="001D06A4" w:rsidP="00065546">
      <w:pPr>
        <w:jc w:val="right"/>
        <w:rPr>
          <w:kern w:val="2"/>
          <w:sz w:val="28"/>
          <w:szCs w:val="28"/>
        </w:rPr>
      </w:pPr>
    </w:p>
    <w:p w:rsidR="001D06A4" w:rsidRDefault="001D06A4" w:rsidP="00065546">
      <w:pPr>
        <w:jc w:val="right"/>
        <w:rPr>
          <w:kern w:val="2"/>
          <w:sz w:val="28"/>
          <w:szCs w:val="28"/>
        </w:rPr>
      </w:pPr>
    </w:p>
    <w:p w:rsidR="001D06A4" w:rsidRDefault="00065546" w:rsidP="00065546">
      <w:pPr>
        <w:jc w:val="right"/>
        <w:rPr>
          <w:kern w:val="2"/>
        </w:rPr>
      </w:pPr>
      <w:r w:rsidRPr="001D06A4">
        <w:rPr>
          <w:kern w:val="2"/>
        </w:rPr>
        <w:lastRenderedPageBreak/>
        <w:t>Приложение</w:t>
      </w:r>
    </w:p>
    <w:p w:rsidR="00065546" w:rsidRPr="001D06A4" w:rsidRDefault="001D06A4" w:rsidP="00065546">
      <w:pPr>
        <w:jc w:val="right"/>
        <w:rPr>
          <w:kern w:val="2"/>
        </w:rPr>
      </w:pPr>
      <w:r>
        <w:rPr>
          <w:kern w:val="2"/>
        </w:rPr>
        <w:t>к постановлению №50 от 12.04.2022</w:t>
      </w:r>
      <w:r w:rsidRPr="001D06A4">
        <w:rPr>
          <w:kern w:val="2"/>
        </w:rPr>
        <w:t xml:space="preserve"> </w:t>
      </w:r>
      <w:r>
        <w:rPr>
          <w:kern w:val="2"/>
        </w:rPr>
        <w:t>г</w:t>
      </w:r>
    </w:p>
    <w:p w:rsidR="001D06A4" w:rsidRPr="001D06A4" w:rsidRDefault="001D06A4" w:rsidP="00065546">
      <w:pPr>
        <w:jc w:val="right"/>
        <w:rPr>
          <w:kern w:val="2"/>
        </w:rPr>
      </w:pPr>
    </w:p>
    <w:p w:rsidR="001D06A4" w:rsidRDefault="00C2543C" w:rsidP="00C254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Порядок организации работы </w:t>
      </w:r>
    </w:p>
    <w:p w:rsidR="00C2543C" w:rsidRDefault="00C2543C" w:rsidP="00C254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рассмотрению обращений граждан </w:t>
      </w:r>
    </w:p>
    <w:p w:rsidR="00C2543C" w:rsidRDefault="00C2543C" w:rsidP="00C254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C2543C" w:rsidRDefault="00C2543C" w:rsidP="00065546">
      <w:pPr>
        <w:rPr>
          <w:kern w:val="2"/>
          <w:sz w:val="28"/>
          <w:szCs w:val="28"/>
        </w:rPr>
      </w:pPr>
    </w:p>
    <w:p w:rsidR="00065546" w:rsidRDefault="00065546" w:rsidP="00C2543C">
      <w:pPr>
        <w:pStyle w:val="aa"/>
        <w:numPr>
          <w:ilvl w:val="0"/>
          <w:numId w:val="3"/>
        </w:numPr>
        <w:rPr>
          <w:kern w:val="2"/>
          <w:sz w:val="28"/>
          <w:szCs w:val="28"/>
        </w:rPr>
      </w:pPr>
      <w:bookmarkStart w:id="0" w:name="_Hlk100588770"/>
      <w:r w:rsidRPr="00C2543C">
        <w:rPr>
          <w:kern w:val="2"/>
          <w:sz w:val="28"/>
          <w:szCs w:val="28"/>
        </w:rPr>
        <w:t>Подпункт 2.3 пункт 2</w:t>
      </w:r>
      <w:r w:rsidR="00C2543C">
        <w:rPr>
          <w:kern w:val="2"/>
          <w:sz w:val="28"/>
          <w:szCs w:val="28"/>
        </w:rPr>
        <w:t xml:space="preserve"> изложить в новой редакции:</w:t>
      </w:r>
    </w:p>
    <w:bookmarkEnd w:id="0"/>
    <w:p w:rsidR="00B01C71" w:rsidRDefault="00544FBB" w:rsidP="00B01C71">
      <w:pPr>
        <w:jc w:val="both"/>
        <w:rPr>
          <w:kern w:val="2"/>
          <w:sz w:val="28"/>
          <w:szCs w:val="28"/>
        </w:rPr>
      </w:pPr>
      <w:r w:rsidRPr="00544FBB">
        <w:rPr>
          <w:kern w:val="2"/>
          <w:sz w:val="28"/>
          <w:szCs w:val="28"/>
        </w:rPr>
        <w:t xml:space="preserve">2.3. Обращения в Администрацию </w:t>
      </w:r>
      <w:proofErr w:type="spellStart"/>
      <w:r w:rsidR="007F6BDB">
        <w:rPr>
          <w:kern w:val="2"/>
          <w:sz w:val="28"/>
          <w:szCs w:val="28"/>
        </w:rPr>
        <w:t>Маркинского</w:t>
      </w:r>
      <w:proofErr w:type="spellEnd"/>
      <w:r w:rsidR="007F6BDB">
        <w:rPr>
          <w:kern w:val="2"/>
          <w:sz w:val="28"/>
          <w:szCs w:val="28"/>
        </w:rPr>
        <w:t xml:space="preserve"> сельского </w:t>
      </w:r>
      <w:r w:rsidRPr="00544FBB">
        <w:rPr>
          <w:kern w:val="2"/>
          <w:sz w:val="28"/>
          <w:szCs w:val="28"/>
        </w:rPr>
        <w:t xml:space="preserve">поселения в форме электронного сообщения направляются путем заполнения специальной формы, размещенной в информационно-коммуникационной сети «Интернет» (далее – в сети «Интернет»)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544FBB">
        <w:rPr>
          <w:kern w:val="2"/>
          <w:sz w:val="28"/>
          <w:szCs w:val="28"/>
        </w:rPr>
        <w:t xml:space="preserve"> в разделе </w:t>
      </w:r>
      <w:r w:rsidR="00A57C88">
        <w:rPr>
          <w:kern w:val="2"/>
          <w:sz w:val="28"/>
          <w:szCs w:val="28"/>
        </w:rPr>
        <w:t xml:space="preserve">«Администрация» «Прием граждан» </w:t>
      </w:r>
      <w:r w:rsidRPr="00544FBB">
        <w:rPr>
          <w:kern w:val="2"/>
          <w:sz w:val="28"/>
          <w:szCs w:val="28"/>
        </w:rPr>
        <w:t xml:space="preserve"> </w:t>
      </w:r>
      <w:r w:rsidR="00735C70" w:rsidRPr="00735C70">
        <w:rPr>
          <w:kern w:val="2"/>
          <w:sz w:val="28"/>
          <w:szCs w:val="28"/>
        </w:rPr>
        <w:t>https://маркинское-сп.рф/administratsiya/priem-grazhdan</w:t>
      </w:r>
      <w:r w:rsidRPr="00544FBB">
        <w:rPr>
          <w:kern w:val="2"/>
          <w:sz w:val="28"/>
          <w:szCs w:val="28"/>
        </w:rPr>
        <w:t xml:space="preserve"> или по адресу электронной почты Администрации </w:t>
      </w:r>
      <w:proofErr w:type="spellStart"/>
      <w:r w:rsidRPr="00544FBB">
        <w:rPr>
          <w:kern w:val="2"/>
          <w:sz w:val="28"/>
          <w:szCs w:val="28"/>
        </w:rPr>
        <w:t>Маркинское</w:t>
      </w:r>
      <w:proofErr w:type="spellEnd"/>
      <w:r w:rsidRPr="00544FBB">
        <w:rPr>
          <w:kern w:val="2"/>
          <w:sz w:val="28"/>
          <w:szCs w:val="28"/>
        </w:rPr>
        <w:t xml:space="preserve"> </w:t>
      </w:r>
      <w:r w:rsidR="007F6BDB">
        <w:rPr>
          <w:kern w:val="2"/>
          <w:sz w:val="28"/>
          <w:szCs w:val="28"/>
        </w:rPr>
        <w:t xml:space="preserve">сельское </w:t>
      </w:r>
      <w:r w:rsidRPr="00544FBB">
        <w:rPr>
          <w:kern w:val="2"/>
          <w:sz w:val="28"/>
          <w:szCs w:val="28"/>
        </w:rPr>
        <w:t>поселение &lt;sp41429@donpac.ru&gt;</w:t>
      </w:r>
    </w:p>
    <w:p w:rsidR="00544FBB" w:rsidRPr="00544FBB" w:rsidRDefault="00544FBB" w:rsidP="00544FBB">
      <w:pPr>
        <w:ind w:left="360"/>
        <w:rPr>
          <w:kern w:val="2"/>
          <w:sz w:val="28"/>
          <w:szCs w:val="28"/>
        </w:rPr>
      </w:pPr>
      <w:r w:rsidRPr="00544FBB">
        <w:rPr>
          <w:kern w:val="2"/>
          <w:sz w:val="28"/>
          <w:szCs w:val="28"/>
        </w:rPr>
        <w:t xml:space="preserve">2) </w:t>
      </w:r>
      <w:bookmarkStart w:id="1" w:name="_Hlk100588833"/>
      <w:r w:rsidRPr="00544FBB">
        <w:rPr>
          <w:kern w:val="2"/>
          <w:sz w:val="28"/>
          <w:szCs w:val="28"/>
        </w:rPr>
        <w:t>Подпункт 2.</w:t>
      </w:r>
      <w:r>
        <w:rPr>
          <w:kern w:val="2"/>
          <w:sz w:val="28"/>
          <w:szCs w:val="28"/>
        </w:rPr>
        <w:t>5</w:t>
      </w:r>
      <w:r w:rsidRPr="00544FBB">
        <w:rPr>
          <w:kern w:val="2"/>
          <w:sz w:val="28"/>
          <w:szCs w:val="28"/>
        </w:rPr>
        <w:t xml:space="preserve"> пункт 2 изложить в новой редакции:</w:t>
      </w:r>
      <w:bookmarkEnd w:id="1"/>
    </w:p>
    <w:p w:rsidR="00544FBB" w:rsidRPr="00544FBB" w:rsidRDefault="00544FBB" w:rsidP="00544FBB">
      <w:pPr>
        <w:ind w:firstLine="709"/>
        <w:jc w:val="both"/>
        <w:rPr>
          <w:kern w:val="2"/>
          <w:sz w:val="28"/>
          <w:szCs w:val="28"/>
        </w:rPr>
      </w:pPr>
      <w:r w:rsidRPr="00544FBB">
        <w:rPr>
          <w:kern w:val="2"/>
          <w:sz w:val="28"/>
          <w:szCs w:val="28"/>
        </w:rPr>
        <w:t xml:space="preserve">2.5. Сведения о месте нахождения и телефонных номерах структурных подразделений и органов </w:t>
      </w:r>
      <w:r w:rsidRPr="00544FBB">
        <w:rPr>
          <w:color w:val="000000"/>
          <w:kern w:val="2"/>
          <w:sz w:val="28"/>
          <w:szCs w:val="28"/>
        </w:rPr>
        <w:t xml:space="preserve">Администрации </w:t>
      </w:r>
      <w:proofErr w:type="spellStart"/>
      <w:r w:rsidR="007F6BDB">
        <w:rPr>
          <w:color w:val="000000"/>
          <w:kern w:val="2"/>
          <w:sz w:val="28"/>
          <w:szCs w:val="28"/>
        </w:rPr>
        <w:t>Маркинского</w:t>
      </w:r>
      <w:proofErr w:type="spellEnd"/>
      <w:r w:rsidR="007F6BDB">
        <w:rPr>
          <w:color w:val="000000"/>
          <w:kern w:val="2"/>
          <w:sz w:val="28"/>
          <w:szCs w:val="28"/>
        </w:rPr>
        <w:t xml:space="preserve"> </w:t>
      </w:r>
      <w:r w:rsidRPr="00544FBB">
        <w:rPr>
          <w:color w:val="000000"/>
          <w:kern w:val="2"/>
          <w:sz w:val="28"/>
          <w:szCs w:val="28"/>
        </w:rPr>
        <w:t>поселения</w:t>
      </w:r>
      <w:r w:rsidRPr="00544FBB">
        <w:rPr>
          <w:kern w:val="2"/>
          <w:sz w:val="28"/>
          <w:szCs w:val="28"/>
        </w:rPr>
        <w:t xml:space="preserve">, почтовом адресе и адресах электронной почты для направления обращений граждан размещены на официальном сайте </w:t>
      </w:r>
      <w:r w:rsidRPr="00544FBB">
        <w:rPr>
          <w:color w:val="000000"/>
          <w:kern w:val="2"/>
          <w:sz w:val="28"/>
          <w:szCs w:val="28"/>
        </w:rPr>
        <w:t>Администрации</w:t>
      </w:r>
      <w:r w:rsidRPr="00544FBB">
        <w:rPr>
          <w:sz w:val="28"/>
          <w:szCs w:val="28"/>
        </w:rPr>
        <w:t xml:space="preserve"> </w:t>
      </w:r>
      <w:proofErr w:type="spellStart"/>
      <w:r w:rsidR="007F6BDB">
        <w:rPr>
          <w:sz w:val="28"/>
          <w:szCs w:val="28"/>
        </w:rPr>
        <w:t>Маркинского</w:t>
      </w:r>
      <w:proofErr w:type="spellEnd"/>
      <w:r w:rsidR="007F6BDB">
        <w:rPr>
          <w:sz w:val="28"/>
          <w:szCs w:val="28"/>
        </w:rPr>
        <w:t xml:space="preserve"> сельского </w:t>
      </w:r>
      <w:r w:rsidRPr="00544FBB">
        <w:rPr>
          <w:sz w:val="28"/>
          <w:szCs w:val="28"/>
        </w:rPr>
        <w:t>поселения</w:t>
      </w:r>
      <w:r w:rsidRPr="00544FBB">
        <w:rPr>
          <w:color w:val="000000"/>
          <w:kern w:val="2"/>
          <w:sz w:val="28"/>
          <w:szCs w:val="28"/>
        </w:rPr>
        <w:t xml:space="preserve"> </w:t>
      </w:r>
      <w:r w:rsidRPr="00544FBB">
        <w:rPr>
          <w:kern w:val="2"/>
          <w:sz w:val="28"/>
          <w:szCs w:val="28"/>
        </w:rPr>
        <w:t xml:space="preserve">в сети «Интернет»: </w:t>
      </w:r>
      <w:r w:rsidR="00A57C88" w:rsidRPr="00A57C88">
        <w:rPr>
          <w:color w:val="4F81BD"/>
          <w:sz w:val="28"/>
          <w:szCs w:val="28"/>
        </w:rPr>
        <w:t>https://маркинское-сп.рф/administratsiya/priem-grazhdan</w:t>
      </w:r>
      <w:r w:rsidRPr="00544FBB">
        <w:rPr>
          <w:color w:val="000000"/>
          <w:kern w:val="2"/>
          <w:sz w:val="28"/>
          <w:szCs w:val="28"/>
        </w:rPr>
        <w:t>.</w:t>
      </w:r>
    </w:p>
    <w:p w:rsidR="00A57C88" w:rsidRDefault="00A57C88" w:rsidP="00544FB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</w:t>
      </w:r>
      <w:r w:rsidRPr="00A57C88">
        <w:rPr>
          <w:kern w:val="2"/>
          <w:sz w:val="28"/>
          <w:szCs w:val="28"/>
        </w:rPr>
        <w:t xml:space="preserve"> </w:t>
      </w:r>
      <w:r w:rsidRPr="00544FBB">
        <w:rPr>
          <w:kern w:val="2"/>
          <w:sz w:val="28"/>
          <w:szCs w:val="28"/>
        </w:rPr>
        <w:t>Подпункт 2.</w:t>
      </w:r>
      <w:r>
        <w:rPr>
          <w:kern w:val="2"/>
          <w:sz w:val="28"/>
          <w:szCs w:val="28"/>
        </w:rPr>
        <w:t>7</w:t>
      </w:r>
      <w:r w:rsidRPr="00544FBB">
        <w:rPr>
          <w:kern w:val="2"/>
          <w:sz w:val="28"/>
          <w:szCs w:val="28"/>
        </w:rPr>
        <w:t xml:space="preserve"> пункт 2 изложить в новой редакции:</w:t>
      </w:r>
    </w:p>
    <w:p w:rsidR="00544FBB" w:rsidRDefault="00544FBB" w:rsidP="00A57C88">
      <w:pPr>
        <w:ind w:firstLine="709"/>
        <w:jc w:val="both"/>
        <w:rPr>
          <w:kern w:val="2"/>
          <w:sz w:val="28"/>
          <w:szCs w:val="28"/>
        </w:rPr>
      </w:pPr>
      <w:r w:rsidRPr="00544FBB">
        <w:rPr>
          <w:kern w:val="2"/>
          <w:sz w:val="28"/>
          <w:szCs w:val="28"/>
        </w:rPr>
        <w:t xml:space="preserve">2.7. Визуальная и текстовая информация о порядке рассмотрения обращений граждан размещается на информационном стенде, а также на официальном сайте </w:t>
      </w:r>
      <w:r w:rsidR="007F6BDB" w:rsidRPr="00544FBB">
        <w:rPr>
          <w:color w:val="000000"/>
          <w:kern w:val="2"/>
          <w:sz w:val="28"/>
          <w:szCs w:val="28"/>
        </w:rPr>
        <w:t>Администрации</w:t>
      </w:r>
      <w:r w:rsidR="007F6BDB" w:rsidRPr="00544FBB">
        <w:rPr>
          <w:sz w:val="28"/>
          <w:szCs w:val="28"/>
        </w:rPr>
        <w:t xml:space="preserve"> </w:t>
      </w:r>
      <w:proofErr w:type="spellStart"/>
      <w:r w:rsidR="007F6BDB">
        <w:rPr>
          <w:sz w:val="28"/>
          <w:szCs w:val="28"/>
        </w:rPr>
        <w:t>Маркинского</w:t>
      </w:r>
      <w:proofErr w:type="spellEnd"/>
      <w:r w:rsidR="007F6BDB">
        <w:rPr>
          <w:sz w:val="28"/>
          <w:szCs w:val="28"/>
        </w:rPr>
        <w:t xml:space="preserve"> сельского </w:t>
      </w:r>
      <w:r w:rsidR="007F6BDB" w:rsidRPr="00544FBB">
        <w:rPr>
          <w:sz w:val="28"/>
          <w:szCs w:val="28"/>
        </w:rPr>
        <w:t>поселения</w:t>
      </w:r>
      <w:r w:rsidR="007F6BDB" w:rsidRPr="00544FBB">
        <w:rPr>
          <w:kern w:val="2"/>
          <w:sz w:val="28"/>
          <w:szCs w:val="28"/>
        </w:rPr>
        <w:t xml:space="preserve"> </w:t>
      </w:r>
      <w:r w:rsidRPr="00544FBB">
        <w:rPr>
          <w:kern w:val="2"/>
          <w:sz w:val="28"/>
          <w:szCs w:val="28"/>
        </w:rPr>
        <w:t>в сети «Интернет»:</w:t>
      </w:r>
      <w:r w:rsidR="00A57C88">
        <w:rPr>
          <w:kern w:val="2"/>
          <w:sz w:val="28"/>
          <w:szCs w:val="28"/>
        </w:rPr>
        <w:t xml:space="preserve"> </w:t>
      </w:r>
      <w:r w:rsidR="00A57C88" w:rsidRPr="00A57C88">
        <w:rPr>
          <w:color w:val="4F81BD"/>
          <w:sz w:val="28"/>
          <w:szCs w:val="28"/>
        </w:rPr>
        <w:t>https://маркинское-сп.рф/administratsiya/priem-grazhdan</w:t>
      </w:r>
      <w:r w:rsidRPr="00544FBB">
        <w:rPr>
          <w:color w:val="000000"/>
          <w:kern w:val="2"/>
          <w:sz w:val="28"/>
          <w:szCs w:val="28"/>
        </w:rPr>
        <w:t>.</w:t>
      </w:r>
    </w:p>
    <w:p w:rsidR="00544FBB" w:rsidRDefault="00A57C88" w:rsidP="00A57C88">
      <w:pPr>
        <w:ind w:firstLine="709"/>
        <w:jc w:val="both"/>
        <w:rPr>
          <w:kern w:val="2"/>
          <w:sz w:val="28"/>
          <w:szCs w:val="28"/>
        </w:rPr>
      </w:pPr>
      <w:r w:rsidRPr="001D06A4">
        <w:rPr>
          <w:kern w:val="2"/>
          <w:sz w:val="28"/>
          <w:szCs w:val="28"/>
        </w:rPr>
        <w:t xml:space="preserve">4) </w:t>
      </w:r>
      <w:r w:rsidR="00544FBB" w:rsidRPr="001D06A4">
        <w:rPr>
          <w:kern w:val="2"/>
          <w:sz w:val="28"/>
          <w:szCs w:val="28"/>
        </w:rPr>
        <w:t>Абзац</w:t>
      </w:r>
      <w:r w:rsidR="00544FBB">
        <w:rPr>
          <w:kern w:val="2"/>
          <w:sz w:val="28"/>
          <w:szCs w:val="28"/>
        </w:rPr>
        <w:t xml:space="preserve"> второй раздела 4 пункта 4.2 изложить в новой редакции:</w:t>
      </w:r>
    </w:p>
    <w:p w:rsidR="00544FBB" w:rsidRPr="00544FBB" w:rsidRDefault="00544FBB" w:rsidP="00544FBB">
      <w:pPr>
        <w:ind w:firstLine="709"/>
        <w:jc w:val="both"/>
        <w:rPr>
          <w:kern w:val="2"/>
          <w:sz w:val="28"/>
          <w:szCs w:val="28"/>
        </w:rPr>
      </w:pPr>
      <w:r w:rsidRPr="00544FBB">
        <w:rPr>
          <w:kern w:val="2"/>
          <w:sz w:val="28"/>
          <w:szCs w:val="28"/>
        </w:rPr>
        <w:t xml:space="preserve">График приема граждан размещается на официальном сайте </w:t>
      </w:r>
      <w:r w:rsidR="007F6BDB" w:rsidRPr="00544FBB">
        <w:rPr>
          <w:color w:val="000000"/>
          <w:kern w:val="2"/>
          <w:sz w:val="28"/>
          <w:szCs w:val="28"/>
        </w:rPr>
        <w:t>Администрации</w:t>
      </w:r>
      <w:r w:rsidR="007F6BDB" w:rsidRPr="00544FBB">
        <w:rPr>
          <w:sz w:val="28"/>
          <w:szCs w:val="28"/>
        </w:rPr>
        <w:t xml:space="preserve"> </w:t>
      </w:r>
      <w:proofErr w:type="spellStart"/>
      <w:r w:rsidR="007F6BDB">
        <w:rPr>
          <w:sz w:val="28"/>
          <w:szCs w:val="28"/>
        </w:rPr>
        <w:t>Маркинского</w:t>
      </w:r>
      <w:proofErr w:type="spellEnd"/>
      <w:r w:rsidR="007F6BDB">
        <w:rPr>
          <w:sz w:val="28"/>
          <w:szCs w:val="28"/>
        </w:rPr>
        <w:t xml:space="preserve"> сельского </w:t>
      </w:r>
      <w:r w:rsidR="007F6BDB" w:rsidRPr="00544FBB">
        <w:rPr>
          <w:sz w:val="28"/>
          <w:szCs w:val="28"/>
        </w:rPr>
        <w:t>поселения</w:t>
      </w:r>
      <w:r w:rsidR="007F6BDB" w:rsidRPr="00544FBB">
        <w:rPr>
          <w:kern w:val="2"/>
          <w:sz w:val="28"/>
          <w:szCs w:val="28"/>
        </w:rPr>
        <w:t xml:space="preserve"> </w:t>
      </w:r>
      <w:r w:rsidRPr="00544FBB">
        <w:rPr>
          <w:kern w:val="2"/>
          <w:sz w:val="28"/>
          <w:szCs w:val="28"/>
        </w:rPr>
        <w:t xml:space="preserve">в сети «Интернет»: </w:t>
      </w:r>
      <w:hyperlink r:id="rId7" w:history="1">
        <w:r w:rsidR="00A57C88" w:rsidRPr="00375A8C">
          <w:rPr>
            <w:rStyle w:val="ab"/>
            <w:sz w:val="28"/>
            <w:szCs w:val="28"/>
          </w:rPr>
          <w:t>https://маркинское-сп.рф/administratsiya/priem-grazhdan</w:t>
        </w:r>
      </w:hyperlink>
      <w:r w:rsidR="00A57C88">
        <w:rPr>
          <w:color w:val="4F81BD"/>
          <w:sz w:val="28"/>
          <w:szCs w:val="28"/>
        </w:rPr>
        <w:t xml:space="preserve"> </w:t>
      </w:r>
      <w:r w:rsidRPr="00544FBB">
        <w:rPr>
          <w:kern w:val="2"/>
          <w:sz w:val="28"/>
          <w:szCs w:val="28"/>
        </w:rPr>
        <w:t>и вывешивается на информационном стенде в Администрации</w:t>
      </w:r>
      <w:r w:rsidRPr="00544FBB">
        <w:rPr>
          <w:sz w:val="28"/>
          <w:szCs w:val="28"/>
        </w:rPr>
        <w:t xml:space="preserve"> </w:t>
      </w:r>
      <w:proofErr w:type="spellStart"/>
      <w:r w:rsidR="007F6BDB">
        <w:rPr>
          <w:sz w:val="28"/>
          <w:szCs w:val="28"/>
        </w:rPr>
        <w:t>Маркинского</w:t>
      </w:r>
      <w:proofErr w:type="spellEnd"/>
      <w:r w:rsidR="007F6BDB">
        <w:rPr>
          <w:sz w:val="28"/>
          <w:szCs w:val="28"/>
        </w:rPr>
        <w:t xml:space="preserve"> сельского </w:t>
      </w:r>
      <w:r w:rsidRPr="00544FBB">
        <w:rPr>
          <w:sz w:val="28"/>
          <w:szCs w:val="28"/>
        </w:rPr>
        <w:t>поселения</w:t>
      </w:r>
      <w:r w:rsidRPr="00544FBB">
        <w:rPr>
          <w:kern w:val="2"/>
          <w:sz w:val="28"/>
          <w:szCs w:val="28"/>
        </w:rPr>
        <w:t xml:space="preserve">. </w:t>
      </w:r>
    </w:p>
    <w:p w:rsidR="00544FBB" w:rsidRDefault="00544FBB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bookmarkStart w:id="2" w:name="_GoBack"/>
      <w:bookmarkEnd w:id="2"/>
    </w:p>
    <w:sectPr w:rsidR="00B01C71" w:rsidSect="0046246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08" w:rsidRDefault="00567508" w:rsidP="00764AC1">
      <w:r>
        <w:separator/>
      </w:r>
    </w:p>
  </w:endnote>
  <w:endnote w:type="continuationSeparator" w:id="0">
    <w:p w:rsidR="00567508" w:rsidRDefault="00567508" w:rsidP="0076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08" w:rsidRDefault="00567508" w:rsidP="00764AC1">
      <w:r>
        <w:separator/>
      </w:r>
    </w:p>
  </w:footnote>
  <w:footnote w:type="continuationSeparator" w:id="0">
    <w:p w:rsidR="00567508" w:rsidRDefault="00567508" w:rsidP="0076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C58E1"/>
    <w:multiLevelType w:val="hybridMultilevel"/>
    <w:tmpl w:val="EBC8F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82295"/>
    <w:multiLevelType w:val="hybridMultilevel"/>
    <w:tmpl w:val="50EE4622"/>
    <w:lvl w:ilvl="0" w:tplc="4A3C54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5B466C"/>
    <w:multiLevelType w:val="hybridMultilevel"/>
    <w:tmpl w:val="EBC8F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5B56"/>
    <w:multiLevelType w:val="hybridMultilevel"/>
    <w:tmpl w:val="EBC8F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64E3E"/>
    <w:multiLevelType w:val="hybridMultilevel"/>
    <w:tmpl w:val="BBBEE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1"/>
    <w:rsid w:val="00065546"/>
    <w:rsid w:val="001D06A4"/>
    <w:rsid w:val="00207ECD"/>
    <w:rsid w:val="0033719A"/>
    <w:rsid w:val="00384D59"/>
    <w:rsid w:val="00462469"/>
    <w:rsid w:val="00467D5E"/>
    <w:rsid w:val="00544FBB"/>
    <w:rsid w:val="00567508"/>
    <w:rsid w:val="00735C70"/>
    <w:rsid w:val="00764AC1"/>
    <w:rsid w:val="007844DC"/>
    <w:rsid w:val="007C5656"/>
    <w:rsid w:val="007F6BDB"/>
    <w:rsid w:val="00883291"/>
    <w:rsid w:val="009231E3"/>
    <w:rsid w:val="009B0DBA"/>
    <w:rsid w:val="00A57C88"/>
    <w:rsid w:val="00B01C71"/>
    <w:rsid w:val="00C2543C"/>
    <w:rsid w:val="00CF2B81"/>
    <w:rsid w:val="00D9747B"/>
    <w:rsid w:val="00E36DFD"/>
    <w:rsid w:val="00E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C608"/>
  <w15:docId w15:val="{09C83A69-312F-4499-90BB-851FAD1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246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7C8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72;&#1088;&#1082;&#1080;&#1085;&#1089;&#1082;&#1086;&#1077;-&#1089;&#1087;.&#1088;&#1092;/administratsiya/priem-grazh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2022-04-12T07:21:00Z</cp:lastPrinted>
  <dcterms:created xsi:type="dcterms:W3CDTF">2022-04-12T05:49:00Z</dcterms:created>
  <dcterms:modified xsi:type="dcterms:W3CDTF">2022-04-12T07:22:00Z</dcterms:modified>
</cp:coreProperties>
</file>