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C4585F" w:rsidRDefault="00897F2D" w:rsidP="00C4585F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C4585F" w:rsidRDefault="00897F2D" w:rsidP="00C4585F">
      <w:pPr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897F2D" w:rsidRDefault="00897F2D" w:rsidP="00C4585F">
      <w:pPr>
        <w:jc w:val="center"/>
        <w:rPr>
          <w:szCs w:val="28"/>
        </w:rPr>
      </w:pPr>
    </w:p>
    <w:p w:rsidR="00C4585F" w:rsidRDefault="00C4585F" w:rsidP="00C4585F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C4585F" w:rsidRDefault="00C4585F" w:rsidP="00C4585F">
      <w:pPr>
        <w:jc w:val="center"/>
        <w:rPr>
          <w:szCs w:val="28"/>
        </w:rPr>
      </w:pPr>
    </w:p>
    <w:p w:rsidR="00C4585F" w:rsidRDefault="00C4585F" w:rsidP="00C4585F"/>
    <w:p w:rsidR="00C4585F" w:rsidRDefault="00C4585F" w:rsidP="00C4585F">
      <w:pPr>
        <w:jc w:val="center"/>
      </w:pPr>
      <w:r>
        <w:t xml:space="preserve">ПОСТАНОВЛЕНИЕ </w:t>
      </w:r>
    </w:p>
    <w:p w:rsidR="00C4585F" w:rsidRDefault="00C4585F" w:rsidP="00C4585F">
      <w:pPr>
        <w:jc w:val="center"/>
      </w:pPr>
    </w:p>
    <w:p w:rsidR="00C4585F" w:rsidRDefault="00C4585F" w:rsidP="00C4585F">
      <w:r>
        <w:t>.2022 г.                                           №                                    ст. Маркинская</w:t>
      </w:r>
    </w:p>
    <w:p w:rsidR="00C4585F" w:rsidRDefault="00C4585F" w:rsidP="00C4585F"/>
    <w:p w:rsidR="00C4585F" w:rsidRDefault="00C4585F" w:rsidP="00C4585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Об утверждении отчета</w:t>
      </w:r>
      <w:r w:rsidRPr="00374F64">
        <w:rPr>
          <w:szCs w:val="28"/>
        </w:rPr>
        <w:t xml:space="preserve"> о</w:t>
      </w:r>
      <w:r>
        <w:rPr>
          <w:szCs w:val="28"/>
        </w:rPr>
        <w:t>б исполнении плана реализации</w:t>
      </w:r>
    </w:p>
    <w:p w:rsidR="00C4585F" w:rsidRDefault="00C4585F" w:rsidP="00C4585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 оценке эффективности муниципальной программы</w:t>
      </w:r>
    </w:p>
    <w:p w:rsidR="00C4585F" w:rsidRDefault="00C4585F" w:rsidP="00C4585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Маркинского сельского поселения «Обеспечение </w:t>
      </w:r>
    </w:p>
    <w:p w:rsidR="00C4585F" w:rsidRDefault="00C4585F" w:rsidP="00C4585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качественными жилищно-коммунальными услугами</w:t>
      </w:r>
    </w:p>
    <w:p w:rsidR="00C4585F" w:rsidRPr="00374F64" w:rsidRDefault="00C4585F" w:rsidP="00C4585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населения</w:t>
      </w:r>
      <w:r>
        <w:rPr>
          <w:bCs/>
          <w:szCs w:val="28"/>
        </w:rPr>
        <w:t>»</w:t>
      </w:r>
      <w:r>
        <w:rPr>
          <w:szCs w:val="28"/>
        </w:rPr>
        <w:t xml:space="preserve"> за 2021 год</w:t>
      </w:r>
    </w:p>
    <w:p w:rsidR="00C4585F" w:rsidRDefault="00C4585F" w:rsidP="00C4585F">
      <w:pPr>
        <w:spacing w:line="244" w:lineRule="auto"/>
        <w:ind w:firstLine="720"/>
        <w:jc w:val="both"/>
        <w:rPr>
          <w:szCs w:val="28"/>
        </w:rPr>
      </w:pPr>
    </w:p>
    <w:p w:rsidR="00C4585F" w:rsidRDefault="00C4585F" w:rsidP="00C4585F">
      <w:pPr>
        <w:spacing w:line="244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C4585F" w:rsidRDefault="00C4585F" w:rsidP="00C4585F">
      <w:pPr>
        <w:spacing w:line="244" w:lineRule="auto"/>
        <w:ind w:firstLine="720"/>
        <w:jc w:val="both"/>
        <w:rPr>
          <w:szCs w:val="28"/>
        </w:rPr>
      </w:pPr>
    </w:p>
    <w:p w:rsidR="00C4585F" w:rsidRDefault="00C4585F" w:rsidP="00C4585F">
      <w:pPr>
        <w:spacing w:line="244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C4585F" w:rsidRDefault="00C4585F" w:rsidP="00C4585F">
      <w:pPr>
        <w:spacing w:line="244" w:lineRule="auto"/>
        <w:ind w:firstLine="720"/>
        <w:jc w:val="center"/>
        <w:rPr>
          <w:szCs w:val="28"/>
        </w:rPr>
      </w:pPr>
    </w:p>
    <w:p w:rsidR="00C4585F" w:rsidRDefault="00C4585F" w:rsidP="00B247E0">
      <w:pPr>
        <w:pStyle w:val="a9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B247E0">
        <w:rPr>
          <w:szCs w:val="28"/>
        </w:rPr>
        <w:t>Утвердить отчет об исполнении плана реализации муниципальной программы Маркинского сельского поселения «Обеспечение качественными жилищно-коммунальными услугами населения</w:t>
      </w:r>
      <w:r w:rsidRPr="00B247E0">
        <w:rPr>
          <w:bCs/>
          <w:szCs w:val="28"/>
        </w:rPr>
        <w:t>»</w:t>
      </w:r>
      <w:r w:rsidRPr="00B247E0">
        <w:rPr>
          <w:szCs w:val="28"/>
        </w:rPr>
        <w:t xml:space="preserve"> за 2021 год</w:t>
      </w:r>
      <w:r w:rsidR="00B247E0">
        <w:rPr>
          <w:szCs w:val="28"/>
        </w:rPr>
        <w:t>,</w:t>
      </w:r>
      <w:r w:rsidRPr="00B247E0">
        <w:rPr>
          <w:szCs w:val="28"/>
        </w:rPr>
        <w:t xml:space="preserve"> согласно приложению 1 к настоящему постановлению.</w:t>
      </w:r>
    </w:p>
    <w:p w:rsidR="00C4585F" w:rsidRPr="00B247E0" w:rsidRDefault="00C4585F" w:rsidP="00C4585F">
      <w:pPr>
        <w:pStyle w:val="a9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B247E0">
        <w:rPr>
          <w:szCs w:val="28"/>
        </w:rPr>
        <w:t>Утвердить оценку эффективности реализации муниципальной программы Маркинского сельского поселения «Обеспечение качественными жилищно-коммунальными услугами населения</w:t>
      </w:r>
      <w:r w:rsidRPr="00B247E0">
        <w:rPr>
          <w:bCs/>
          <w:szCs w:val="28"/>
        </w:rPr>
        <w:t>» за 2021 год</w:t>
      </w:r>
      <w:r w:rsidR="00B247E0">
        <w:rPr>
          <w:bCs/>
          <w:szCs w:val="28"/>
        </w:rPr>
        <w:t>,</w:t>
      </w:r>
      <w:r w:rsidRPr="00B247E0">
        <w:rPr>
          <w:bCs/>
          <w:szCs w:val="28"/>
        </w:rPr>
        <w:t xml:space="preserve"> согласно приложению 2 к настоящему постановлению.</w:t>
      </w:r>
    </w:p>
    <w:p w:rsidR="00C4585F" w:rsidRDefault="00C4585F" w:rsidP="00C4585F">
      <w:pPr>
        <w:pStyle w:val="a9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B247E0">
        <w:rPr>
          <w:szCs w:val="28"/>
        </w:rPr>
        <w:t>Настоящее постановление вступает в силу с момента его обнародования.</w:t>
      </w:r>
    </w:p>
    <w:p w:rsidR="00C4585F" w:rsidRPr="00B247E0" w:rsidRDefault="00C4585F" w:rsidP="00C4585F">
      <w:pPr>
        <w:pStyle w:val="a9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B247E0">
        <w:rPr>
          <w:szCs w:val="28"/>
        </w:rPr>
        <w:t>Контроль за выполнением постановления оставляю за собой.</w:t>
      </w:r>
    </w:p>
    <w:p w:rsidR="00B247E0" w:rsidRDefault="00B247E0" w:rsidP="00C4585F">
      <w:pPr>
        <w:jc w:val="both"/>
        <w:rPr>
          <w:szCs w:val="28"/>
        </w:rPr>
      </w:pPr>
    </w:p>
    <w:p w:rsidR="00C4585F" w:rsidRDefault="00C4585F" w:rsidP="00C4585F">
      <w:r>
        <w:t>Глава Администрации</w:t>
      </w:r>
    </w:p>
    <w:p w:rsidR="00C4585F" w:rsidRDefault="00C4585F" w:rsidP="00C4585F">
      <w:r>
        <w:t>Маркинского сельского поселения                                О.С.Кулягина</w:t>
      </w:r>
    </w:p>
    <w:p w:rsidR="00C4585F" w:rsidRDefault="00C4585F" w:rsidP="00C4585F">
      <w:pPr>
        <w:sectPr w:rsidR="00C4585F" w:rsidSect="00897F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49" w:right="567" w:bottom="1134" w:left="1701" w:header="709" w:footer="709" w:gutter="0"/>
          <w:cols w:space="720"/>
        </w:sectPr>
      </w:pPr>
    </w:p>
    <w:p w:rsidR="00C4585F" w:rsidRDefault="00C4585F" w:rsidP="00C4585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C4585F" w:rsidRDefault="00BA561E" w:rsidP="00C4585F">
      <w:pPr>
        <w:jc w:val="right"/>
        <w:rPr>
          <w:szCs w:val="28"/>
        </w:rPr>
      </w:pPr>
      <w:r>
        <w:rPr>
          <w:sz w:val="24"/>
          <w:szCs w:val="24"/>
        </w:rPr>
        <w:t>от</w:t>
      </w:r>
      <w:r w:rsidR="00C4585F">
        <w:rPr>
          <w:sz w:val="24"/>
          <w:szCs w:val="24"/>
        </w:rPr>
        <w:t>.2022г №</w:t>
      </w:r>
    </w:p>
    <w:p w:rsidR="00C4585F" w:rsidRDefault="00C4585F" w:rsidP="00C4585F">
      <w:pPr>
        <w:jc w:val="right"/>
        <w:rPr>
          <w:sz w:val="24"/>
          <w:szCs w:val="24"/>
        </w:rPr>
      </w:pPr>
    </w:p>
    <w:p w:rsidR="00C4585F" w:rsidRDefault="00C4585F" w:rsidP="00C45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 реализации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C4585F" w:rsidRDefault="00C4585F" w:rsidP="00C45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4E15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>2021 год.</w:t>
      </w:r>
    </w:p>
    <w:p w:rsidR="00C4585F" w:rsidRDefault="00C4585F" w:rsidP="00C458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492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708"/>
        <w:gridCol w:w="2127"/>
        <w:gridCol w:w="1701"/>
        <w:gridCol w:w="2268"/>
        <w:gridCol w:w="1701"/>
        <w:gridCol w:w="1560"/>
        <w:gridCol w:w="1275"/>
        <w:gridCol w:w="1418"/>
        <w:gridCol w:w="1276"/>
        <w:gridCol w:w="1417"/>
      </w:tblGrid>
      <w:tr w:rsidR="00C4585F" w:rsidTr="00D43DB1">
        <w:trPr>
          <w:trHeight w:val="8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C4585F" w:rsidTr="00D43DB1">
        <w:trPr>
          <w:trHeight w:val="16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C4585F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C4585F" w:rsidTr="00D43DB1">
        <w:trPr>
          <w:trHeight w:val="2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585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:rsidR="00C4585F" w:rsidRPr="00333A01" w:rsidRDefault="00C4585F" w:rsidP="00C4585F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4585F" w:rsidRPr="00333A01" w:rsidRDefault="00C4585F" w:rsidP="00C4585F">
            <w:pPr>
              <w:pStyle w:val="ConsPlusCell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ind w:left="-78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1: </w:t>
            </w:r>
          </w:p>
          <w:p w:rsidR="00C4585F" w:rsidRPr="00333A01" w:rsidRDefault="00C4585F" w:rsidP="00C4585F">
            <w:pPr>
              <w:pStyle w:val="ConsPlusCell0"/>
              <w:ind w:left="-78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«Создание условий для обеспечения качественными 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1888,0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900,</w:t>
            </w:r>
            <w:r w:rsidR="00ED6FCC">
              <w:rPr>
                <w:rFonts w:ascii="Times New Roman" w:hAnsi="Times New Roman" w:cs="Times New Roman"/>
                <w:b/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P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5F">
              <w:rPr>
                <w:rFonts w:ascii="Times New Roman" w:hAnsi="Times New Roman" w:cs="Times New Roman"/>
                <w:b/>
                <w:sz w:val="24"/>
                <w:szCs w:val="24"/>
              </w:rPr>
              <w:t>987,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6F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585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  1.1:</w:t>
            </w:r>
          </w:p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Мероприятия по обслуживанию сетей уличного </w:t>
            </w:r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Pr="00333A01" w:rsidRDefault="00C4585F" w:rsidP="00C4585F">
            <w:pPr>
              <w:rPr>
                <w:sz w:val="22"/>
              </w:rPr>
            </w:pPr>
            <w:r w:rsidRPr="00333A01">
              <w:rPr>
                <w:sz w:val="22"/>
              </w:rPr>
              <w:t>Снижение уровня износа сетей уличного освещения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 w:rsidR="0044434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 w:rsidR="0044434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588,0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588,0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900,</w:t>
            </w:r>
            <w:r w:rsidR="00ED6FCC">
              <w:rPr>
                <w:rFonts w:ascii="Times New Roman" w:hAnsi="Times New Roman" w:cs="Times New Roman"/>
                <w:b/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P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5F">
              <w:rPr>
                <w:rFonts w:ascii="Times New Roman" w:hAnsi="Times New Roman" w:cs="Times New Roman"/>
                <w:b/>
                <w:sz w:val="24"/>
                <w:szCs w:val="24"/>
              </w:rPr>
              <w:t>687,2</w:t>
            </w:r>
            <w:r w:rsidR="00ED6F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585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Меропрития по замене отработанных ламп уличного освещения  в населенных пунктах, иные ремонтные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Снижение уровня износа сетей уличного освещения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 w:rsidR="0044434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 w:rsidR="0044434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460,5</w:t>
            </w:r>
            <w:r w:rsidR="00ED6FC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Default="00ED6FCC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58,73</w:t>
            </w:r>
          </w:p>
        </w:tc>
      </w:tr>
      <w:tr w:rsidR="00C4585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Оплата электроэнергии за уличное освещение территории Маркинского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 w:rsidR="0044434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 w:rsidR="0044434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068,7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440,22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628,48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44434B" w:rsidRDefault="0044434B" w:rsidP="00C4585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434B">
              <w:rPr>
                <w:rFonts w:ascii="Times New Roman" w:hAnsi="Times New Roman" w:cs="Times New Roman"/>
                <w:b/>
                <w:sz w:val="22"/>
                <w:szCs w:val="22"/>
              </w:rPr>
              <w:t>1.2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Default="0044434B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1.2: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Default="0044434B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Default="0044434B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Default="0044434B" w:rsidP="00BA561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Default="0044434B" w:rsidP="00BA561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C24DF" w:rsidRDefault="0044434B" w:rsidP="00BA561E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DF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C24DF" w:rsidRDefault="0044434B" w:rsidP="00BA561E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DF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44434B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434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44434B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34B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Приведение в качественное состояние сетей уличного освещения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Style w:val="FontStyle48"/>
                <w:b/>
              </w:rPr>
            </w:pPr>
            <w:r w:rsidRPr="00333A01">
              <w:rPr>
                <w:rStyle w:val="FontStyle48"/>
                <w:b/>
              </w:rPr>
              <w:t>Подпрограмма 2:</w:t>
            </w:r>
          </w:p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«Благоустройство населенных пунктов Маркинского сельского поселения»</w:t>
            </w:r>
          </w:p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rPr>
                <w:sz w:val="22"/>
              </w:rPr>
            </w:pPr>
            <w:r w:rsidRPr="00333A01">
              <w:rPr>
                <w:sz w:val="22"/>
              </w:rPr>
              <w:t>Совершенствование системы комплексного благоустройства и санитарного содержания населенных пунктов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Default="0044434B" w:rsidP="00BA561E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Default="0044434B" w:rsidP="00BA561E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613,97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44434B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34B">
              <w:rPr>
                <w:rFonts w:ascii="Times New Roman" w:hAnsi="Times New Roman" w:cs="Times New Roman"/>
                <w:b/>
                <w:sz w:val="24"/>
                <w:szCs w:val="24"/>
              </w:rPr>
              <w:t>154,73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ОМ  2.1:</w:t>
            </w:r>
          </w:p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Мероприятия по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Улучшение качества жизни и здоровья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128,48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44434B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34B">
              <w:rPr>
                <w:rFonts w:ascii="Times New Roman" w:hAnsi="Times New Roman" w:cs="Times New Roman"/>
                <w:b/>
                <w:sz w:val="24"/>
                <w:szCs w:val="24"/>
              </w:rPr>
              <w:t>91,52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Работы по обкосам мест захоронения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0E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Default="005D30E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Работы по убо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рке мусора с территории кладбищ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5D30E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4B06B0" w:rsidRDefault="005D30E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38,97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Проведение дезинсекции (акарицидной обработки) и энтомологического обследования территорий кладбищ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Улучшение качества жизни и здоровья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31.05.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4B06B0" w:rsidRDefault="005D30E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</w:p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плана реализации мероприятий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ОМ 2</w:t>
            </w:r>
            <w:r w:rsidR="00BA561E">
              <w:rPr>
                <w:rFonts w:ascii="Times New Roman" w:hAnsi="Times New Roman" w:cs="Times New Roman"/>
                <w:b/>
                <w:sz w:val="22"/>
                <w:szCs w:val="22"/>
              </w:rPr>
              <w:t>.2</w:t>
            </w: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Повышение общего уровня благоустройства территории поселения, организации сбора ивывоза ТБО, озеленения населенных пунктов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5D30E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528,7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5D30E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528,7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5D30E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485,49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5D30EF" w:rsidRDefault="005D30E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F">
              <w:rPr>
                <w:rFonts w:ascii="Times New Roman" w:hAnsi="Times New Roman" w:cs="Times New Roman"/>
                <w:b/>
                <w:sz w:val="24"/>
                <w:szCs w:val="24"/>
              </w:rPr>
              <w:t>43,21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выкашиванию травы на территории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897F2D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5D30E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5B2E88" w:rsidRDefault="00AD4212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AA486C" w:rsidRDefault="00897F2D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-4,39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Вырубка порослей</w:t>
            </w:r>
            <w:r w:rsidR="00491BDA">
              <w:rPr>
                <w:rFonts w:ascii="Times New Roman" w:hAnsi="Times New Roman" w:cs="Times New Roman"/>
                <w:sz w:val="22"/>
                <w:szCs w:val="22"/>
              </w:rPr>
              <w:t xml:space="preserve"> и спил сухих веток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поселения</w:t>
            </w:r>
            <w:r w:rsidR="00AD4212">
              <w:rPr>
                <w:rFonts w:ascii="Times New Roman" w:hAnsi="Times New Roman" w:cs="Times New Roman"/>
                <w:sz w:val="22"/>
                <w:szCs w:val="22"/>
              </w:rPr>
              <w:t>, уборка мусора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5B2E88" w:rsidRDefault="00AD4212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D4212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AA486C" w:rsidRDefault="00AD4212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4D50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Благоустройство прилегающей территории к сооружению историческому, расположенному по адресу: ст.Маркинская, ул.40 лет Победы, 2а (обустройство тротуарной плиткой пешеходной дорожки)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AA486C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434B" w:rsidTr="00D43DB1">
        <w:trPr>
          <w:trHeight w:val="12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4D5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Грейдирование грунтовых дорог на территории Маркинского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01.06</w:t>
            </w:r>
            <w:r w:rsidR="0044434B" w:rsidRPr="00333A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4434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44434B"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31.07</w:t>
            </w:r>
            <w:r w:rsidR="0044434B" w:rsidRPr="00333A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4434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44434B"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44434B" w:rsidRPr="00333A0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491BDA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44434B" w:rsidRPr="00333A0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AA486C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</w:p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4D502F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4D50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Разработка схемы планировочной организации земельного участка, расположенного по адресу: Ростовская обл., Цимлянский р-н, Маркинское сельское поселение, х.Паршиков, ул.Цветочная, 1б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4D502F" w:rsidRDefault="00491BDA" w:rsidP="00BA561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D502F">
              <w:rPr>
                <w:sz w:val="22"/>
              </w:rPr>
              <w:t>Создание условий для отдыха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Покупка стройматериалов и инвентаря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отдыха детей и молодежи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333A01" w:rsidRDefault="00491BDA" w:rsidP="00491BDA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212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DD19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Приобретение информационного стенда для размещения по адресу: ст.Маркинская, ул.Ленина,2а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F83DB4" w:rsidRDefault="00491BDA" w:rsidP="00BA561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83DB4"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  <w:t>создание  условий для охраны жизни и здоровья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газонокосилки бензиновой самоходной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Улучшение качества жизни и здоровья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снегоуборщика бензинового самоходного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Отлов безнадзорных собак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  <w:t>создание благоприятных условий для жизнедеятельности поселения, охраны жизни и здоровья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Оценка  реализации плана по итогам отчетов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7F7D15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pStyle w:val="ConsPlusCell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2.3</w:t>
            </w:r>
          </w:p>
          <w:p w:rsidR="00491BDA" w:rsidRDefault="00491BDA" w:rsidP="00BA561E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Развитие материальной базы муниципального образования в сфере обращения  с твердыми коммунальными отхода</w:t>
            </w:r>
            <w:r w:rsidR="00ED6FC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ми, включая приобретение спец. т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ехники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sz w:val="22"/>
              </w:rPr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ED6FCC" w:rsidRDefault="00ED6FCC" w:rsidP="00ED6FCC">
            <w:pPr>
              <w:jc w:val="center"/>
              <w:rPr>
                <w:b/>
                <w:sz w:val="24"/>
                <w:szCs w:val="24"/>
              </w:rPr>
            </w:pPr>
            <w:r w:rsidRPr="00ED6FCC">
              <w:rPr>
                <w:b/>
                <w:sz w:val="24"/>
                <w:szCs w:val="24"/>
              </w:rPr>
              <w:t>0,0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pStyle w:val="ConsPlusCell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2.4</w:t>
            </w:r>
          </w:p>
          <w:p w:rsidR="00491BDA" w:rsidRDefault="00491BDA" w:rsidP="00BA561E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Мероприятия, связанные с профилактикой и устранением последствий коронавирусной инфекции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Недопущение распространения коронавирусной инфекции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b/>
                <w:sz w:val="24"/>
                <w:szCs w:val="24"/>
              </w:rPr>
            </w:pPr>
            <w:r w:rsidRPr="00DD1952">
              <w:rPr>
                <w:b/>
                <w:sz w:val="24"/>
                <w:szCs w:val="24"/>
              </w:rPr>
              <w:t>20,0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rPr>
                <w:sz w:val="22"/>
              </w:rPr>
            </w:pPr>
            <w:r w:rsidRPr="00DD1952">
              <w:rPr>
                <w:sz w:val="22"/>
              </w:rPr>
              <w:t>2.4.1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Приобретение рециркулятора бактерицидного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DD1952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D1952">
              <w:rPr>
                <w:sz w:val="22"/>
              </w:rPr>
              <w:t>Недопущение распространения коронавирусной инфекции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01.09.2021г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5,5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rPr>
                <w:sz w:val="22"/>
              </w:rPr>
            </w:pPr>
            <w:r w:rsidRPr="00DD1952">
              <w:rPr>
                <w:sz w:val="22"/>
              </w:rPr>
              <w:t>2.4.2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Приобретение дезенфицирующих и иных средств, в целях профилактики коронавирусной инфекции (</w:t>
            </w:r>
            <w:r w:rsidRPr="00DD1952"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>COVID</w:t>
            </w:r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-19)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DD1952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D1952">
              <w:rPr>
                <w:sz w:val="22"/>
              </w:rPr>
              <w:t>Недопущение распространения коронавирусной инфекции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01.09.2021г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14,5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14,5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Контрольное событие:</w:t>
            </w:r>
          </w:p>
          <w:p w:rsidR="00491BDA" w:rsidRPr="00DD1952" w:rsidRDefault="00491BDA" w:rsidP="00BA561E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Оценка реализации плана по итогам отчетов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Х</w:t>
            </w:r>
          </w:p>
        </w:tc>
      </w:tr>
      <w:tr w:rsidR="00ED6FCC" w:rsidTr="00D43DB1">
        <w:trPr>
          <w:trHeight w:val="1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FCC" w:rsidRDefault="00ED6FCC" w:rsidP="00C4585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C4585F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C4585F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C4585F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C45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C45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BA5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BA5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Pr="00D65F2D" w:rsidRDefault="00ED6FCC" w:rsidP="00C458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FCC" w:rsidRPr="00ED6FCC" w:rsidRDefault="00ED6FCC" w:rsidP="00C4585F">
            <w:pPr>
              <w:jc w:val="center"/>
              <w:rPr>
                <w:b/>
                <w:sz w:val="24"/>
                <w:szCs w:val="24"/>
              </w:rPr>
            </w:pPr>
            <w:r w:rsidRPr="00ED6FCC">
              <w:rPr>
                <w:b/>
                <w:sz w:val="24"/>
                <w:szCs w:val="24"/>
              </w:rPr>
              <w:t>1141,94</w:t>
            </w:r>
          </w:p>
        </w:tc>
      </w:tr>
      <w:tr w:rsidR="00ED6FCC" w:rsidTr="00D43DB1">
        <w:trPr>
          <w:trHeight w:val="2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CC" w:rsidRDefault="00ED6FCC" w:rsidP="00C4585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CC" w:rsidRDefault="00ED6FCC" w:rsidP="00C4585F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C4585F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C4585F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C45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C45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BA5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BA5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Pr="00D65F2D" w:rsidRDefault="005B2E88" w:rsidP="00C458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FCC" w:rsidRPr="00ED6FCC" w:rsidRDefault="00ED6FCC" w:rsidP="00C4585F">
            <w:pPr>
              <w:jc w:val="center"/>
              <w:rPr>
                <w:b/>
                <w:sz w:val="24"/>
                <w:szCs w:val="24"/>
              </w:rPr>
            </w:pPr>
            <w:r w:rsidRPr="00ED6FCC">
              <w:rPr>
                <w:b/>
                <w:sz w:val="24"/>
                <w:szCs w:val="24"/>
              </w:rPr>
              <w:t>1141,94</w:t>
            </w:r>
          </w:p>
        </w:tc>
      </w:tr>
    </w:tbl>
    <w:p w:rsidR="00C4585F" w:rsidRDefault="00C4585F" w:rsidP="00C4585F">
      <w:pPr>
        <w:sectPr w:rsidR="00C4585F" w:rsidSect="00D43DB1">
          <w:type w:val="continuous"/>
          <w:pgSz w:w="16838" w:h="11906" w:orient="landscape"/>
          <w:pgMar w:top="1134" w:right="820" w:bottom="1134" w:left="1701" w:header="709" w:footer="709" w:gutter="0"/>
          <w:cols w:space="708"/>
          <w:docGrid w:linePitch="360"/>
        </w:sectPr>
      </w:pPr>
    </w:p>
    <w:p w:rsidR="00C4585F" w:rsidRDefault="00C4585F" w:rsidP="00C4585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C4585F" w:rsidRDefault="00BA561E" w:rsidP="00C4585F">
      <w:pPr>
        <w:jc w:val="right"/>
        <w:rPr>
          <w:b/>
          <w:szCs w:val="28"/>
        </w:rPr>
      </w:pPr>
      <w:r>
        <w:rPr>
          <w:sz w:val="24"/>
          <w:szCs w:val="24"/>
        </w:rPr>
        <w:t>от</w:t>
      </w:r>
      <w:r w:rsidR="00C4585F">
        <w:rPr>
          <w:sz w:val="24"/>
          <w:szCs w:val="24"/>
        </w:rPr>
        <w:t>.2021г №</w:t>
      </w:r>
    </w:p>
    <w:p w:rsidR="00C4585F" w:rsidRDefault="00C4585F" w:rsidP="00C4585F">
      <w:pPr>
        <w:jc w:val="center"/>
        <w:rPr>
          <w:b/>
          <w:szCs w:val="28"/>
        </w:rPr>
      </w:pPr>
      <w:r w:rsidRPr="00451944">
        <w:rPr>
          <w:b/>
          <w:szCs w:val="28"/>
        </w:rPr>
        <w:t>Оценка эффективности реализации программы</w:t>
      </w:r>
    </w:p>
    <w:p w:rsidR="00C4585F" w:rsidRPr="001235B9" w:rsidRDefault="00C4585F" w:rsidP="00C4585F">
      <w:pPr>
        <w:snapToGrid w:val="0"/>
        <w:ind w:left="-128" w:firstLine="20"/>
        <w:jc w:val="both"/>
        <w:rPr>
          <w:szCs w:val="28"/>
        </w:rPr>
      </w:pPr>
    </w:p>
    <w:p w:rsidR="00C4585F" w:rsidRPr="000D0F4D" w:rsidRDefault="00C4585F" w:rsidP="00C4585F">
      <w:pPr>
        <w:jc w:val="both"/>
        <w:rPr>
          <w:szCs w:val="28"/>
        </w:rPr>
      </w:pPr>
      <w:r>
        <w:rPr>
          <w:szCs w:val="28"/>
        </w:rPr>
        <w:t xml:space="preserve">         Основной целью программы является к</w:t>
      </w:r>
      <w:r w:rsidRPr="00737C33">
        <w:rPr>
          <w:szCs w:val="28"/>
        </w:rPr>
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</w:r>
      <w:r>
        <w:rPr>
          <w:szCs w:val="28"/>
        </w:rPr>
        <w:t>.</w:t>
      </w:r>
    </w:p>
    <w:p w:rsidR="00C4585F" w:rsidRDefault="00C4585F" w:rsidP="00C4585F">
      <w:pPr>
        <w:jc w:val="both"/>
        <w:rPr>
          <w:color w:val="00000A"/>
        </w:rPr>
      </w:pPr>
      <w:r w:rsidRPr="00747B0C">
        <w:rPr>
          <w:color w:val="00000A"/>
          <w:szCs w:val="28"/>
        </w:rPr>
        <w:t>Для достижения указанной ц</w:t>
      </w:r>
      <w:r>
        <w:rPr>
          <w:color w:val="00000A"/>
          <w:szCs w:val="28"/>
        </w:rPr>
        <w:t>ели необходимо решение следующих</w:t>
      </w:r>
      <w:r w:rsidRPr="00747B0C">
        <w:rPr>
          <w:color w:val="00000A"/>
          <w:szCs w:val="28"/>
        </w:rPr>
        <w:t xml:space="preserve"> задач</w:t>
      </w:r>
      <w:r w:rsidRPr="00A728B0">
        <w:rPr>
          <w:color w:val="00000A"/>
        </w:rPr>
        <w:t>:</w:t>
      </w:r>
    </w:p>
    <w:p w:rsidR="00C4585F" w:rsidRDefault="00C4585F" w:rsidP="00C4585F">
      <w:pPr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- </w:t>
      </w:r>
      <w:r w:rsidRPr="00737C33">
        <w:rPr>
          <w:rFonts w:eastAsia="Arial"/>
          <w:szCs w:val="28"/>
        </w:rPr>
        <w:t>организация текущего содержания и ремонта сетей уличного освещения;</w:t>
      </w:r>
    </w:p>
    <w:p w:rsidR="00C4585F" w:rsidRDefault="00C4585F" w:rsidP="00C4585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н</w:t>
      </w:r>
      <w:r w:rsidRPr="004070AD">
        <w:rPr>
          <w:color w:val="000000"/>
          <w:szCs w:val="28"/>
        </w:rPr>
        <w:t>аведение и поддержание чистоты и порядка в населенных пунктах поселения</w:t>
      </w:r>
      <w:r>
        <w:rPr>
          <w:color w:val="000000"/>
          <w:szCs w:val="28"/>
        </w:rPr>
        <w:t xml:space="preserve">, </w:t>
      </w:r>
      <w:r w:rsidRPr="004070AD">
        <w:rPr>
          <w:color w:val="000000"/>
          <w:szCs w:val="28"/>
        </w:rPr>
        <w:t>улучшение экологической ситуации в поселении</w:t>
      </w:r>
      <w:r>
        <w:rPr>
          <w:color w:val="000000"/>
          <w:szCs w:val="28"/>
        </w:rPr>
        <w:t>;</w:t>
      </w:r>
    </w:p>
    <w:p w:rsidR="00C4585F" w:rsidRPr="000D0F4D" w:rsidRDefault="00C4585F" w:rsidP="00C4585F">
      <w:pPr>
        <w:jc w:val="both"/>
        <w:rPr>
          <w:rFonts w:eastAsia="Arial"/>
          <w:szCs w:val="28"/>
        </w:rPr>
      </w:pPr>
      <w:r>
        <w:rPr>
          <w:szCs w:val="28"/>
        </w:rPr>
        <w:t xml:space="preserve">- </w:t>
      </w:r>
      <w:r w:rsidRPr="00737C33">
        <w:rPr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szCs w:val="28"/>
        </w:rPr>
        <w:t>мест массового отдыха населения</w:t>
      </w:r>
    </w:p>
    <w:p w:rsidR="00C4585F" w:rsidRDefault="00C4585F" w:rsidP="00C4585F">
      <w:pPr>
        <w:jc w:val="both"/>
        <w:rPr>
          <w:szCs w:val="28"/>
        </w:rPr>
      </w:pPr>
      <w:r>
        <w:rPr>
          <w:szCs w:val="28"/>
        </w:rPr>
        <w:tab/>
        <w:t xml:space="preserve">Целевыми показателями выполнения мероприятий Программы являются: </w:t>
      </w:r>
    </w:p>
    <w:p w:rsidR="00C4585F" w:rsidRDefault="00C4585F" w:rsidP="00C4585F">
      <w:pPr>
        <w:jc w:val="both"/>
        <w:rPr>
          <w:color w:val="000000"/>
          <w:kern w:val="2"/>
          <w:szCs w:val="28"/>
          <w:highlight w:val="yellow"/>
        </w:rPr>
      </w:pPr>
      <w:r>
        <w:rPr>
          <w:kern w:val="2"/>
          <w:szCs w:val="28"/>
        </w:rPr>
        <w:t>1. Д</w:t>
      </w:r>
      <w:r w:rsidRPr="002738E4">
        <w:rPr>
          <w:kern w:val="2"/>
          <w:szCs w:val="28"/>
        </w:rPr>
        <w:t>оля протяженности освещенных частей улиц к общей протяженности улиц</w:t>
      </w:r>
      <w:r>
        <w:rPr>
          <w:kern w:val="2"/>
          <w:szCs w:val="28"/>
        </w:rPr>
        <w:t>;</w:t>
      </w:r>
    </w:p>
    <w:p w:rsidR="00C4585F" w:rsidRDefault="00C4585F" w:rsidP="00C4585F">
      <w:pPr>
        <w:snapToGrid w:val="0"/>
        <w:rPr>
          <w:szCs w:val="28"/>
        </w:rPr>
      </w:pPr>
      <w:r>
        <w:rPr>
          <w:szCs w:val="28"/>
        </w:rPr>
        <w:t>2. У</w:t>
      </w:r>
      <w:r w:rsidRPr="002738E4">
        <w:rPr>
          <w:szCs w:val="28"/>
        </w:rPr>
        <w:t>довлетворенность населения уров</w:t>
      </w:r>
      <w:r>
        <w:rPr>
          <w:szCs w:val="28"/>
        </w:rPr>
        <w:t>нем внешнего благоустройства  и</w:t>
      </w:r>
      <w:r w:rsidRPr="002738E4">
        <w:rPr>
          <w:szCs w:val="28"/>
        </w:rPr>
        <w:t>санитарным</w:t>
      </w:r>
      <w:r>
        <w:rPr>
          <w:szCs w:val="28"/>
        </w:rPr>
        <w:t xml:space="preserve"> содержанием населенных пунктов.</w:t>
      </w:r>
    </w:p>
    <w:p w:rsidR="00C4585F" w:rsidRDefault="00C4585F" w:rsidP="00C4585F">
      <w:pPr>
        <w:snapToGrid w:val="0"/>
        <w:rPr>
          <w:szCs w:val="28"/>
        </w:rPr>
      </w:pPr>
      <w:r>
        <w:rPr>
          <w:szCs w:val="28"/>
        </w:rPr>
        <w:t>Программа состоит из 2-х подпрограмм:</w:t>
      </w:r>
    </w:p>
    <w:p w:rsidR="00C4585F" w:rsidRDefault="00C4585F" w:rsidP="00C4585F">
      <w:pPr>
        <w:autoSpaceDE w:val="0"/>
        <w:autoSpaceDN w:val="0"/>
        <w:adjustRightInd w:val="0"/>
        <w:jc w:val="both"/>
        <w:rPr>
          <w:bCs/>
          <w:color w:val="000000"/>
          <w:kern w:val="2"/>
          <w:szCs w:val="28"/>
        </w:rPr>
      </w:pPr>
      <w:r>
        <w:rPr>
          <w:szCs w:val="28"/>
        </w:rPr>
        <w:t xml:space="preserve">1. </w:t>
      </w:r>
      <w:r w:rsidRPr="00CB539B">
        <w:rPr>
          <w:bCs/>
          <w:color w:val="000000"/>
          <w:kern w:val="2"/>
          <w:szCs w:val="28"/>
        </w:rPr>
        <w:t>«Создание условий для обеспечения качественнымик</w:t>
      </w:r>
      <w:r>
        <w:rPr>
          <w:bCs/>
          <w:color w:val="000000"/>
          <w:kern w:val="2"/>
          <w:szCs w:val="28"/>
        </w:rPr>
        <w:t>оммунальными услугами населения»</w:t>
      </w:r>
    </w:p>
    <w:p w:rsidR="00C4585F" w:rsidRPr="00DD6D92" w:rsidRDefault="00C4585F" w:rsidP="00C4585F">
      <w:pPr>
        <w:autoSpaceDE w:val="0"/>
        <w:autoSpaceDN w:val="0"/>
        <w:adjustRightInd w:val="0"/>
        <w:jc w:val="both"/>
        <w:rPr>
          <w:bCs/>
          <w:color w:val="000000"/>
          <w:kern w:val="2"/>
          <w:szCs w:val="28"/>
        </w:rPr>
      </w:pPr>
      <w:r>
        <w:rPr>
          <w:bCs/>
          <w:color w:val="000000"/>
          <w:kern w:val="2"/>
          <w:szCs w:val="28"/>
        </w:rPr>
        <w:t xml:space="preserve">2. </w:t>
      </w:r>
      <w:r w:rsidRPr="004070AD">
        <w:rPr>
          <w:color w:val="000000"/>
          <w:kern w:val="2"/>
          <w:szCs w:val="28"/>
        </w:rPr>
        <w:t>«Благоустройство территории Маркинского сельского поселения»</w:t>
      </w:r>
    </w:p>
    <w:p w:rsidR="00C4585F" w:rsidRDefault="00C4585F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</w:t>
      </w:r>
      <w:r w:rsidR="007A2EA6">
        <w:rPr>
          <w:rFonts w:eastAsia="Arial"/>
          <w:szCs w:val="28"/>
          <w:lang w:eastAsia="zh-CN"/>
        </w:rPr>
        <w:t>одпрограмме 1 предусмотрено 2 основных мероприятия</w:t>
      </w:r>
      <w:r>
        <w:rPr>
          <w:rFonts w:eastAsia="Arial"/>
          <w:szCs w:val="28"/>
          <w:lang w:eastAsia="zh-CN"/>
        </w:rPr>
        <w:t>:</w:t>
      </w:r>
    </w:p>
    <w:p w:rsidR="00C4585F" w:rsidRDefault="00C4585F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1. </w:t>
      </w:r>
      <w:r>
        <w:rPr>
          <w:color w:val="000000"/>
        </w:rPr>
        <w:t>Мероприятия по обслуживанию сетей уличного освещения.</w:t>
      </w:r>
    </w:p>
    <w:p w:rsidR="00C4585F" w:rsidRDefault="007A2EA6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Финансирование предусмотрено в объеме 1588 тыс.руб. Основное мероприятие выполнено в полном объеме.</w:t>
      </w:r>
    </w:p>
    <w:p w:rsidR="007A2EA6" w:rsidRPr="007A2EA6" w:rsidRDefault="007A2EA6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2. </w:t>
      </w:r>
      <w:r w:rsidRPr="007A2EA6">
        <w:rPr>
          <w:szCs w:val="28"/>
        </w:rPr>
        <w:t>Изготовление технического плана сооружения (сети наружного освещения) Маркинского сельского поселен</w:t>
      </w:r>
      <w:r>
        <w:rPr>
          <w:szCs w:val="28"/>
        </w:rPr>
        <w:t>ия. Предусмотрено финансирование - 300,0 тыс.руб. Мероприятие не исполнено.</w:t>
      </w:r>
    </w:p>
    <w:p w:rsidR="00C4585F" w:rsidRDefault="00C4585F" w:rsidP="00C4585F">
      <w:pPr>
        <w:jc w:val="both"/>
        <w:rPr>
          <w:rFonts w:eastAsia="Arial"/>
          <w:szCs w:val="28"/>
          <w:lang w:eastAsia="zh-CN"/>
        </w:rPr>
      </w:pPr>
      <w:r>
        <w:rPr>
          <w:szCs w:val="28"/>
        </w:rPr>
        <w:t xml:space="preserve">Запланированное к реализации в отчетном году основное мероприятие   выполнено в полном объеме. </w:t>
      </w:r>
      <w:r>
        <w:rPr>
          <w:rFonts w:eastAsia="Arial"/>
          <w:szCs w:val="28"/>
          <w:lang w:eastAsia="zh-CN"/>
        </w:rPr>
        <w:t>Результат достигнут с экономией расходов денежных средств на освещение.</w:t>
      </w:r>
    </w:p>
    <w:p w:rsidR="00C4585F" w:rsidRDefault="00C4585F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подпрограмме 2 предусмотрено четыре основных мероприятия:</w:t>
      </w:r>
    </w:p>
    <w:p w:rsidR="00C4585F" w:rsidRDefault="00C4585F" w:rsidP="00C4585F">
      <w:pPr>
        <w:ind w:firstLine="708"/>
        <w:jc w:val="both"/>
        <w:rPr>
          <w:color w:val="000000"/>
        </w:rPr>
      </w:pPr>
      <w:r>
        <w:rPr>
          <w:szCs w:val="28"/>
        </w:rPr>
        <w:t xml:space="preserve">1. </w:t>
      </w:r>
      <w:r>
        <w:rPr>
          <w:color w:val="000000"/>
        </w:rPr>
        <w:t>Расходы на организацию и содержание мест захоронения</w:t>
      </w:r>
    </w:p>
    <w:p w:rsidR="00C4585F" w:rsidRDefault="00C4585F" w:rsidP="00C4585F">
      <w:pPr>
        <w:ind w:firstLine="708"/>
        <w:jc w:val="both"/>
        <w:rPr>
          <w:color w:val="000000"/>
        </w:rPr>
      </w:pPr>
      <w:r>
        <w:rPr>
          <w:color w:val="000000"/>
        </w:rPr>
        <w:t>2. Мероприятия по повышению общего уровня благоустройства  территории поселения, организации сбора и вывоза ТКО, озеленения населенных пунктов</w:t>
      </w:r>
    </w:p>
    <w:p w:rsidR="00C4585F" w:rsidRPr="00DD6D92" w:rsidRDefault="00C4585F" w:rsidP="00C4585F">
      <w:pPr>
        <w:ind w:firstLine="708"/>
        <w:jc w:val="both"/>
        <w:rPr>
          <w:color w:val="000000"/>
        </w:rPr>
      </w:pPr>
      <w:r w:rsidRPr="00DD6D92">
        <w:rPr>
          <w:color w:val="000000"/>
        </w:rPr>
        <w:t xml:space="preserve">3. </w:t>
      </w:r>
      <w:r w:rsidRPr="00DD6D92">
        <w:t>Приобретение дезинфицирующих и иных средств, в целях профилактики коронавирусной инфекции (</w:t>
      </w:r>
      <w:r w:rsidRPr="00DD6D92">
        <w:rPr>
          <w:lang w:val="en-US"/>
        </w:rPr>
        <w:t>COVID</w:t>
      </w:r>
      <w:r w:rsidRPr="00DD6D92">
        <w:t>-19)</w:t>
      </w:r>
    </w:p>
    <w:p w:rsidR="00C4585F" w:rsidRDefault="00C4585F" w:rsidP="00C4585F">
      <w:pPr>
        <w:ind w:firstLine="708"/>
        <w:jc w:val="both"/>
        <w:rPr>
          <w:color w:val="000000"/>
        </w:rPr>
      </w:pPr>
      <w:r>
        <w:rPr>
          <w:color w:val="000000"/>
        </w:rPr>
        <w:t>4. Развитие материальной базы муниципального образования в сфере обращения  с твердыми коммунальными отходами, включая приобретение спец. техники.</w:t>
      </w:r>
    </w:p>
    <w:p w:rsidR="00C4585F" w:rsidRPr="006C65B8" w:rsidRDefault="00C4585F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lastRenderedPageBreak/>
        <w:t xml:space="preserve">Финансирование предусмотрено. </w:t>
      </w:r>
    </w:p>
    <w:p w:rsidR="00C4585F" w:rsidRDefault="00C4585F" w:rsidP="00C4585F">
      <w:pPr>
        <w:ind w:firstLine="708"/>
        <w:jc w:val="both"/>
        <w:rPr>
          <w:szCs w:val="28"/>
        </w:rPr>
      </w:pPr>
      <w:r>
        <w:rPr>
          <w:szCs w:val="28"/>
        </w:rPr>
        <w:t xml:space="preserve">1) ОМ 1. В </w:t>
      </w:r>
      <w:r w:rsidR="0044434B">
        <w:rPr>
          <w:szCs w:val="28"/>
        </w:rPr>
        <w:t>2021</w:t>
      </w:r>
      <w:r>
        <w:rPr>
          <w:szCs w:val="28"/>
        </w:rPr>
        <w:t xml:space="preserve"> году проведены ра</w:t>
      </w:r>
      <w:r w:rsidR="00897F2D">
        <w:rPr>
          <w:szCs w:val="28"/>
        </w:rPr>
        <w:t>боты  по уборке мусора с территории кладбищ</w:t>
      </w:r>
      <w:r>
        <w:rPr>
          <w:szCs w:val="28"/>
        </w:rPr>
        <w:t xml:space="preserve">, проведена дезинсекция (акарицидная обработка) и энтомологическое обследование территорий кладбищ. На реализацию основного мероприятия </w:t>
      </w:r>
      <w:r w:rsidR="00897F2D">
        <w:rPr>
          <w:szCs w:val="28"/>
        </w:rPr>
        <w:t>было выделено 220</w:t>
      </w:r>
      <w:r>
        <w:rPr>
          <w:szCs w:val="28"/>
        </w:rPr>
        <w:t xml:space="preserve"> тыс. руб. Израсходовано </w:t>
      </w:r>
      <w:r w:rsidR="00897F2D">
        <w:rPr>
          <w:szCs w:val="28"/>
        </w:rPr>
        <w:t>128,48</w:t>
      </w:r>
      <w:r>
        <w:rPr>
          <w:szCs w:val="28"/>
        </w:rPr>
        <w:t xml:space="preserve"> тыс</w:t>
      </w:r>
      <w:r w:rsidR="00897F2D">
        <w:rPr>
          <w:szCs w:val="28"/>
        </w:rPr>
        <w:t>.</w:t>
      </w:r>
      <w:r>
        <w:rPr>
          <w:szCs w:val="28"/>
        </w:rPr>
        <w:t xml:space="preserve"> руб. Запланированное к реализации в отчетном году основное мероприят</w:t>
      </w:r>
      <w:r w:rsidR="00561FC6">
        <w:rPr>
          <w:szCs w:val="28"/>
        </w:rPr>
        <w:t xml:space="preserve">ие  </w:t>
      </w:r>
      <w:r w:rsidR="00BA561E">
        <w:rPr>
          <w:szCs w:val="28"/>
        </w:rPr>
        <w:t>выполнено</w:t>
      </w:r>
      <w:r>
        <w:rPr>
          <w:szCs w:val="28"/>
        </w:rPr>
        <w:t>.</w:t>
      </w:r>
    </w:p>
    <w:p w:rsidR="00C4585F" w:rsidRDefault="00C4585F" w:rsidP="00C4585F">
      <w:pPr>
        <w:ind w:firstLine="708"/>
        <w:jc w:val="both"/>
        <w:rPr>
          <w:szCs w:val="28"/>
        </w:rPr>
      </w:pPr>
      <w:r>
        <w:rPr>
          <w:szCs w:val="28"/>
        </w:rPr>
        <w:t xml:space="preserve">2)  ОМ 2.   На реализацию основного мероприятия в </w:t>
      </w:r>
      <w:r w:rsidR="0044434B">
        <w:rPr>
          <w:szCs w:val="28"/>
        </w:rPr>
        <w:t>2021</w:t>
      </w:r>
      <w:r w:rsidR="00BA561E">
        <w:rPr>
          <w:szCs w:val="28"/>
        </w:rPr>
        <w:t xml:space="preserve"> году было запланировано 528,7 тыс. руб. Израсходовано 485,49</w:t>
      </w:r>
      <w:r>
        <w:rPr>
          <w:szCs w:val="28"/>
        </w:rPr>
        <w:t xml:space="preserve"> тыс</w:t>
      </w:r>
      <w:r w:rsidR="00BA561E">
        <w:rPr>
          <w:szCs w:val="28"/>
        </w:rPr>
        <w:t>.</w:t>
      </w:r>
      <w:r>
        <w:rPr>
          <w:szCs w:val="28"/>
        </w:rPr>
        <w:t xml:space="preserve"> руб. Выполнены работы по наведению и поддержанию чистоты и порядка в населенн</w:t>
      </w:r>
      <w:r w:rsidR="00BA561E">
        <w:rPr>
          <w:szCs w:val="28"/>
        </w:rPr>
        <w:t>ых пунктах, обустройству тротуарной плиткой дорожки к</w:t>
      </w:r>
      <w:r w:rsidR="00DA172B">
        <w:rPr>
          <w:szCs w:val="28"/>
        </w:rPr>
        <w:t xml:space="preserve"> памятнику в ст.М</w:t>
      </w:r>
      <w:r w:rsidR="00BA561E">
        <w:rPr>
          <w:szCs w:val="28"/>
        </w:rPr>
        <w:t>аркинская, грейдирование дорог</w:t>
      </w:r>
      <w:r w:rsidR="00210DBC">
        <w:rPr>
          <w:szCs w:val="28"/>
        </w:rPr>
        <w:t xml:space="preserve"> на территории Маркинского сельского поселения, выполнена разработка схемы планировочной организации земельного участка в х.Паршиков для размещения детской площадки, приобретены газонокосилка и снегоуборщик бензиновые самоходные.</w:t>
      </w:r>
    </w:p>
    <w:p w:rsidR="00210DBC" w:rsidRDefault="00210DBC" w:rsidP="00C4585F">
      <w:pPr>
        <w:ind w:firstLine="708"/>
        <w:jc w:val="both"/>
        <w:rPr>
          <w:szCs w:val="28"/>
        </w:rPr>
      </w:pPr>
      <w:r>
        <w:rPr>
          <w:szCs w:val="28"/>
        </w:rPr>
        <w:t>3) ОМ 3. На реализацию основного мероприятия в 2021 году было запланировано 0,0 тыс. руб. Мероприятия не планировались.</w:t>
      </w:r>
    </w:p>
    <w:p w:rsidR="00C4585F" w:rsidRDefault="00210DBC" w:rsidP="00C4585F">
      <w:pPr>
        <w:ind w:firstLine="708"/>
        <w:jc w:val="both"/>
        <w:rPr>
          <w:szCs w:val="28"/>
        </w:rPr>
      </w:pPr>
      <w:r>
        <w:rPr>
          <w:szCs w:val="28"/>
        </w:rPr>
        <w:t xml:space="preserve"> 4) ОМ 4</w:t>
      </w:r>
      <w:r w:rsidR="00C4585F">
        <w:rPr>
          <w:szCs w:val="28"/>
        </w:rPr>
        <w:t xml:space="preserve">. На реализацию основного мероприятия в </w:t>
      </w:r>
      <w:r w:rsidR="0044434B">
        <w:rPr>
          <w:szCs w:val="28"/>
        </w:rPr>
        <w:t>2021</w:t>
      </w:r>
      <w:r w:rsidR="00C4585F">
        <w:rPr>
          <w:szCs w:val="28"/>
        </w:rPr>
        <w:t xml:space="preserve"> году было запланирован</w:t>
      </w:r>
      <w:r>
        <w:rPr>
          <w:szCs w:val="28"/>
        </w:rPr>
        <w:t>о 20,0 тыс. руб. Израсходовано 0,0</w:t>
      </w:r>
      <w:r w:rsidR="00C4585F">
        <w:rPr>
          <w:szCs w:val="28"/>
        </w:rPr>
        <w:t xml:space="preserve"> тыс</w:t>
      </w:r>
      <w:r w:rsidR="00D07E59">
        <w:rPr>
          <w:szCs w:val="28"/>
        </w:rPr>
        <w:t>.</w:t>
      </w:r>
      <w:r w:rsidR="00C4585F">
        <w:rPr>
          <w:szCs w:val="28"/>
        </w:rPr>
        <w:t xml:space="preserve"> руб. </w:t>
      </w:r>
      <w:r w:rsidR="00C4585F" w:rsidRPr="003408C9">
        <w:rPr>
          <w:szCs w:val="28"/>
        </w:rPr>
        <w:t>Проведены работы по дезинфекции территории</w:t>
      </w:r>
      <w:r>
        <w:rPr>
          <w:szCs w:val="28"/>
        </w:rPr>
        <w:t xml:space="preserve"> без привлечения денежных средств</w:t>
      </w:r>
      <w:r w:rsidR="00C4585F">
        <w:rPr>
          <w:szCs w:val="28"/>
        </w:rPr>
        <w:t xml:space="preserve">.Запланированное к реализации в отчетном году основное мероприятие   выполнено </w:t>
      </w:r>
      <w:r>
        <w:rPr>
          <w:szCs w:val="28"/>
        </w:rPr>
        <w:t xml:space="preserve">не </w:t>
      </w:r>
      <w:r w:rsidR="00C4585F">
        <w:rPr>
          <w:szCs w:val="28"/>
        </w:rPr>
        <w:t>в полном объеме.</w:t>
      </w:r>
    </w:p>
    <w:p w:rsidR="00C4585F" w:rsidRDefault="00C4585F" w:rsidP="00C4585F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>Порядком разработки, реализации и оценки эффективности муниципальных программ Маркинского сельского поселения Цимлянского района</w:t>
      </w:r>
      <w:r>
        <w:rPr>
          <w:szCs w:val="28"/>
        </w:rPr>
        <w:t>, утвержденным постановлением Администрации Маркинского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C4585F" w:rsidRPr="001F7C4E" w:rsidRDefault="00C4585F" w:rsidP="00C4585F">
      <w:pPr>
        <w:shd w:val="clear" w:color="auto" w:fill="FFFFFF"/>
        <w:ind w:firstLine="709"/>
        <w:jc w:val="center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 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/ 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>,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1: </w:t>
      </w:r>
      <w:r>
        <w:rPr>
          <w:kern w:val="2"/>
        </w:rPr>
        <w:t>Д</w:t>
      </w:r>
      <w:r w:rsidRPr="00C06FE8">
        <w:rPr>
          <w:kern w:val="2"/>
        </w:rPr>
        <w:t>оля протяженности освещенных частей улиц к общей протяженности улиц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4E2D5D">
        <w:rPr>
          <w:kern w:val="2"/>
          <w:szCs w:val="28"/>
        </w:rPr>
        <w:t>88/90</w:t>
      </w:r>
      <w:r>
        <w:rPr>
          <w:kern w:val="2"/>
          <w:szCs w:val="28"/>
        </w:rPr>
        <w:t>=1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2: </w:t>
      </w:r>
      <w:r>
        <w:t>У</w:t>
      </w:r>
      <w:r w:rsidRPr="007B21AC">
        <w:t>довлетворенность населения уровнем внешнего благоустройства  и санитарным содержанием населенных пунктов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lastRenderedPageBreak/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>
        <w:rPr>
          <w:kern w:val="2"/>
          <w:szCs w:val="28"/>
        </w:rPr>
        <w:t>56</w:t>
      </w:r>
      <w:r w:rsidR="004E2D5D">
        <w:rPr>
          <w:kern w:val="2"/>
          <w:szCs w:val="28"/>
        </w:rPr>
        <w:t>/70=0,8</w:t>
      </w:r>
      <w:r>
        <w:rPr>
          <w:kern w:val="2"/>
          <w:szCs w:val="28"/>
        </w:rPr>
        <w:t>=0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1.1 </w:t>
      </w:r>
      <w:r w:rsidRPr="00C06FE8">
        <w:t>Удовлетворенность населения уровнем уличного освещения населенных пунктов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4E2D5D">
        <w:rPr>
          <w:kern w:val="2"/>
          <w:szCs w:val="28"/>
        </w:rPr>
        <w:t>88/90</w:t>
      </w:r>
      <w:r>
        <w:rPr>
          <w:kern w:val="2"/>
          <w:szCs w:val="28"/>
        </w:rPr>
        <w:t>=1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2.1 </w:t>
      </w:r>
      <w:r>
        <w:rPr>
          <w:kern w:val="2"/>
        </w:rPr>
        <w:t>Уровень обеспеченности населенных пунктов элементами благоустройства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4E2D5D">
        <w:rPr>
          <w:kern w:val="2"/>
          <w:szCs w:val="28"/>
        </w:rPr>
        <w:t>67/70=0,96</w:t>
      </w:r>
      <w:r>
        <w:rPr>
          <w:kern w:val="2"/>
          <w:szCs w:val="28"/>
        </w:rPr>
        <w:t>=1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2.2 </w:t>
      </w:r>
      <w:r>
        <w:rPr>
          <w:kern w:val="2"/>
        </w:rPr>
        <w:t>Доля населения, привлеченного к работам по благоустройству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>
        <w:rPr>
          <w:kern w:val="2"/>
          <w:szCs w:val="28"/>
        </w:rPr>
        <w:t>2</w:t>
      </w:r>
      <w:r w:rsidR="007A2EA6">
        <w:rPr>
          <w:kern w:val="2"/>
          <w:szCs w:val="28"/>
        </w:rPr>
        <w:t>4/25</w:t>
      </w:r>
      <w:r>
        <w:rPr>
          <w:kern w:val="2"/>
          <w:szCs w:val="28"/>
        </w:rPr>
        <w:t>=1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2.3  </w:t>
      </w:r>
      <w:r>
        <w:rPr>
          <w:kern w:val="2"/>
        </w:rPr>
        <w:t>Доля предприятий и организаций, привлеченных к работам по благоустройству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7A2EA6">
        <w:rPr>
          <w:kern w:val="2"/>
          <w:szCs w:val="28"/>
        </w:rPr>
        <w:t>30/16=1,9</w:t>
      </w:r>
      <w:r>
        <w:rPr>
          <w:kern w:val="2"/>
          <w:szCs w:val="28"/>
        </w:rPr>
        <w:t>=1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C4585F" w:rsidRPr="001F7C4E" w:rsidRDefault="00C4585F" w:rsidP="00C4585F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о</w:t>
      </w:r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i</w:t>
      </w:r>
      <w:r w:rsidRPr="001F7C4E">
        <w:rPr>
          <w:kern w:val="2"/>
          <w:szCs w:val="28"/>
        </w:rPr>
        <w:t xml:space="preserve"> – номер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количество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C4585F" w:rsidRPr="00A832EB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B47297">
        <w:rPr>
          <w:kern w:val="2"/>
          <w:szCs w:val="28"/>
        </w:rPr>
        <w:t>Эо</w:t>
      </w:r>
      <w:r>
        <w:rPr>
          <w:kern w:val="2"/>
          <w:szCs w:val="28"/>
        </w:rPr>
        <w:t>=5/6=1-</w:t>
      </w:r>
      <w:r w:rsidRPr="00B47297">
        <w:rPr>
          <w:kern w:val="2"/>
          <w:szCs w:val="28"/>
        </w:rPr>
        <w:t>это</w:t>
      </w:r>
      <w:r w:rsidRPr="00A832EB">
        <w:rPr>
          <w:kern w:val="2"/>
          <w:szCs w:val="28"/>
        </w:rPr>
        <w:t xml:space="preserve">удовлетворительный уровень эффективности реализации </w:t>
      </w:r>
      <w:r w:rsidRPr="00A832EB">
        <w:rPr>
          <w:szCs w:val="28"/>
        </w:rPr>
        <w:t>муниципальной</w:t>
      </w:r>
      <w:r w:rsidRPr="00A832EB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C4585F" w:rsidRDefault="00C4585F" w:rsidP="00C4585F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СРом = Мв / М,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СРом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Мв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C4585F" w:rsidRPr="00A832EB" w:rsidRDefault="00C4585F" w:rsidP="00C4585F">
      <w:pPr>
        <w:ind w:firstLine="851"/>
        <w:jc w:val="both"/>
        <w:rPr>
          <w:color w:val="000000"/>
          <w:u w:val="single"/>
        </w:rPr>
      </w:pPr>
      <w:r w:rsidRPr="001F7C4E">
        <w:rPr>
          <w:szCs w:val="28"/>
        </w:rPr>
        <w:t>СРом =</w:t>
      </w:r>
      <w:r w:rsidR="00561FC6">
        <w:rPr>
          <w:szCs w:val="28"/>
        </w:rPr>
        <w:t>3/5=</w:t>
      </w:r>
      <w:r w:rsidR="00561FC6" w:rsidRPr="00D07E59">
        <w:rPr>
          <w:szCs w:val="28"/>
        </w:rPr>
        <w:t>0,6</w:t>
      </w:r>
      <w:r>
        <w:rPr>
          <w:szCs w:val="28"/>
        </w:rPr>
        <w:t xml:space="preserve"> -</w:t>
      </w:r>
      <w:r w:rsidRPr="00A832EB">
        <w:rPr>
          <w:kern w:val="2"/>
          <w:szCs w:val="28"/>
        </w:rPr>
        <w:t xml:space="preserve">удовлетворительный уровень эффективности реализации </w:t>
      </w:r>
      <w:r w:rsidRPr="00A832EB">
        <w:rPr>
          <w:szCs w:val="28"/>
        </w:rPr>
        <w:t>муниципальной</w:t>
      </w:r>
      <w:r w:rsidRPr="00A832EB">
        <w:rPr>
          <w:kern w:val="2"/>
          <w:szCs w:val="28"/>
        </w:rPr>
        <w:t xml:space="preserve"> программы по степени </w:t>
      </w:r>
      <w:r w:rsidRPr="00A832EB">
        <w:rPr>
          <w:szCs w:val="28"/>
        </w:rPr>
        <w:t>реализации основных мероприятий</w:t>
      </w:r>
    </w:p>
    <w:p w:rsidR="00C4585F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СРм = Мв / М,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СРм – степень реализации мероприятий;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C4585F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C4585F" w:rsidRPr="000970C9" w:rsidRDefault="00561FC6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szCs w:val="28"/>
        </w:rPr>
        <w:t>СРм =3/5=0,6</w:t>
      </w:r>
    </w:p>
    <w:p w:rsidR="00C4585F" w:rsidRPr="000970C9" w:rsidRDefault="00C4585F" w:rsidP="00C4585F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r w:rsidRPr="001F7C4E">
        <w:rPr>
          <w:szCs w:val="28"/>
        </w:rPr>
        <w:t>ССуз = Зф / Зп,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ССуз – степень соответствия запланированному уровню расходов;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Зф – фактические бюджетные расходы на реализацию муниципальной программы в отчетном году;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Зп – плановые бюджетные ассигнования на реализацию муниципальной программы в отчетном году.</w:t>
      </w:r>
    </w:p>
    <w:p w:rsidR="00C4585F" w:rsidRDefault="00C4585F" w:rsidP="00C4585F">
      <w:pPr>
        <w:ind w:firstLine="851"/>
        <w:jc w:val="both"/>
        <w:rPr>
          <w:szCs w:val="28"/>
        </w:rPr>
      </w:pPr>
      <w:r w:rsidRPr="001F7C4E">
        <w:rPr>
          <w:szCs w:val="28"/>
        </w:rPr>
        <w:t>ССуз =</w:t>
      </w:r>
      <w:r w:rsidR="00561FC6" w:rsidRPr="00561FC6">
        <w:rPr>
          <w:szCs w:val="28"/>
        </w:rPr>
        <w:t>1514,76/2656,7</w:t>
      </w:r>
      <w:r w:rsidR="00561FC6">
        <w:rPr>
          <w:szCs w:val="28"/>
        </w:rPr>
        <w:t>=0,57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 </w:t>
      </w:r>
      <w:r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где: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C4585F" w:rsidRDefault="00C4585F" w:rsidP="00C4585F">
      <w:pPr>
        <w:ind w:firstLine="851"/>
        <w:jc w:val="both"/>
        <w:rPr>
          <w:color w:val="000000"/>
          <w:u w:val="single"/>
        </w:rPr>
      </w:pPr>
    </w:p>
    <w:p w:rsidR="00C4585F" w:rsidRDefault="00561FC6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Эис= 0,6/0,57</w:t>
      </w:r>
      <w:r w:rsidR="00C4585F">
        <w:rPr>
          <w:szCs w:val="28"/>
        </w:rPr>
        <w:t xml:space="preserve">=1 </w:t>
      </w:r>
    </w:p>
    <w:p w:rsidR="00C4585F" w:rsidRPr="00A832EB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2EB">
        <w:rPr>
          <w:szCs w:val="28"/>
        </w:rPr>
        <w:t>Бюджетная эффективность реал</w:t>
      </w:r>
      <w:bookmarkStart w:id="0" w:name="_GoBack"/>
      <w:bookmarkEnd w:id="0"/>
      <w:r w:rsidRPr="00A832EB">
        <w:rPr>
          <w:szCs w:val="28"/>
        </w:rPr>
        <w:t>изации программы признается высокой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       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C4585F" w:rsidRPr="001F7C4E" w:rsidRDefault="00C4585F" w:rsidP="00C4585F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>х0,5 + 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 0,3 + 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 0,2.</w:t>
      </w:r>
    </w:p>
    <w:p w:rsidR="00C4585F" w:rsidRPr="006A5CC5" w:rsidRDefault="00C4585F" w:rsidP="00C4585F">
      <w:pPr>
        <w:jc w:val="both"/>
        <w:rPr>
          <w:szCs w:val="28"/>
        </w:rPr>
      </w:pPr>
    </w:p>
    <w:p w:rsidR="00C4585F" w:rsidRDefault="00C4585F" w:rsidP="00C4585F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 w:rsidR="00561FC6">
        <w:rPr>
          <w:szCs w:val="28"/>
        </w:rPr>
        <w:t>= 1х0,5 + 0,6</w:t>
      </w:r>
      <w:r w:rsidR="00732287">
        <w:rPr>
          <w:szCs w:val="28"/>
        </w:rPr>
        <w:t>х 0,3 + 1х 0,2=0,88</w:t>
      </w:r>
      <w:r>
        <w:rPr>
          <w:szCs w:val="28"/>
        </w:rPr>
        <w:t>-</w:t>
      </w:r>
    </w:p>
    <w:p w:rsidR="00C4585F" w:rsidRPr="00B247E0" w:rsidRDefault="00C4585F" w:rsidP="00B247E0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lastRenderedPageBreak/>
        <w:t>уровень реализации муниципальной программы в отчетном году признается удовлетворительным</w:t>
      </w:r>
    </w:p>
    <w:p w:rsidR="00C4585F" w:rsidRPr="00D90B38" w:rsidRDefault="00C4585F" w:rsidP="00C4585F">
      <w:pPr>
        <w:rPr>
          <w:sz w:val="24"/>
          <w:szCs w:val="24"/>
        </w:rPr>
      </w:pPr>
    </w:p>
    <w:p w:rsidR="00C4585F" w:rsidRDefault="00C4585F" w:rsidP="00C4585F"/>
    <w:p w:rsidR="00C4585F" w:rsidRDefault="00C4585F" w:rsidP="00C4585F"/>
    <w:p w:rsidR="007C5656" w:rsidRDefault="007C5656"/>
    <w:sectPr w:rsidR="007C5656" w:rsidSect="00897F2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683" w:rsidRPr="00897F2D" w:rsidRDefault="00B02683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separator/>
      </w:r>
    </w:p>
  </w:endnote>
  <w:endnote w:type="continuationSeparator" w:id="1">
    <w:p w:rsidR="00B02683" w:rsidRPr="00897F2D" w:rsidRDefault="00B02683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B1F" w:rsidRDefault="004A5B1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B1F" w:rsidRDefault="004A5B1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B1F" w:rsidRDefault="004A5B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683" w:rsidRPr="00897F2D" w:rsidRDefault="00B02683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separator/>
      </w:r>
    </w:p>
  </w:footnote>
  <w:footnote w:type="continuationSeparator" w:id="1">
    <w:p w:rsidR="00B02683" w:rsidRPr="00897F2D" w:rsidRDefault="00B02683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B1F" w:rsidRDefault="004A5B1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1E" w:rsidRPr="00D43DB1" w:rsidRDefault="00BA561E">
    <w:pPr>
      <w:pStyle w:val="a4"/>
      <w:rPr>
        <w:sz w:val="28"/>
        <w:szCs w:val="28"/>
      </w:rPr>
    </w:pPr>
  </w:p>
  <w:p w:rsidR="00BA561E" w:rsidRDefault="00BA561E">
    <w:pPr>
      <w:pStyle w:val="a4"/>
    </w:pPr>
  </w:p>
  <w:p w:rsidR="00BA561E" w:rsidRDefault="00BA561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B1F" w:rsidRDefault="004A5B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0D8"/>
    <w:multiLevelType w:val="hybridMultilevel"/>
    <w:tmpl w:val="39609990"/>
    <w:lvl w:ilvl="0" w:tplc="90BC236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24F65"/>
    <w:multiLevelType w:val="hybridMultilevel"/>
    <w:tmpl w:val="4300C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85F"/>
    <w:rsid w:val="000351D8"/>
    <w:rsid w:val="000771CF"/>
    <w:rsid w:val="00210DBC"/>
    <w:rsid w:val="0042438F"/>
    <w:rsid w:val="0044434B"/>
    <w:rsid w:val="00491BDA"/>
    <w:rsid w:val="004A5B1F"/>
    <w:rsid w:val="004E2D5D"/>
    <w:rsid w:val="00561FC6"/>
    <w:rsid w:val="005B2E88"/>
    <w:rsid w:val="005D30EF"/>
    <w:rsid w:val="00732287"/>
    <w:rsid w:val="00753D2A"/>
    <w:rsid w:val="007A2EA6"/>
    <w:rsid w:val="007C5656"/>
    <w:rsid w:val="00897F2D"/>
    <w:rsid w:val="00AD4212"/>
    <w:rsid w:val="00B02683"/>
    <w:rsid w:val="00B247E0"/>
    <w:rsid w:val="00BA561E"/>
    <w:rsid w:val="00C4585F"/>
    <w:rsid w:val="00D07E59"/>
    <w:rsid w:val="00D16BD2"/>
    <w:rsid w:val="00D32711"/>
    <w:rsid w:val="00D43DB1"/>
    <w:rsid w:val="00D9747B"/>
    <w:rsid w:val="00DA172B"/>
    <w:rsid w:val="00DF73BC"/>
    <w:rsid w:val="00E653C4"/>
    <w:rsid w:val="00ED6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5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4585F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4585F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rsid w:val="00C45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C4585F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C4585F"/>
    <w:rPr>
      <w:rFonts w:ascii="Times New Roman" w:eastAsia="Calibri" w:hAnsi="Times New Roman" w:cs="Times New Roman"/>
      <w:sz w:val="28"/>
    </w:rPr>
  </w:style>
  <w:style w:type="character" w:customStyle="1" w:styleId="ConsPlusCell">
    <w:name w:val="ConsPlusCell Знак"/>
    <w:link w:val="ConsPlusCell0"/>
    <w:uiPriority w:val="99"/>
    <w:locked/>
    <w:rsid w:val="00C458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C458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8">
    <w:name w:val="Font Style48"/>
    <w:basedOn w:val="a0"/>
    <w:rsid w:val="00C4585F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458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85F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97F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7F2D"/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B24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2022-03-14T10:44:00Z</cp:lastPrinted>
  <dcterms:created xsi:type="dcterms:W3CDTF">2022-03-14T10:21:00Z</dcterms:created>
  <dcterms:modified xsi:type="dcterms:W3CDTF">2022-12-21T08:27:00Z</dcterms:modified>
</cp:coreProperties>
</file>