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1" w:rsidRPr="004028FA" w:rsidRDefault="00650573" w:rsidP="00DE223F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E5EB1" w:rsidRDefault="00650573" w:rsidP="00DE223F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E5EB1" w:rsidRPr="009A1DD2" w:rsidRDefault="009E5EB1" w:rsidP="00DE223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E5EB1" w:rsidRPr="004028FA" w:rsidRDefault="009E5EB1" w:rsidP="00DE22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E5EB1" w:rsidRDefault="009E5EB1" w:rsidP="00DE22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E5EB1" w:rsidRPr="009A1DD2" w:rsidRDefault="009E5EB1" w:rsidP="00DE223F">
      <w:pPr>
        <w:pStyle w:val="a3"/>
        <w:jc w:val="center"/>
        <w:rPr>
          <w:lang w:eastAsia="hi-IN" w:bidi="hi-IN"/>
        </w:rPr>
      </w:pPr>
    </w:p>
    <w:p w:rsidR="009E5EB1" w:rsidRDefault="009E5EB1" w:rsidP="00DE223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E5EB1" w:rsidRDefault="009E5EB1" w:rsidP="00DE223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E5EB1" w:rsidRDefault="00BB6F0A" w:rsidP="009E5EB1">
      <w:pPr>
        <w:spacing w:after="260"/>
        <w:rPr>
          <w:sz w:val="28"/>
          <w:szCs w:val="28"/>
        </w:rPr>
      </w:pPr>
      <w:r>
        <w:rPr>
          <w:sz w:val="28"/>
          <w:szCs w:val="28"/>
        </w:rPr>
        <w:t>14</w:t>
      </w:r>
      <w:r w:rsidR="006E2F35">
        <w:rPr>
          <w:sz w:val="28"/>
          <w:szCs w:val="28"/>
        </w:rPr>
        <w:t>.03</w:t>
      </w:r>
      <w:r w:rsidR="009E5EB1">
        <w:rPr>
          <w:b/>
          <w:bCs/>
          <w:sz w:val="28"/>
          <w:szCs w:val="28"/>
        </w:rPr>
        <w:t>.</w:t>
      </w:r>
      <w:r w:rsidR="009E5EB1">
        <w:rPr>
          <w:sz w:val="28"/>
          <w:szCs w:val="28"/>
        </w:rPr>
        <w:t>202</w:t>
      </w:r>
      <w:r w:rsidR="00762ADA">
        <w:rPr>
          <w:sz w:val="28"/>
          <w:szCs w:val="28"/>
        </w:rPr>
        <w:t>3</w:t>
      </w:r>
      <w:r w:rsidR="009E5EB1" w:rsidRPr="00B96D00">
        <w:rPr>
          <w:sz w:val="28"/>
          <w:szCs w:val="28"/>
        </w:rPr>
        <w:t xml:space="preserve">г.                                      </w:t>
      </w:r>
      <w:r w:rsidR="00650573">
        <w:rPr>
          <w:sz w:val="28"/>
          <w:szCs w:val="28"/>
        </w:rPr>
        <w:t xml:space="preserve">  </w:t>
      </w:r>
      <w:r w:rsidR="009E5EB1" w:rsidRPr="00B96D00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="009E5EB1" w:rsidRPr="00B96D00">
        <w:rPr>
          <w:sz w:val="28"/>
          <w:szCs w:val="28"/>
        </w:rPr>
        <w:t xml:space="preserve">       </w:t>
      </w:r>
      <w:r w:rsidR="00650573">
        <w:rPr>
          <w:sz w:val="28"/>
          <w:szCs w:val="28"/>
        </w:rPr>
        <w:t xml:space="preserve">                  </w:t>
      </w:r>
      <w:r w:rsidR="009E5EB1" w:rsidRPr="00B96D00">
        <w:rPr>
          <w:sz w:val="28"/>
          <w:szCs w:val="28"/>
        </w:rPr>
        <w:t xml:space="preserve">  ст. Маркинская</w:t>
      </w:r>
    </w:p>
    <w:p w:rsidR="009E5EB1" w:rsidRPr="009E5EB1" w:rsidRDefault="009E5EB1" w:rsidP="009E5EB1">
      <w:pPr>
        <w:rPr>
          <w:rStyle w:val="a4"/>
          <w:b w:val="0"/>
          <w:bCs w:val="0"/>
          <w:color w:val="000000"/>
          <w:sz w:val="28"/>
          <w:szCs w:val="28"/>
        </w:rPr>
      </w:pPr>
      <w:r w:rsidRPr="009E5EB1">
        <w:rPr>
          <w:rStyle w:val="a4"/>
          <w:b w:val="0"/>
          <w:color w:val="000000"/>
          <w:sz w:val="28"/>
          <w:szCs w:val="28"/>
        </w:rPr>
        <w:t xml:space="preserve">Об утверждении плана реализации </w:t>
      </w:r>
    </w:p>
    <w:p w:rsidR="009E5EB1" w:rsidRPr="009E5EB1" w:rsidRDefault="009E5EB1" w:rsidP="009E5EB1">
      <w:pPr>
        <w:spacing w:after="260"/>
        <w:rPr>
          <w:color w:val="000000"/>
          <w:sz w:val="28"/>
          <w:szCs w:val="28"/>
        </w:rPr>
      </w:pPr>
      <w:r w:rsidRPr="009E5EB1">
        <w:rPr>
          <w:kern w:val="2"/>
          <w:sz w:val="28"/>
          <w:szCs w:val="28"/>
        </w:rPr>
        <w:t xml:space="preserve">муниципальной программы «Обеспечение                                              общественного порядка и профилактика                                       правонарушений» </w:t>
      </w:r>
      <w:r w:rsidRPr="009E5EB1">
        <w:rPr>
          <w:rStyle w:val="a4"/>
          <w:b w:val="0"/>
          <w:color w:val="000000"/>
          <w:sz w:val="28"/>
          <w:szCs w:val="28"/>
        </w:rPr>
        <w:t>на 202</w:t>
      </w:r>
      <w:r w:rsidR="006E2F35">
        <w:rPr>
          <w:rStyle w:val="a4"/>
          <w:b w:val="0"/>
          <w:color w:val="000000"/>
          <w:sz w:val="28"/>
          <w:szCs w:val="28"/>
        </w:rPr>
        <w:t>3</w:t>
      </w:r>
      <w:r w:rsidRPr="009E5EB1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6E2F35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>
        <w:rPr>
          <w:kern w:val="2"/>
          <w:sz w:val="28"/>
          <w:szCs w:val="28"/>
        </w:rPr>
        <w:t>202</w:t>
      </w:r>
      <w:r w:rsidR="006E2F35">
        <w:rPr>
          <w:kern w:val="2"/>
          <w:sz w:val="28"/>
          <w:szCs w:val="28"/>
        </w:rPr>
        <w:t>2</w:t>
      </w:r>
      <w:r w:rsidRPr="00D6153B">
        <w:rPr>
          <w:kern w:val="2"/>
          <w:sz w:val="28"/>
          <w:szCs w:val="28"/>
        </w:rPr>
        <w:t xml:space="preserve"> года №</w:t>
      </w:r>
      <w:r w:rsidR="006E2F35">
        <w:rPr>
          <w:kern w:val="2"/>
          <w:sz w:val="28"/>
          <w:szCs w:val="28"/>
        </w:rPr>
        <w:t>47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6E2F35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6E2F35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6E2F35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исполнения  постановления Администрации Марки</w:t>
      </w:r>
      <w:r w:rsidR="00A60B97">
        <w:rPr>
          <w:color w:val="000000"/>
          <w:sz w:val="28"/>
          <w:szCs w:val="28"/>
        </w:rPr>
        <w:t>нского сельского поселения от 27.</w:t>
      </w:r>
      <w:r>
        <w:rPr>
          <w:color w:val="000000"/>
          <w:sz w:val="28"/>
          <w:szCs w:val="28"/>
        </w:rPr>
        <w:t>12.2018г №2</w:t>
      </w:r>
      <w:r w:rsidR="00A60B9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».</w:t>
      </w:r>
    </w:p>
    <w:p w:rsidR="009E5EB1" w:rsidRPr="00B96D00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</w:t>
      </w:r>
      <w:r w:rsidR="006E2F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год,  в соответствии с приложением № 1 к настоящему постановлению.</w:t>
      </w: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E5EB1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Pr="00101064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/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9E5EB1" w:rsidRDefault="009E5EB1" w:rsidP="009E5EB1">
      <w:pPr>
        <w:rPr>
          <w:sz w:val="28"/>
          <w:szCs w:val="28"/>
        </w:rPr>
      </w:pPr>
    </w:p>
    <w:p w:rsidR="009E5EB1" w:rsidRDefault="009E5EB1" w:rsidP="009E5EB1"/>
    <w:p w:rsidR="009E5EB1" w:rsidRDefault="009E5EB1" w:rsidP="009E5EB1"/>
    <w:p w:rsidR="009E5EB1" w:rsidRDefault="009E5EB1" w:rsidP="009E5EB1"/>
    <w:p w:rsidR="009E5EB1" w:rsidRDefault="009E5EB1" w:rsidP="009E5EB1">
      <w:pPr>
        <w:sectPr w:rsidR="009E5EB1" w:rsidSect="009E5EB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E5EB1" w:rsidRDefault="00BB6F0A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9E5EB1">
        <w:t>т</w:t>
      </w:r>
      <w:r>
        <w:t xml:space="preserve"> 14</w:t>
      </w:r>
      <w:r w:rsidR="009E5EB1">
        <w:t>.</w:t>
      </w:r>
      <w:r>
        <w:t>03</w:t>
      </w:r>
      <w:r w:rsidR="009E5EB1">
        <w:t>.202</w:t>
      </w:r>
      <w:r w:rsidR="006E2F35">
        <w:t>3</w:t>
      </w:r>
      <w:r w:rsidR="009E5EB1">
        <w:t>г №</w:t>
      </w:r>
      <w:r>
        <w:t xml:space="preserve"> 11</w:t>
      </w:r>
    </w:p>
    <w:p w:rsidR="009E5EB1" w:rsidRPr="00411250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>
        <w:rPr>
          <w:b/>
          <w:bCs/>
          <w:sz w:val="28"/>
          <w:szCs w:val="28"/>
        </w:rPr>
        <w:t>Обеспечение общественного порядка и профилактика правонарушений» на 202</w:t>
      </w:r>
      <w:r w:rsidR="006E2F35">
        <w:rPr>
          <w:b/>
          <w:bCs/>
          <w:sz w:val="28"/>
          <w:szCs w:val="28"/>
        </w:rPr>
        <w:t>3</w:t>
      </w:r>
      <w:r w:rsidRPr="00BA6C60">
        <w:rPr>
          <w:b/>
          <w:bCs/>
          <w:sz w:val="28"/>
          <w:szCs w:val="28"/>
        </w:rPr>
        <w:t xml:space="preserve"> год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9E5EB1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E2F3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6E2F35" w:rsidRPr="00FE755F" w:rsidRDefault="006E2F35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</w:t>
            </w:r>
            <w:r w:rsidR="00736EEB">
              <w:rPr>
                <w:rFonts w:ascii="Times New Roman" w:hAnsi="Times New Roman" w:cs="Times New Roman"/>
              </w:rPr>
              <w:t>сельского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E2F35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E2F35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5" w:rsidRPr="006E2F35" w:rsidRDefault="006E2F35" w:rsidP="006E2F35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9E5EB1" w:rsidRPr="00FE755F" w:rsidRDefault="006E2F35" w:rsidP="006E2F35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 w:rsidR="00736EEB"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18E7" w:rsidRDefault="009E5EB1" w:rsidP="006E2F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6E2F3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г- 31.12.202</w:t>
            </w:r>
            <w:r w:rsidR="006E2F35">
              <w:rPr>
                <w:rFonts w:ascii="Times New Roman" w:hAnsi="Times New Roman" w:cs="Times New Roman"/>
              </w:rPr>
              <w:t>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6E2F35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BC433B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1.3:</w:t>
            </w:r>
          </w:p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6E2F35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763CDC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1.4:</w:t>
            </w:r>
          </w:p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6E2F35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763CDC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1.5:</w:t>
            </w:r>
          </w:p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6E2F35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27750D" w:rsidRDefault="00736EEB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>беспечение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1.6:</w:t>
            </w:r>
          </w:p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6E2F35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6E2F35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BD4FC9" w:rsidRDefault="00736EEB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формирование </w:t>
            </w:r>
            <w:r>
              <w:rPr>
                <w:kern w:val="2"/>
              </w:rPr>
              <w:lastRenderedPageBreak/>
              <w:t>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01.01.2023г</w:t>
            </w:r>
            <w:r>
              <w:rPr>
                <w:rFonts w:ascii="Times New Roman" w:hAnsi="Times New Roman" w:cs="Times New Roman"/>
              </w:rPr>
              <w:lastRenderedPageBreak/>
              <w:t>- 31.05.2023г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1.7:</w:t>
            </w:r>
          </w:p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6E2F35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6E2F35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01.01.2023г – </w:t>
            </w:r>
          </w:p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  <w:bCs/>
              </w:rPr>
              <w:t>Контрольное событие</w:t>
            </w:r>
            <w:r w:rsidRPr="000E76DB">
              <w:rPr>
                <w:rFonts w:ascii="Times New Roman" w:hAnsi="Times New Roman" w:cs="Times New Roman"/>
              </w:rPr>
              <w:t>:</w:t>
            </w:r>
          </w:p>
          <w:p w:rsidR="00736EEB" w:rsidRPr="000E76DB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9F6AA5" w:rsidRDefault="00736EEB" w:rsidP="009C51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B454C" w:rsidRDefault="00762ADA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762ADA" w:rsidRPr="00FB454C" w:rsidRDefault="00762ADA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762ADA" w:rsidRPr="00BD4FC9" w:rsidRDefault="00762ADA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lastRenderedPageBreak/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C6F51" w:rsidRDefault="00762ADA" w:rsidP="009C513A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0E76D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0E76D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D141FE" w:rsidRDefault="00762ADA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0E76DB">
              <w:rPr>
                <w:rFonts w:ascii="Times New Roman" w:hAnsi="Times New Roman" w:cs="Times New Roman"/>
                <w:kern w:val="2"/>
              </w:rPr>
              <w:t>формированиетолерантного сознания и поведения, гармонизация межэтнических и межкультур</w:t>
            </w:r>
            <w:r w:rsidRPr="000E76D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D141FE" w:rsidRDefault="00762ADA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комплекса мер по предупреждению террористических актов и </w:t>
            </w: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lastRenderedPageBreak/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D141FE" w:rsidRDefault="00762ADA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762ADA" w:rsidRPr="00D141FE" w:rsidRDefault="00762ADA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 xml:space="preserve">и средств к действиям в </w:t>
            </w:r>
            <w:r w:rsidRPr="00D141FE">
              <w:rPr>
                <w:kern w:val="2"/>
              </w:rPr>
              <w:lastRenderedPageBreak/>
              <w:t>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762ADA" w:rsidRPr="000E76DB" w:rsidRDefault="00762ADA" w:rsidP="009C513A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0E76DB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D141FE" w:rsidRDefault="00762ADA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71733" w:rsidRDefault="00762ADA" w:rsidP="009C513A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E755F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Подпрограмма 3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6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B454C" w:rsidRDefault="00762ADA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762ADA" w:rsidRPr="00FB454C" w:rsidRDefault="00762ADA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762ADA" w:rsidRPr="00FB454C" w:rsidRDefault="00762ADA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762ADA" w:rsidRPr="00776D52" w:rsidRDefault="00762ADA" w:rsidP="009C513A">
            <w:pPr>
              <w:rPr>
                <w:kern w:val="2"/>
              </w:rPr>
            </w:pPr>
            <w:r w:rsidRPr="00776D52">
              <w:rPr>
                <w:kern w:val="2"/>
              </w:rPr>
              <w:t xml:space="preserve">снижение социальной напряженности в обществе, </w:t>
            </w:r>
            <w:r w:rsidRPr="00776D52">
              <w:rPr>
                <w:kern w:val="2"/>
              </w:rPr>
              <w:lastRenderedPageBreak/>
              <w:t>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9E5EB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62ADA" w:rsidRPr="00411250" w:rsidTr="009C513A">
        <w:trPr>
          <w:trHeight w:val="2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B454C" w:rsidRDefault="00762ADA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B454C" w:rsidRDefault="00762ADA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762ADA" w:rsidRPr="00071733" w:rsidRDefault="00762ADA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FB454C" w:rsidRDefault="00762ADA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A97E11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Организация и проведение профилактических </w:t>
            </w: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lastRenderedPageBreak/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71733" w:rsidRDefault="00762ADA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 xml:space="preserve">сокращение незаконного оборота наркотиков, что повлечет снижение </w:t>
            </w:r>
            <w:r w:rsidRPr="00071733">
              <w:rPr>
                <w:kern w:val="2"/>
              </w:rPr>
              <w:lastRenderedPageBreak/>
              <w:t>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3.3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71733" w:rsidRDefault="00762ADA" w:rsidP="009C51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3.4</w:t>
            </w:r>
          </w:p>
          <w:p w:rsidR="00762ADA" w:rsidRPr="000E76DB" w:rsidRDefault="00762ADA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>
            <w:r w:rsidRPr="00C55567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DA" w:rsidRDefault="00762ADA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736EEB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E5EB1" w:rsidRPr="00D3711D" w:rsidRDefault="009E5EB1" w:rsidP="009E5EB1">
      <w:pPr>
        <w:rPr>
          <w:sz w:val="22"/>
          <w:szCs w:val="22"/>
        </w:rPr>
      </w:pPr>
    </w:p>
    <w:p w:rsidR="009E5EB1" w:rsidRDefault="009E5EB1" w:rsidP="009E5EB1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3B" w:rsidRDefault="00F22E3B">
      <w:r>
        <w:separator/>
      </w:r>
    </w:p>
  </w:endnote>
  <w:endnote w:type="continuationSeparator" w:id="1">
    <w:p w:rsidR="00F22E3B" w:rsidRDefault="00F2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3B" w:rsidRDefault="00F22E3B">
      <w:r>
        <w:separator/>
      </w:r>
    </w:p>
  </w:footnote>
  <w:footnote w:type="continuationSeparator" w:id="1">
    <w:p w:rsidR="00F22E3B" w:rsidRDefault="00F22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0" w:rsidRDefault="00F22E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EB1"/>
    <w:rsid w:val="000E76DB"/>
    <w:rsid w:val="00124124"/>
    <w:rsid w:val="001B4898"/>
    <w:rsid w:val="002F0C43"/>
    <w:rsid w:val="003E1DFC"/>
    <w:rsid w:val="004C7914"/>
    <w:rsid w:val="00650573"/>
    <w:rsid w:val="006E112B"/>
    <w:rsid w:val="006E2F35"/>
    <w:rsid w:val="00736EEB"/>
    <w:rsid w:val="007406B9"/>
    <w:rsid w:val="00762ADA"/>
    <w:rsid w:val="007C5656"/>
    <w:rsid w:val="009E5EB1"/>
    <w:rsid w:val="00A60B97"/>
    <w:rsid w:val="00A97E11"/>
    <w:rsid w:val="00BB6F0A"/>
    <w:rsid w:val="00C76CEF"/>
    <w:rsid w:val="00D9747B"/>
    <w:rsid w:val="00DE223F"/>
    <w:rsid w:val="00F2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styleId="a9">
    <w:name w:val="Balloon Text"/>
    <w:basedOn w:val="a"/>
    <w:link w:val="aa"/>
    <w:uiPriority w:val="99"/>
    <w:semiHidden/>
    <w:unhideWhenUsed/>
    <w:rsid w:val="00BB6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styleId="a9">
    <w:name w:val="Balloon Text"/>
    <w:basedOn w:val="a"/>
    <w:link w:val="aa"/>
    <w:uiPriority w:val="99"/>
    <w:semiHidden/>
    <w:unhideWhenUsed/>
    <w:rsid w:val="00BB6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2023-03-14T07:22:00Z</cp:lastPrinted>
  <dcterms:created xsi:type="dcterms:W3CDTF">2023-03-14T08:37:00Z</dcterms:created>
  <dcterms:modified xsi:type="dcterms:W3CDTF">2023-03-14T08:37:00Z</dcterms:modified>
</cp:coreProperties>
</file>