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94D" w14:textId="77777777" w:rsidR="00C975B8" w:rsidRDefault="00000000">
      <w:pPr>
        <w:pStyle w:val="a5"/>
        <w:spacing w:line="276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0B816B54" w14:textId="77777777" w:rsidR="00C975B8" w:rsidRDefault="0000000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РОСТОВСКАЯ ОБЛАСТЬ</w:t>
      </w:r>
    </w:p>
    <w:p w14:paraId="7EFF2C82" w14:textId="77777777" w:rsidR="00C975B8" w:rsidRDefault="0000000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</w:t>
      </w:r>
    </w:p>
    <w:p w14:paraId="1E5B83DF" w14:textId="77777777" w:rsidR="00C975B8" w:rsidRDefault="0000000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маркинское сельское поселение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7DEB33E" w14:textId="77777777" w:rsidR="00C975B8" w:rsidRDefault="00000000">
      <w:pPr>
        <w:autoSpaceDN w:val="0"/>
        <w:spacing w:after="0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маркинского СЕЛЬСКОГО ПОСЕЛЕНИЯ</w:t>
      </w:r>
    </w:p>
    <w:p w14:paraId="758F11F5" w14:textId="77777777" w:rsidR="00C975B8" w:rsidRDefault="00C975B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0EC4D" w14:textId="77777777" w:rsidR="00C975B8" w:rsidRDefault="0000000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14:paraId="7A660908" w14:textId="77777777" w:rsidR="00C975B8" w:rsidRDefault="00C975B8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5678D" w14:textId="2B73C691" w:rsidR="00C975B8" w:rsidRDefault="00CB177A">
      <w:pPr>
        <w:autoSpaceDN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08.04.202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="0048371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         №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ст.</w:t>
      </w:r>
      <w:r w:rsidR="00BB73E3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Маркинская</w:t>
      </w:r>
      <w:proofErr w:type="spellEnd"/>
    </w:p>
    <w:p w14:paraId="2E125893" w14:textId="77777777" w:rsidR="00C975B8" w:rsidRDefault="00C975B8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975B8" w14:paraId="5A44E401" w14:textId="77777777">
        <w:tc>
          <w:tcPr>
            <w:tcW w:w="9889" w:type="dxa"/>
            <w:shd w:val="clear" w:color="auto" w:fill="auto"/>
          </w:tcPr>
          <w:p w14:paraId="10DCDCC4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>Комплексного плана мероприятий</w:t>
            </w:r>
          </w:p>
          <w:p w14:paraId="040E0B1F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мигрантов</w:t>
            </w:r>
          </w:p>
          <w:p w14:paraId="29CD556B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14:paraId="4552A357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Цимлянского района на 2025-2027 годы</w:t>
            </w:r>
          </w:p>
          <w:p w14:paraId="0E5126A9" w14:textId="77777777" w:rsidR="00C975B8" w:rsidRDefault="00C975B8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1FEBE690" w14:textId="77777777" w:rsidR="00C975B8" w:rsidRDefault="00000000" w:rsidP="00483719">
      <w:pPr>
        <w:pStyle w:val="ae"/>
        <w:ind w:firstLine="567"/>
        <w:jc w:val="both"/>
        <w:rPr>
          <w:rStyle w:val="apple-converted-space"/>
        </w:rPr>
      </w:pPr>
      <w:r w:rsidRPr="00483719">
        <w:rPr>
          <w:rFonts w:ascii="Times New Roman" w:hAnsi="Times New Roman"/>
          <w:sz w:val="28"/>
          <w:szCs w:val="28"/>
        </w:rPr>
        <w:t xml:space="preserve">В соответствии с п. 7.2 ч. 1 ст. 14 Федерального закона от 06.10.2003 года № 131-ФЗ «Об общих принципах </w:t>
      </w:r>
      <w:hyperlink r:id="rId7" w:tooltip="Органы местного самоуправления" w:history="1">
        <w:r w:rsidR="00C975B8" w:rsidRPr="00483719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организации местного самоуправления</w:t>
        </w:r>
      </w:hyperlink>
      <w:r w:rsidRPr="00483719">
        <w:rPr>
          <w:rFonts w:ascii="Times New Roman" w:hAnsi="Times New Roman"/>
          <w:sz w:val="28"/>
          <w:szCs w:val="28"/>
        </w:rPr>
        <w:t xml:space="preserve"> в Российской Федерации», в целях реализации государственной национальной политики в сфере социальной и культурной адаптации и интеграции иностранных граждан, внутренних мигрантов на территории </w:t>
      </w:r>
      <w:proofErr w:type="spellStart"/>
      <w:r w:rsidRPr="00483719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Pr="00483719">
        <w:rPr>
          <w:rFonts w:ascii="Times New Roman" w:hAnsi="Times New Roman"/>
          <w:sz w:val="28"/>
          <w:szCs w:val="28"/>
        </w:rPr>
        <w:t xml:space="preserve"> сельского поселения Цимлянского района, Администрация </w:t>
      </w:r>
      <w:proofErr w:type="spellStart"/>
      <w:r w:rsidRPr="00483719">
        <w:rPr>
          <w:rFonts w:ascii="Times New Roman" w:hAnsi="Times New Roman"/>
          <w:sz w:val="28"/>
          <w:szCs w:val="28"/>
        </w:rPr>
        <w:t>Маркинского</w:t>
      </w:r>
      <w:proofErr w:type="spellEnd"/>
      <w:r w:rsidRPr="0048371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t>.</w:t>
      </w:r>
    </w:p>
    <w:p w14:paraId="37F8E0E1" w14:textId="77777777" w:rsidR="00C975B8" w:rsidRDefault="00000000">
      <w:pPr>
        <w:pStyle w:val="a9"/>
        <w:spacing w:line="276" w:lineRule="auto"/>
        <w:jc w:val="center"/>
        <w:rPr>
          <w:bCs/>
        </w:rPr>
      </w:pPr>
      <w:r>
        <w:rPr>
          <w:bCs/>
          <w:spacing w:val="60"/>
        </w:rPr>
        <w:t>ПОСТАНОВЛЯЮ</w:t>
      </w:r>
      <w:r>
        <w:rPr>
          <w:bCs/>
        </w:rPr>
        <w:t>:</w:t>
      </w:r>
    </w:p>
    <w:p w14:paraId="61D7E4EA" w14:textId="77777777" w:rsidR="00C975B8" w:rsidRDefault="00C975B8">
      <w:pPr>
        <w:pStyle w:val="a9"/>
        <w:spacing w:line="276" w:lineRule="auto"/>
        <w:jc w:val="center"/>
        <w:rPr>
          <w:bCs/>
        </w:rPr>
      </w:pPr>
    </w:p>
    <w:p w14:paraId="3275C24B" w14:textId="77777777" w:rsidR="00C975B8" w:rsidRDefault="00000000" w:rsidP="00BB73E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Комплексный план мероприятий по социальной и культурной адаптации мигрантов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2025-2027 годы, согласно приложению к настоящему постановлению.</w:t>
      </w:r>
    </w:p>
    <w:p w14:paraId="6AAB968D" w14:textId="77777777" w:rsidR="00C975B8" w:rsidRDefault="00000000" w:rsidP="00BB73E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53BBA139" w14:textId="77777777" w:rsidR="00C975B8" w:rsidRDefault="00C975B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6024E72A" w14:textId="77777777" w:rsidR="00C975B8" w:rsidRDefault="00000000">
      <w:pPr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14:paraId="02C51FD6" w14:textId="77777777" w:rsidR="00C975B8" w:rsidRDefault="00C975B8">
      <w:pPr>
        <w:rPr>
          <w:rFonts w:ascii="Times New Roman" w:hAnsi="Times New Roman"/>
          <w:sz w:val="28"/>
          <w:szCs w:val="28"/>
        </w:rPr>
      </w:pPr>
    </w:p>
    <w:p w14:paraId="5F630598" w14:textId="77777777" w:rsidR="00C975B8" w:rsidRDefault="000000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74DA828B" w14:textId="77777777" w:rsidR="00C975B8" w:rsidRDefault="00000000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О. С. </w:t>
      </w:r>
      <w:proofErr w:type="spellStart"/>
      <w:r>
        <w:rPr>
          <w:rFonts w:ascii="Times New Roman" w:hAnsi="Times New Roman"/>
          <w:sz w:val="28"/>
          <w:szCs w:val="28"/>
        </w:rPr>
        <w:t>Кулягина</w:t>
      </w:r>
      <w:proofErr w:type="spellEnd"/>
    </w:p>
    <w:p w14:paraId="7DCEF5AB" w14:textId="77777777" w:rsidR="00C975B8" w:rsidRDefault="00C975B8">
      <w:pPr>
        <w:spacing w:after="0"/>
        <w:rPr>
          <w:rFonts w:ascii="Times New Roman" w:hAnsi="Times New Roman"/>
        </w:rPr>
      </w:pPr>
    </w:p>
    <w:p w14:paraId="07B3A5F9" w14:textId="77777777" w:rsidR="00C975B8" w:rsidRDefault="00C975B8">
      <w:pPr>
        <w:spacing w:after="0"/>
        <w:rPr>
          <w:rFonts w:ascii="Times New Roman" w:hAnsi="Times New Roman"/>
        </w:rPr>
      </w:pPr>
    </w:p>
    <w:p w14:paraId="11F2F6E2" w14:textId="77777777" w:rsidR="00C975B8" w:rsidRDefault="00C975B8">
      <w:pPr>
        <w:spacing w:after="0"/>
        <w:rPr>
          <w:rFonts w:ascii="Times New Roman" w:hAnsi="Times New Roman"/>
        </w:rPr>
      </w:pPr>
    </w:p>
    <w:p w14:paraId="30F60323" w14:textId="77777777" w:rsidR="00C975B8" w:rsidRDefault="00C975B8">
      <w:pPr>
        <w:spacing w:after="0"/>
        <w:rPr>
          <w:rFonts w:ascii="Times New Roman" w:hAnsi="Times New Roman"/>
        </w:rPr>
        <w:sectPr w:rsidR="00C975B8" w:rsidSect="00BB73E3">
          <w:headerReference w:type="default" r:id="rId8"/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8E310AE" w14:textId="77777777" w:rsidR="00C975B8" w:rsidRDefault="0000000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6A03E18A" w14:textId="77777777" w:rsidR="00C975B8" w:rsidRDefault="0000000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31F04E6A" w14:textId="0C59E2AB" w:rsidR="00C975B8" w:rsidRDefault="0000000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B73E3" w:rsidRPr="00483719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.0</w:t>
      </w:r>
      <w:r w:rsidR="00BB73E3" w:rsidRPr="004837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.2025   №</w:t>
      </w:r>
      <w:r w:rsidR="00BB73E3" w:rsidRPr="00483719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FD05D5" w14:textId="77777777" w:rsidR="00C975B8" w:rsidRDefault="00000000">
      <w:pPr>
        <w:pStyle w:val="ae"/>
        <w:jc w:val="center"/>
        <w:rPr>
          <w:rFonts w:ascii="Times New Roman" w:hAnsi="Times New Roman"/>
          <w:sz w:val="28"/>
          <w:szCs w:val="28"/>
        </w:rPr>
      </w:pPr>
      <w:bookmarkStart w:id="0" w:name="_Hlt180612746"/>
      <w:bookmarkEnd w:id="0"/>
      <w:r>
        <w:rPr>
          <w:rFonts w:ascii="Times New Roman" w:hAnsi="Times New Roman"/>
          <w:sz w:val="28"/>
          <w:szCs w:val="28"/>
        </w:rPr>
        <w:t>Комплексный план</w:t>
      </w:r>
    </w:p>
    <w:p w14:paraId="07D5A79B" w14:textId="77777777" w:rsidR="00C975B8" w:rsidRDefault="00000000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социальной и культурной адаптации мигрантов на территории Цимлянского района на 2025-2027 годы</w:t>
      </w:r>
    </w:p>
    <w:p w14:paraId="2A8B9617" w14:textId="77777777" w:rsidR="00C975B8" w:rsidRDefault="00C975B8">
      <w:pPr>
        <w:pStyle w:val="ae"/>
        <w:tabs>
          <w:tab w:val="left" w:pos="1701"/>
        </w:tabs>
        <w:rPr>
          <w:rFonts w:ascii="Times New Roman" w:hAnsi="Times New Roman"/>
          <w:sz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7389"/>
        <w:gridCol w:w="2059"/>
        <w:gridCol w:w="4887"/>
      </w:tblGrid>
      <w:tr w:rsidR="00C975B8" w14:paraId="7D1A3E76" w14:textId="77777777">
        <w:tc>
          <w:tcPr>
            <w:tcW w:w="544" w:type="dxa"/>
            <w:shd w:val="clear" w:color="auto" w:fill="auto"/>
          </w:tcPr>
          <w:p w14:paraId="4809AD59" w14:textId="77777777" w:rsidR="00C975B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89" w:type="dxa"/>
            <w:shd w:val="clear" w:color="auto" w:fill="auto"/>
          </w:tcPr>
          <w:p w14:paraId="364C03A1" w14:textId="77777777" w:rsidR="00C975B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Направления, задачи меры, проводимые мероприятия </w:t>
            </w:r>
          </w:p>
          <w:p w14:paraId="1D33F83B" w14:textId="77777777" w:rsidR="00C975B8" w:rsidRDefault="00C97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14:paraId="6DC6A082" w14:textId="77777777" w:rsidR="00C975B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887" w:type="dxa"/>
            <w:shd w:val="clear" w:color="auto" w:fill="auto"/>
          </w:tcPr>
          <w:p w14:paraId="78089A74" w14:textId="77777777" w:rsidR="00C975B8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</w:tr>
      <w:tr w:rsidR="00C975B8" w14:paraId="140BEB42" w14:textId="77777777">
        <w:tc>
          <w:tcPr>
            <w:tcW w:w="544" w:type="dxa"/>
            <w:shd w:val="clear" w:color="auto" w:fill="auto"/>
          </w:tcPr>
          <w:p w14:paraId="72DB2B7A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9" w:type="dxa"/>
            <w:shd w:val="clear" w:color="auto" w:fill="auto"/>
          </w:tcPr>
          <w:p w14:paraId="5D1FD5D7" w14:textId="77777777" w:rsidR="00C975B8" w:rsidRDefault="000000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с населением об ответственности граждан Российской Федерации за организацию нелегальной миграции, незаконное использование иностранной рабочей силы и предоставление жилья для временного проживания </w:t>
            </w:r>
          </w:p>
        </w:tc>
        <w:tc>
          <w:tcPr>
            <w:tcW w:w="2059" w:type="dxa"/>
            <w:shd w:val="clear" w:color="auto" w:fill="auto"/>
          </w:tcPr>
          <w:p w14:paraId="295B6FF3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887" w:type="dxa"/>
            <w:shd w:val="clear" w:color="auto" w:fill="auto"/>
          </w:tcPr>
          <w:p w14:paraId="33E284C3" w14:textId="77777777" w:rsidR="00C975B8" w:rsidRDefault="0000000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C975B8" w14:paraId="1ECBF3B7" w14:textId="77777777">
        <w:trPr>
          <w:trHeight w:val="2484"/>
        </w:trPr>
        <w:tc>
          <w:tcPr>
            <w:tcW w:w="544" w:type="dxa"/>
            <w:shd w:val="clear" w:color="auto" w:fill="auto"/>
          </w:tcPr>
          <w:p w14:paraId="284D0238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D5ADD83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389" w:type="dxa"/>
            <w:shd w:val="clear" w:color="auto" w:fill="auto"/>
          </w:tcPr>
          <w:p w14:paraId="11F0A2CA" w14:textId="77777777" w:rsidR="00C975B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иностранных граждан к участию в мероприятиях: </w:t>
            </w:r>
          </w:p>
          <w:p w14:paraId="57A1DBB3" w14:textId="77777777" w:rsidR="00C975B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посвященных годовщине Победы советского народа в Великой Отечественной войне 1941-1945 годов;</w:t>
            </w:r>
          </w:p>
          <w:p w14:paraId="77764455" w14:textId="77777777" w:rsidR="00C975B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посвященных Дню славянской письменности и культуры;</w:t>
            </w:r>
          </w:p>
          <w:p w14:paraId="0F2856B6" w14:textId="77777777" w:rsidR="00C975B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Дни национальных культур и национальные праздники</w:t>
            </w:r>
          </w:p>
          <w:p w14:paraId="199331E7" w14:textId="77777777" w:rsidR="00C975B8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День защиты детей</w:t>
            </w:r>
          </w:p>
          <w:p w14:paraId="3EEE1DB8" w14:textId="77777777" w:rsidR="00C975B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посвященных Дню России;</w:t>
            </w:r>
          </w:p>
          <w:p w14:paraId="4FF6FB87" w14:textId="77777777" w:rsidR="00C975B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посвященных Дню народного единства;</w:t>
            </w:r>
          </w:p>
          <w:p w14:paraId="511C4228" w14:textId="77777777" w:rsidR="00C975B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посвященных Дню Конституции Российской Федерации</w:t>
            </w:r>
          </w:p>
        </w:tc>
        <w:tc>
          <w:tcPr>
            <w:tcW w:w="2059" w:type="dxa"/>
            <w:shd w:val="clear" w:color="auto" w:fill="auto"/>
          </w:tcPr>
          <w:p w14:paraId="4422E9BF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87" w:type="dxa"/>
            <w:shd w:val="clear" w:color="auto" w:fill="auto"/>
          </w:tcPr>
          <w:p w14:paraId="0A6E2FD6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МБУК ЦРМСП «ЦДК»,</w:t>
            </w:r>
          </w:p>
          <w:p w14:paraId="402DEA5A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  <w:p w14:paraId="3C844EB8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ACCC262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Дошкольные и общеобразовательные учреждения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  <w:p w14:paraId="5C4A05C3" w14:textId="77777777" w:rsidR="00C975B8" w:rsidRDefault="00C975B8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C975B8" w14:paraId="5554601C" w14:textId="77777777">
        <w:tc>
          <w:tcPr>
            <w:tcW w:w="544" w:type="dxa"/>
            <w:shd w:val="clear" w:color="auto" w:fill="auto"/>
          </w:tcPr>
          <w:p w14:paraId="11518036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89" w:type="dxa"/>
            <w:shd w:val="clear" w:color="auto" w:fill="auto"/>
          </w:tcPr>
          <w:p w14:paraId="7EB04B17" w14:textId="6F597C21" w:rsidR="00C975B8" w:rsidRDefault="000000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Освещение мер, принимаемых в сфере реализации государственной миграционной политики Российской Федерации, информирование жителей о текущей миграционной ситуации посредством официального сайта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Цимлянского района, социальных сетей и средств массовой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информации, осуществление мониторинга мигрантов</w:t>
            </w:r>
            <w:proofErr w:type="gramStart"/>
            <w:r w:rsidR="00BB73E3" w:rsidRPr="00BB73E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прибывающих на территорию поселения. </w:t>
            </w:r>
          </w:p>
        </w:tc>
        <w:tc>
          <w:tcPr>
            <w:tcW w:w="2059" w:type="dxa"/>
            <w:shd w:val="clear" w:color="auto" w:fill="auto"/>
          </w:tcPr>
          <w:p w14:paraId="4C3DA964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887" w:type="dxa"/>
            <w:shd w:val="clear" w:color="auto" w:fill="auto"/>
          </w:tcPr>
          <w:p w14:paraId="74983ADD" w14:textId="77777777" w:rsidR="00C975B8" w:rsidRDefault="00000000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Маркинского</w:t>
            </w:r>
            <w:proofErr w:type="spellEnd"/>
          </w:p>
          <w:p w14:paraId="0F1732D0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805193A" w14:textId="77777777" w:rsidR="00C975B8" w:rsidRDefault="00000000">
            <w:pPr>
              <w:pStyle w:val="ae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отделение по вопросам миграции отдела полиции №5 МУ МВД России «Волгодонское» (по согласованию);</w:t>
            </w:r>
          </w:p>
          <w:p w14:paraId="46A57A5F" w14:textId="77777777" w:rsidR="00C975B8" w:rsidRDefault="00C975B8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5B8" w14:paraId="3C54353F" w14:textId="77777777">
        <w:tc>
          <w:tcPr>
            <w:tcW w:w="544" w:type="dxa"/>
            <w:shd w:val="clear" w:color="auto" w:fill="auto"/>
          </w:tcPr>
          <w:p w14:paraId="20F7E498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89" w:type="dxa"/>
            <w:shd w:val="clear" w:color="auto" w:fill="auto"/>
          </w:tcPr>
          <w:p w14:paraId="61096D90" w14:textId="77777777" w:rsidR="00C975B8" w:rsidRDefault="0000000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в районной общественно-политической газете «Придонье», посредством официального сайта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Цимлянского района, в социальных сетях информации, направленной на укрепление дружбы народов и национального единства (статьи, анонсы, фотоматериалы и др.) </w:t>
            </w:r>
          </w:p>
        </w:tc>
        <w:tc>
          <w:tcPr>
            <w:tcW w:w="2059" w:type="dxa"/>
            <w:shd w:val="clear" w:color="auto" w:fill="auto"/>
          </w:tcPr>
          <w:p w14:paraId="41BD1F0E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887" w:type="dxa"/>
            <w:shd w:val="clear" w:color="auto" w:fill="auto"/>
          </w:tcPr>
          <w:p w14:paraId="0F5D2B97" w14:textId="77777777" w:rsidR="00C975B8" w:rsidRDefault="00000000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Маркинского</w:t>
            </w:r>
            <w:proofErr w:type="spellEnd"/>
          </w:p>
          <w:p w14:paraId="045DE89F" w14:textId="77777777" w:rsidR="00C975B8" w:rsidRDefault="0000000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  <w:p w14:paraId="21B1C80C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ЦРМСП «ЦДК»,</w:t>
            </w:r>
          </w:p>
        </w:tc>
      </w:tr>
      <w:tr w:rsidR="00C975B8" w14:paraId="4EA538FA" w14:textId="77777777">
        <w:tc>
          <w:tcPr>
            <w:tcW w:w="544" w:type="dxa"/>
            <w:shd w:val="clear" w:color="auto" w:fill="auto"/>
          </w:tcPr>
          <w:p w14:paraId="058B9745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89" w:type="dxa"/>
            <w:shd w:val="clear" w:color="auto" w:fill="auto"/>
          </w:tcPr>
          <w:p w14:paraId="6EAF4713" w14:textId="506AE721" w:rsidR="00C975B8" w:rsidRPr="00BB73E3" w:rsidRDefault="00000000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содействия в социальной и культурной адаптации мигрантов,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59" w:type="dxa"/>
            <w:shd w:val="clear" w:color="auto" w:fill="auto"/>
          </w:tcPr>
          <w:p w14:paraId="55468575" w14:textId="77777777" w:rsidR="00C975B8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4887" w:type="dxa"/>
            <w:shd w:val="clear" w:color="auto" w:fill="auto"/>
          </w:tcPr>
          <w:p w14:paraId="0D7AC687" w14:textId="77777777" w:rsidR="00C975B8" w:rsidRDefault="00000000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Маркинского</w:t>
            </w:r>
            <w:proofErr w:type="spellEnd"/>
          </w:p>
          <w:p w14:paraId="3A1EE789" w14:textId="77777777" w:rsidR="00C975B8" w:rsidRDefault="00000000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</w:t>
            </w:r>
          </w:p>
        </w:tc>
      </w:tr>
    </w:tbl>
    <w:p w14:paraId="3387B03A" w14:textId="77777777" w:rsidR="00C975B8" w:rsidRPr="00BB73E3" w:rsidRDefault="00C975B8">
      <w:pPr>
        <w:pStyle w:val="ab"/>
        <w:jc w:val="left"/>
        <w:rPr>
          <w:szCs w:val="28"/>
          <w:lang w:val="en-US"/>
        </w:rPr>
        <w:sectPr w:rsidR="00C975B8" w:rsidRPr="00BB73E3" w:rsidSect="00BB73E3">
          <w:headerReference w:type="even" r:id="rId10"/>
          <w:headerReference w:type="default" r:id="rId11"/>
          <w:footerReference w:type="even" r:id="rId12"/>
          <w:footerReference w:type="default" r:id="rId13"/>
          <w:pgSz w:w="16840" w:h="11907" w:orient="landscape"/>
          <w:pgMar w:top="624" w:right="624" w:bottom="567" w:left="624" w:header="720" w:footer="720" w:gutter="0"/>
          <w:cols w:space="720"/>
          <w:titlePg/>
        </w:sectPr>
      </w:pPr>
    </w:p>
    <w:p w14:paraId="77808000" w14:textId="77777777" w:rsidR="00C975B8" w:rsidRPr="00BB73E3" w:rsidRDefault="00C975B8" w:rsidP="00BB73E3">
      <w:pPr>
        <w:rPr>
          <w:rFonts w:ascii="Times New Roman" w:hAnsi="Times New Roman"/>
          <w:lang w:val="en-US"/>
        </w:rPr>
      </w:pPr>
    </w:p>
    <w:sectPr w:rsidR="00C975B8" w:rsidRPr="00BB73E3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879D7" w14:textId="77777777" w:rsidR="0026114D" w:rsidRDefault="0026114D">
      <w:pPr>
        <w:spacing w:line="240" w:lineRule="auto"/>
      </w:pPr>
      <w:r>
        <w:separator/>
      </w:r>
    </w:p>
  </w:endnote>
  <w:endnote w:type="continuationSeparator" w:id="0">
    <w:p w14:paraId="3E4B65BA" w14:textId="77777777" w:rsidR="0026114D" w:rsidRDefault="00261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571545"/>
      <w:docPartObj>
        <w:docPartGallery w:val="AutoText"/>
      </w:docPartObj>
    </w:sdtPr>
    <w:sdtContent>
      <w:p w14:paraId="0F35D8AA" w14:textId="77777777" w:rsidR="00C975B8" w:rsidRDefault="0000000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FC598B9" w14:textId="77777777" w:rsidR="00C975B8" w:rsidRDefault="00C975B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C1FE8" w14:textId="77777777" w:rsidR="00C975B8" w:rsidRDefault="00000000">
    <w:pPr>
      <w:pStyle w:val="ac"/>
      <w:framePr w:wrap="around" w:vAnchor="text" w:hAnchor="margin" w:xAlign="right" w:y="1"/>
      <w:tabs>
        <w:tab w:val="clear" w:pos="4677"/>
        <w:tab w:val="clear" w:pos="9355"/>
        <w:tab w:val="center" w:pos="4153"/>
        <w:tab w:val="right" w:pos="8306"/>
      </w:tabs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D0ECBD" w14:textId="77777777" w:rsidR="00C975B8" w:rsidRDefault="00C975B8">
    <w:pPr>
      <w:pStyle w:val="ac"/>
      <w:tabs>
        <w:tab w:val="clear" w:pos="4677"/>
        <w:tab w:val="clear" w:pos="9355"/>
        <w:tab w:val="center" w:pos="4153"/>
        <w:tab w:val="righ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4E45" w14:textId="77777777" w:rsidR="00C975B8" w:rsidRDefault="00000000">
    <w:pPr>
      <w:pStyle w:val="ac"/>
      <w:framePr w:wrap="around" w:vAnchor="text" w:hAnchor="margin" w:xAlign="right" w:y="1"/>
      <w:tabs>
        <w:tab w:val="clear" w:pos="4677"/>
        <w:tab w:val="clear" w:pos="9355"/>
        <w:tab w:val="center" w:pos="4153"/>
        <w:tab w:val="right" w:pos="8306"/>
      </w:tabs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3</w:t>
    </w:r>
    <w:r>
      <w:rPr>
        <w:rStyle w:val="a4"/>
      </w:rPr>
      <w:fldChar w:fldCharType="end"/>
    </w:r>
  </w:p>
  <w:p w14:paraId="4FE368A3" w14:textId="77777777" w:rsidR="00C975B8" w:rsidRDefault="00C975B8">
    <w:pPr>
      <w:pStyle w:val="ac"/>
      <w:tabs>
        <w:tab w:val="clear" w:pos="4677"/>
        <w:tab w:val="clear" w:pos="9355"/>
        <w:tab w:val="center" w:pos="4153"/>
        <w:tab w:val="right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6A2DC" w14:textId="77777777" w:rsidR="0026114D" w:rsidRDefault="0026114D">
      <w:pPr>
        <w:spacing w:after="0"/>
      </w:pPr>
      <w:r>
        <w:separator/>
      </w:r>
    </w:p>
  </w:footnote>
  <w:footnote w:type="continuationSeparator" w:id="0">
    <w:p w14:paraId="10E17968" w14:textId="77777777" w:rsidR="0026114D" w:rsidRDefault="002611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8B86" w14:textId="77777777" w:rsidR="00C975B8" w:rsidRDefault="00000000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5813E" w14:textId="77777777" w:rsidR="00C975B8" w:rsidRDefault="00000000">
    <w:pPr>
      <w:pStyle w:val="a7"/>
      <w:framePr w:wrap="around" w:vAnchor="text" w:hAnchor="margin" w:xAlign="right" w:y="1"/>
      <w:tabs>
        <w:tab w:val="clear" w:pos="4677"/>
        <w:tab w:val="clear" w:pos="9355"/>
        <w:tab w:val="center" w:pos="4153"/>
        <w:tab w:val="right" w:pos="8306"/>
      </w:tabs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10</w:t>
    </w:r>
    <w:r>
      <w:rPr>
        <w:rStyle w:val="a4"/>
      </w:rPr>
      <w:fldChar w:fldCharType="end"/>
    </w:r>
  </w:p>
  <w:p w14:paraId="37CC0410" w14:textId="77777777" w:rsidR="00C975B8" w:rsidRDefault="00C975B8">
    <w:pPr>
      <w:pStyle w:val="a7"/>
      <w:tabs>
        <w:tab w:val="clear" w:pos="4677"/>
        <w:tab w:val="clear" w:pos="9355"/>
        <w:tab w:val="center" w:pos="4153"/>
        <w:tab w:val="right" w:pos="8306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2BF6" w14:textId="77777777" w:rsidR="00C975B8" w:rsidRDefault="00C975B8">
    <w:pPr>
      <w:pStyle w:val="a7"/>
      <w:tabs>
        <w:tab w:val="clear" w:pos="4677"/>
        <w:tab w:val="clear" w:pos="9355"/>
        <w:tab w:val="center" w:pos="4153"/>
        <w:tab w:val="right" w:pos="8306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C774B"/>
    <w:multiLevelType w:val="multilevel"/>
    <w:tmpl w:val="760C774B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4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57"/>
    <w:rsid w:val="00056857"/>
    <w:rsid w:val="000F78CA"/>
    <w:rsid w:val="00114CF3"/>
    <w:rsid w:val="00227CEF"/>
    <w:rsid w:val="0026114D"/>
    <w:rsid w:val="002F137C"/>
    <w:rsid w:val="00483719"/>
    <w:rsid w:val="00524664"/>
    <w:rsid w:val="005F2B60"/>
    <w:rsid w:val="006C5B20"/>
    <w:rsid w:val="0075041F"/>
    <w:rsid w:val="007C5656"/>
    <w:rsid w:val="00832D88"/>
    <w:rsid w:val="00A036B0"/>
    <w:rsid w:val="00B201ED"/>
    <w:rsid w:val="00BB73E3"/>
    <w:rsid w:val="00BE3010"/>
    <w:rsid w:val="00C40446"/>
    <w:rsid w:val="00C8307A"/>
    <w:rsid w:val="00C975B8"/>
    <w:rsid w:val="00CB177A"/>
    <w:rsid w:val="00D21673"/>
    <w:rsid w:val="00D923A4"/>
    <w:rsid w:val="00D9747B"/>
    <w:rsid w:val="00EE3053"/>
    <w:rsid w:val="07254D39"/>
    <w:rsid w:val="0BD77EC5"/>
    <w:rsid w:val="148E775E"/>
    <w:rsid w:val="36C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6783"/>
  <w15:docId w15:val="{7085A41F-B145-4D18-89E6-D60287CA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Plain Text"/>
    <w:basedOn w:val="a"/>
    <w:link w:val="a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Title"/>
    <w:basedOn w:val="a"/>
    <w:qFormat/>
    <w:pPr>
      <w:jc w:val="center"/>
    </w:pPr>
    <w:rPr>
      <w:b/>
      <w:sz w:val="28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Нижний колонтитул Знак"/>
    <w:basedOn w:val="a0"/>
    <w:link w:val="ac"/>
    <w:uiPriority w:val="99"/>
    <w:rPr>
      <w:rFonts w:ascii="Calibri" w:eastAsia="Calibri" w:hAnsi="Calibri" w:cs="Times New Roman"/>
    </w:rPr>
  </w:style>
  <w:style w:type="character" w:customStyle="1" w:styleId="onenewstext">
    <w:name w:val="onenewstext"/>
    <w:basedOn w:val="a0"/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</w:rPr>
  </w:style>
  <w:style w:type="paragraph" w:customStyle="1" w:styleId="1">
    <w:name w:val="Без интервала1"/>
    <w:qFormat/>
    <w:pPr>
      <w:suppressAutoHyphens/>
    </w:pPr>
    <w:rPr>
      <w:rFonts w:ascii="Calibri" w:eastAsia="Calibri" w:hAnsi="Calibri" w:cs="Mangal"/>
      <w:sz w:val="22"/>
      <w:szCs w:val="22"/>
      <w:lang w:eastAsia="en-US" w:bidi="hi-IN"/>
    </w:rPr>
  </w:style>
  <w:style w:type="paragraph" w:customStyle="1" w:styleId="af">
    <w:name w:val="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rgani_mestnogo_samoupravleniy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2025-04-07T13:13:00Z</cp:lastPrinted>
  <dcterms:created xsi:type="dcterms:W3CDTF">2025-04-07T10:55:00Z</dcterms:created>
  <dcterms:modified xsi:type="dcterms:W3CDTF">2025-04-07T13:14:00Z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B2DB042F2BE746118AAF2552775E59DB_12</vt:lpwstr>
  </property>
</Properties>
</file>