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B94514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B94514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B94514" w:rsidRP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по </w:t>
      </w:r>
      <w:proofErr w:type="spellStart"/>
      <w:r>
        <w:rPr>
          <w:rStyle w:val="a4"/>
          <w:color w:val="000000"/>
          <w:sz w:val="28"/>
          <w:szCs w:val="28"/>
        </w:rPr>
        <w:t>Маркинскому</w:t>
      </w:r>
      <w:proofErr w:type="spellEnd"/>
      <w:r w:rsidRPr="00B94514">
        <w:rPr>
          <w:rStyle w:val="a4"/>
          <w:color w:val="000000"/>
          <w:sz w:val="28"/>
          <w:szCs w:val="28"/>
        </w:rPr>
        <w:t xml:space="preserve"> сельскому поселению за 2017 год</w:t>
      </w:r>
    </w:p>
    <w:p w:rsidR="00584F78" w:rsidRDefault="00584F78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1196"/>
        <w:gridCol w:w="5575"/>
        <w:gridCol w:w="2800"/>
      </w:tblGrid>
      <w:tr w:rsidR="00584F78" w:rsidRPr="00A41612" w:rsidTr="00584F78">
        <w:trPr>
          <w:trHeight w:val="1715"/>
        </w:trPr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575" w:type="dxa"/>
          </w:tcPr>
          <w:p w:rsidR="00584F78" w:rsidRPr="00A41612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800" w:type="dxa"/>
          </w:tcPr>
          <w:p w:rsidR="00584F78" w:rsidRPr="00584F78" w:rsidRDefault="00584F78" w:rsidP="00584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Оборот товаров (работ, услуг), производимых субъектами малого и среднего предпринимательства, тыс. </w:t>
            </w:r>
            <w:proofErr w:type="spellStart"/>
            <w:r w:rsidRPr="00584F7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однолетних культур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(кроме риса), зернобобовых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2800" w:type="dxa"/>
          </w:tcPr>
          <w:p w:rsidR="00584F78" w:rsidRDefault="00584F78" w:rsidP="00584F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01.13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01.13.12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овощей защищенного грунта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01.46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Разведение свиней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01.50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Смешанное сельское хозяйство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43.3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строительные отделочные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43.39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прочих отделочных и завершающих работ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43.91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кровельных работ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в неспециализированных магазинах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47.11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преимущественно пищевыми продуктами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47.21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49.41.1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52.1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Розничная торговля в неспециализированных магазинах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52.10.3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Хранение и складирование зерна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52.29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52.33.2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Розничная торговля туалетным и </w:t>
            </w:r>
            <w:r>
              <w:rPr>
                <w:color w:val="000000"/>
                <w:sz w:val="28"/>
                <w:szCs w:val="28"/>
              </w:rPr>
              <w:lastRenderedPageBreak/>
              <w:t>хозяйственным мылом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52.4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Прочая розничная торговля в специализированных магазинах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52.62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Розничная торговля в палатках и на рынках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584F78" w:rsidTr="00584F78">
        <w:tc>
          <w:tcPr>
            <w:tcW w:w="1196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62.01</w:t>
            </w:r>
          </w:p>
        </w:tc>
        <w:tc>
          <w:tcPr>
            <w:tcW w:w="5575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компьютерного программного обеспечения</w:t>
            </w:r>
          </w:p>
        </w:tc>
        <w:tc>
          <w:tcPr>
            <w:tcW w:w="2800" w:type="dxa"/>
          </w:tcPr>
          <w:p w:rsidR="00584F78" w:rsidRDefault="00584F78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данных</w:t>
            </w:r>
          </w:p>
        </w:tc>
      </w:tr>
    </w:tbl>
    <w:p w:rsidR="00B94514" w:rsidRDefault="00B94514" w:rsidP="00B945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4514"/>
    <w:rsid w:val="002A5B85"/>
    <w:rsid w:val="00584F78"/>
    <w:rsid w:val="00792B91"/>
    <w:rsid w:val="008B1A80"/>
    <w:rsid w:val="00B94514"/>
    <w:rsid w:val="00E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514"/>
    <w:rPr>
      <w:b/>
      <w:bCs/>
    </w:rPr>
  </w:style>
  <w:style w:type="character" w:styleId="a5">
    <w:name w:val="Emphasis"/>
    <w:basedOn w:val="a0"/>
    <w:uiPriority w:val="20"/>
    <w:qFormat/>
    <w:rsid w:val="00B94514"/>
    <w:rPr>
      <w:i/>
      <w:iCs/>
    </w:rPr>
  </w:style>
  <w:style w:type="table" w:styleId="a6">
    <w:name w:val="Table Grid"/>
    <w:basedOn w:val="a1"/>
    <w:uiPriority w:val="59"/>
    <w:rsid w:val="00B9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2018-07-24T10:57:00Z</dcterms:created>
  <dcterms:modified xsi:type="dcterms:W3CDTF">2018-07-24T10:57:00Z</dcterms:modified>
</cp:coreProperties>
</file>