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F3F" w:rsidRPr="00EE6312" w:rsidRDefault="00055F3F" w:rsidP="00EE6312">
      <w:pPr>
        <w:pStyle w:val="a3"/>
        <w:ind w:right="-604"/>
        <w:jc w:val="center"/>
        <w:rPr>
          <w:rFonts w:ascii="Times New Roman" w:hAnsi="Times New Roman"/>
          <w:sz w:val="28"/>
          <w:szCs w:val="28"/>
        </w:rPr>
      </w:pPr>
      <w:r w:rsidRPr="00EE6312">
        <w:rPr>
          <w:rFonts w:ascii="Times New Roman" w:hAnsi="Times New Roman"/>
          <w:color w:val="000000"/>
          <w:sz w:val="28"/>
          <w:szCs w:val="28"/>
        </w:rPr>
        <w:t>РОССИЙСКАЯ ФЕДЕРАЦИЯ</w:t>
      </w:r>
    </w:p>
    <w:p w:rsidR="00055F3F" w:rsidRDefault="00055F3F" w:rsidP="00EE6312">
      <w:pPr>
        <w:autoSpaceDN w:val="0"/>
        <w:spacing w:after="0" w:line="240" w:lineRule="auto"/>
        <w:jc w:val="center"/>
        <w:rPr>
          <w:rFonts w:ascii="Times New Roman" w:eastAsia="Times New Roman" w:hAnsi="Times New Roman"/>
          <w:color w:val="000000"/>
          <w:sz w:val="28"/>
          <w:szCs w:val="28"/>
          <w:lang w:eastAsia="ru-RU"/>
        </w:rPr>
      </w:pPr>
      <w:r w:rsidRPr="00EE6312">
        <w:rPr>
          <w:rFonts w:ascii="Times New Roman" w:eastAsia="Times New Roman" w:hAnsi="Times New Roman"/>
          <w:color w:val="000000"/>
          <w:sz w:val="28"/>
          <w:szCs w:val="28"/>
          <w:lang w:eastAsia="ru-RU"/>
        </w:rPr>
        <w:t>РОСТОВСКАЯ ОБЛАСТЬ</w:t>
      </w:r>
    </w:p>
    <w:p w:rsidR="00EE6312" w:rsidRPr="00EE6312" w:rsidRDefault="00EE6312" w:rsidP="00EE6312">
      <w:pPr>
        <w:autoSpaceDN w:val="0"/>
        <w:spacing w:after="0" w:line="240" w:lineRule="auto"/>
        <w:jc w:val="center"/>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ЦИМЛЯНСКИЙ РАЙОН</w:t>
      </w:r>
    </w:p>
    <w:p w:rsidR="00055F3F" w:rsidRPr="00EE6312" w:rsidRDefault="00055F3F" w:rsidP="00EE6312">
      <w:pPr>
        <w:autoSpaceDN w:val="0"/>
        <w:spacing w:after="0" w:line="240" w:lineRule="auto"/>
        <w:jc w:val="center"/>
        <w:rPr>
          <w:rFonts w:ascii="Times New Roman" w:eastAsia="Times New Roman" w:hAnsi="Times New Roman"/>
          <w:color w:val="000000"/>
          <w:sz w:val="28"/>
          <w:szCs w:val="28"/>
          <w:lang w:eastAsia="ru-RU"/>
        </w:rPr>
      </w:pPr>
      <w:r w:rsidRPr="00EE6312">
        <w:rPr>
          <w:rFonts w:ascii="Times New Roman" w:eastAsia="Times New Roman" w:hAnsi="Times New Roman"/>
          <w:color w:val="000000"/>
          <w:sz w:val="28"/>
          <w:szCs w:val="28"/>
          <w:lang w:eastAsia="ru-RU"/>
        </w:rPr>
        <w:t>МУНИЦИПАЛЬНОЕ ОБРАЗОВАНИЕ</w:t>
      </w:r>
    </w:p>
    <w:p w:rsidR="00055F3F" w:rsidRPr="00EE6312" w:rsidRDefault="00055F3F" w:rsidP="00EE6312">
      <w:pPr>
        <w:autoSpaceDN w:val="0"/>
        <w:spacing w:after="0" w:line="240" w:lineRule="auto"/>
        <w:jc w:val="center"/>
        <w:rPr>
          <w:rFonts w:ascii="Times New Roman" w:eastAsia="Times New Roman" w:hAnsi="Times New Roman"/>
          <w:color w:val="000000"/>
          <w:sz w:val="28"/>
          <w:szCs w:val="28"/>
          <w:u w:val="single"/>
          <w:lang w:eastAsia="ru-RU"/>
        </w:rPr>
      </w:pPr>
      <w:r w:rsidRPr="00EE6312">
        <w:rPr>
          <w:rFonts w:ascii="Times New Roman" w:eastAsia="Times New Roman" w:hAnsi="Times New Roman"/>
          <w:color w:val="000000"/>
          <w:sz w:val="28"/>
          <w:szCs w:val="28"/>
          <w:lang w:eastAsia="ru-RU"/>
        </w:rPr>
        <w:t>«</w:t>
      </w:r>
      <w:r w:rsidRPr="00EE6312">
        <w:rPr>
          <w:rFonts w:ascii="Times New Roman" w:eastAsia="Times New Roman" w:hAnsi="Times New Roman"/>
          <w:caps/>
          <w:color w:val="000000"/>
          <w:sz w:val="28"/>
          <w:szCs w:val="28"/>
          <w:lang w:eastAsia="ru-RU"/>
        </w:rPr>
        <w:t>маркинское сельское поселение</w:t>
      </w:r>
      <w:r w:rsidRPr="00EE6312">
        <w:rPr>
          <w:rFonts w:ascii="Times New Roman" w:eastAsia="Times New Roman" w:hAnsi="Times New Roman"/>
          <w:color w:val="000000"/>
          <w:sz w:val="28"/>
          <w:szCs w:val="28"/>
          <w:lang w:eastAsia="ru-RU"/>
        </w:rPr>
        <w:t>»</w:t>
      </w:r>
    </w:p>
    <w:p w:rsidR="00055F3F" w:rsidRPr="00EE6312" w:rsidRDefault="00055F3F" w:rsidP="00EE6312">
      <w:pPr>
        <w:autoSpaceDN w:val="0"/>
        <w:spacing w:after="0" w:line="240" w:lineRule="auto"/>
        <w:jc w:val="center"/>
        <w:rPr>
          <w:rFonts w:ascii="Times New Roman" w:eastAsia="Times New Roman" w:hAnsi="Times New Roman"/>
          <w:color w:val="000000"/>
          <w:sz w:val="28"/>
          <w:szCs w:val="28"/>
          <w:lang w:eastAsia="ru-RU"/>
        </w:rPr>
      </w:pPr>
    </w:p>
    <w:p w:rsidR="00055F3F" w:rsidRPr="00EE6312" w:rsidRDefault="00055F3F" w:rsidP="00EE6312">
      <w:pPr>
        <w:autoSpaceDN w:val="0"/>
        <w:spacing w:after="0" w:line="240" w:lineRule="auto"/>
        <w:jc w:val="center"/>
        <w:rPr>
          <w:rFonts w:ascii="Times New Roman" w:eastAsia="Times New Roman" w:hAnsi="Times New Roman"/>
          <w:caps/>
          <w:color w:val="000000"/>
          <w:sz w:val="28"/>
          <w:szCs w:val="28"/>
          <w:lang w:eastAsia="ru-RU"/>
        </w:rPr>
      </w:pPr>
      <w:r w:rsidRPr="00EE6312">
        <w:rPr>
          <w:rFonts w:ascii="Times New Roman" w:eastAsia="Times New Roman" w:hAnsi="Times New Roman"/>
          <w:caps/>
          <w:color w:val="000000"/>
          <w:sz w:val="28"/>
          <w:szCs w:val="28"/>
          <w:lang w:eastAsia="ru-RU"/>
        </w:rPr>
        <w:t>АДМИНИСТРАЦИЯ маркинского СЕЛЬСКОГО ПОСЕЛЕНИЯ</w:t>
      </w:r>
    </w:p>
    <w:p w:rsidR="00055F3F" w:rsidRPr="00A816D3" w:rsidRDefault="00055F3F" w:rsidP="00EE6312">
      <w:pPr>
        <w:autoSpaceDN w:val="0"/>
        <w:spacing w:after="0" w:line="336" w:lineRule="atLeast"/>
        <w:jc w:val="center"/>
        <w:rPr>
          <w:rFonts w:ascii="Times New Roman" w:eastAsia="Times New Roman" w:hAnsi="Times New Roman"/>
          <w:sz w:val="28"/>
          <w:szCs w:val="28"/>
          <w:lang w:eastAsia="ru-RU"/>
        </w:rPr>
      </w:pPr>
    </w:p>
    <w:p w:rsidR="00055F3F" w:rsidRDefault="00055F3F" w:rsidP="00EE6312">
      <w:pPr>
        <w:autoSpaceDN w:val="0"/>
        <w:spacing w:after="0" w:line="336" w:lineRule="atLeast"/>
        <w:jc w:val="center"/>
        <w:rPr>
          <w:rFonts w:ascii="Times New Roman" w:eastAsia="Times New Roman" w:hAnsi="Times New Roman"/>
          <w:sz w:val="28"/>
          <w:szCs w:val="28"/>
          <w:lang w:eastAsia="ru-RU"/>
        </w:rPr>
      </w:pPr>
      <w:r w:rsidRPr="00A816D3">
        <w:rPr>
          <w:rFonts w:ascii="Times New Roman" w:eastAsia="Times New Roman" w:hAnsi="Times New Roman"/>
          <w:sz w:val="28"/>
          <w:szCs w:val="28"/>
          <w:lang w:eastAsia="ru-RU"/>
        </w:rPr>
        <w:t>ПОСТАНОВЛЕНИЕ</w:t>
      </w:r>
    </w:p>
    <w:p w:rsidR="00EE6312" w:rsidRDefault="00EE6312" w:rsidP="00EE6312">
      <w:pPr>
        <w:autoSpaceDN w:val="0"/>
        <w:spacing w:after="0" w:line="336" w:lineRule="atLeast"/>
        <w:jc w:val="center"/>
        <w:rPr>
          <w:rFonts w:ascii="Times New Roman" w:eastAsia="Times New Roman" w:hAnsi="Times New Roman"/>
          <w:sz w:val="28"/>
          <w:szCs w:val="28"/>
          <w:lang w:eastAsia="ru-RU"/>
        </w:rPr>
      </w:pPr>
    </w:p>
    <w:p w:rsidR="00055F3F" w:rsidRPr="00A816D3" w:rsidRDefault="006D5E1B" w:rsidP="00EE6312">
      <w:pPr>
        <w:autoSpaceDN w:val="0"/>
        <w:spacing w:after="0" w:line="336" w:lineRule="atLeast"/>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19</w:t>
      </w:r>
      <w:r w:rsidR="00055F3F">
        <w:rPr>
          <w:rFonts w:ascii="Times New Roman" w:eastAsia="Times New Roman" w:hAnsi="Times New Roman"/>
          <w:sz w:val="28"/>
          <w:szCs w:val="28"/>
          <w:lang w:eastAsia="ru-RU"/>
        </w:rPr>
        <w:t>.</w:t>
      </w:r>
      <w:r>
        <w:rPr>
          <w:rFonts w:ascii="Times New Roman" w:eastAsia="Times New Roman" w:hAnsi="Times New Roman"/>
          <w:sz w:val="28"/>
          <w:szCs w:val="28"/>
          <w:lang w:eastAsia="ru-RU"/>
        </w:rPr>
        <w:t>09.</w:t>
      </w:r>
      <w:r w:rsidR="00055F3F" w:rsidRPr="00A816D3">
        <w:rPr>
          <w:rFonts w:ascii="Times New Roman" w:eastAsia="Times New Roman" w:hAnsi="Times New Roman"/>
          <w:sz w:val="28"/>
          <w:szCs w:val="28"/>
          <w:lang w:eastAsia="ru-RU"/>
        </w:rPr>
        <w:t>201</w:t>
      </w:r>
      <w:r w:rsidR="00055F3F">
        <w:rPr>
          <w:rFonts w:ascii="Times New Roman" w:eastAsia="Times New Roman" w:hAnsi="Times New Roman"/>
          <w:sz w:val="28"/>
          <w:szCs w:val="28"/>
          <w:lang w:eastAsia="ru-RU"/>
        </w:rPr>
        <w:t>8</w:t>
      </w:r>
      <w:r w:rsidR="00EE6312">
        <w:rPr>
          <w:rFonts w:ascii="Times New Roman" w:eastAsia="Times New Roman" w:hAnsi="Times New Roman"/>
          <w:sz w:val="28"/>
          <w:szCs w:val="28"/>
          <w:lang w:eastAsia="ru-RU"/>
        </w:rPr>
        <w:t xml:space="preserve"> </w:t>
      </w:r>
      <w:r w:rsidR="00055F3F" w:rsidRPr="00A816D3">
        <w:rPr>
          <w:rFonts w:ascii="Times New Roman" w:eastAsia="Times New Roman" w:hAnsi="Times New Roman"/>
          <w:sz w:val="28"/>
          <w:szCs w:val="28"/>
          <w:lang w:eastAsia="ru-RU"/>
        </w:rPr>
        <w:t xml:space="preserve">г.       </w:t>
      </w:r>
      <w:r w:rsidR="00055F3F">
        <w:rPr>
          <w:rFonts w:ascii="Times New Roman" w:eastAsia="Times New Roman" w:hAnsi="Times New Roman"/>
          <w:sz w:val="28"/>
          <w:szCs w:val="28"/>
          <w:lang w:eastAsia="ru-RU"/>
        </w:rPr>
        <w:t xml:space="preserve">                         </w:t>
      </w:r>
      <w:r w:rsidR="00EE6312">
        <w:rPr>
          <w:rFonts w:ascii="Times New Roman" w:eastAsia="Times New Roman" w:hAnsi="Times New Roman"/>
          <w:sz w:val="28"/>
          <w:szCs w:val="28"/>
          <w:lang w:eastAsia="ru-RU"/>
        </w:rPr>
        <w:t xml:space="preserve">  </w:t>
      </w:r>
      <w:r w:rsidR="00055F3F">
        <w:rPr>
          <w:rFonts w:ascii="Times New Roman" w:eastAsia="Times New Roman" w:hAnsi="Times New Roman"/>
          <w:sz w:val="28"/>
          <w:szCs w:val="28"/>
          <w:lang w:eastAsia="ru-RU"/>
        </w:rPr>
        <w:t xml:space="preserve">  </w:t>
      </w:r>
      <w:proofErr w:type="gramStart"/>
      <w:r w:rsidR="00055F3F">
        <w:rPr>
          <w:rFonts w:ascii="Times New Roman" w:eastAsia="Times New Roman" w:hAnsi="Times New Roman"/>
          <w:sz w:val="28"/>
          <w:szCs w:val="28"/>
          <w:lang w:eastAsia="ru-RU"/>
        </w:rPr>
        <w:t xml:space="preserve">№ </w:t>
      </w:r>
      <w:r w:rsidR="00055F3F" w:rsidRPr="00A816D3">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129</w:t>
      </w:r>
      <w:proofErr w:type="gramEnd"/>
      <w:r w:rsidR="00055F3F" w:rsidRPr="00A816D3">
        <w:rPr>
          <w:rFonts w:ascii="Times New Roman" w:eastAsia="Times New Roman" w:hAnsi="Times New Roman"/>
          <w:sz w:val="28"/>
          <w:szCs w:val="28"/>
          <w:lang w:eastAsia="ru-RU"/>
        </w:rPr>
        <w:t xml:space="preserve">     </w:t>
      </w:r>
      <w:r w:rsidR="00055F3F">
        <w:rPr>
          <w:rFonts w:ascii="Times New Roman" w:eastAsia="Times New Roman" w:hAnsi="Times New Roman"/>
          <w:sz w:val="28"/>
          <w:szCs w:val="28"/>
          <w:lang w:eastAsia="ru-RU"/>
        </w:rPr>
        <w:t xml:space="preserve">                        </w:t>
      </w:r>
      <w:r w:rsidR="00EE6312">
        <w:rPr>
          <w:rFonts w:ascii="Times New Roman" w:eastAsia="Times New Roman" w:hAnsi="Times New Roman"/>
          <w:sz w:val="28"/>
          <w:szCs w:val="28"/>
          <w:lang w:eastAsia="ru-RU"/>
        </w:rPr>
        <w:t xml:space="preserve">      </w:t>
      </w:r>
      <w:r w:rsidR="00055F3F">
        <w:rPr>
          <w:rFonts w:ascii="Times New Roman" w:eastAsia="Times New Roman" w:hAnsi="Times New Roman"/>
          <w:sz w:val="28"/>
          <w:szCs w:val="28"/>
          <w:lang w:eastAsia="ru-RU"/>
        </w:rPr>
        <w:t xml:space="preserve">   </w:t>
      </w:r>
      <w:r w:rsidR="00055F3F" w:rsidRPr="00A816D3">
        <w:rPr>
          <w:rFonts w:ascii="Times New Roman" w:eastAsia="Times New Roman" w:hAnsi="Times New Roman"/>
          <w:sz w:val="28"/>
          <w:szCs w:val="28"/>
          <w:lang w:eastAsia="ru-RU"/>
        </w:rPr>
        <w:t xml:space="preserve"> </w:t>
      </w:r>
      <w:r w:rsidR="00055F3F">
        <w:rPr>
          <w:rFonts w:ascii="Times New Roman" w:eastAsia="Times New Roman" w:hAnsi="Times New Roman"/>
          <w:sz w:val="28"/>
          <w:szCs w:val="28"/>
          <w:lang w:eastAsia="ru-RU"/>
        </w:rPr>
        <w:t>ст.</w:t>
      </w:r>
      <w:r w:rsidR="00EE6312">
        <w:rPr>
          <w:rFonts w:ascii="Times New Roman" w:eastAsia="Times New Roman" w:hAnsi="Times New Roman"/>
          <w:sz w:val="28"/>
          <w:szCs w:val="28"/>
          <w:lang w:eastAsia="ru-RU"/>
        </w:rPr>
        <w:t xml:space="preserve"> </w:t>
      </w:r>
      <w:r w:rsidR="00055F3F">
        <w:rPr>
          <w:rFonts w:ascii="Times New Roman" w:eastAsia="Times New Roman" w:hAnsi="Times New Roman"/>
          <w:sz w:val="28"/>
          <w:szCs w:val="28"/>
          <w:lang w:eastAsia="ru-RU"/>
        </w:rPr>
        <w:t>Маркинская</w:t>
      </w:r>
    </w:p>
    <w:p w:rsidR="00055F3F" w:rsidRDefault="00055F3F" w:rsidP="00EE6312">
      <w:pPr>
        <w:spacing w:after="0" w:line="240" w:lineRule="auto"/>
        <w:ind w:left="-550"/>
        <w:jc w:val="center"/>
        <w:rPr>
          <w:rFonts w:ascii="Times New Roman" w:hAnsi="Times New Roman"/>
          <w:sz w:val="28"/>
          <w:szCs w:val="28"/>
        </w:rPr>
      </w:pPr>
    </w:p>
    <w:p w:rsidR="00055F3F" w:rsidRPr="00411250" w:rsidRDefault="00055F3F" w:rsidP="00055F3F">
      <w:pPr>
        <w:widowControl w:val="0"/>
        <w:autoSpaceDE w:val="0"/>
        <w:autoSpaceDN w:val="0"/>
        <w:adjustRightInd w:val="0"/>
        <w:spacing w:after="0" w:line="240" w:lineRule="auto"/>
        <w:outlineLvl w:val="0"/>
        <w:rPr>
          <w:rFonts w:ascii="Times New Roman" w:hAnsi="Times New Roman"/>
          <w:sz w:val="28"/>
          <w:szCs w:val="28"/>
        </w:rPr>
      </w:pPr>
      <w:r w:rsidRPr="00411250">
        <w:rPr>
          <w:rFonts w:ascii="Times New Roman" w:hAnsi="Times New Roman"/>
          <w:sz w:val="28"/>
          <w:szCs w:val="28"/>
        </w:rPr>
        <w:t>Об утверждении Методических рекомендаций</w:t>
      </w:r>
    </w:p>
    <w:p w:rsidR="00055F3F" w:rsidRPr="00411250" w:rsidRDefault="00055F3F" w:rsidP="00055F3F">
      <w:pPr>
        <w:widowControl w:val="0"/>
        <w:autoSpaceDE w:val="0"/>
        <w:autoSpaceDN w:val="0"/>
        <w:adjustRightInd w:val="0"/>
        <w:spacing w:after="0" w:line="240" w:lineRule="auto"/>
        <w:outlineLvl w:val="0"/>
        <w:rPr>
          <w:rFonts w:ascii="Times New Roman" w:hAnsi="Times New Roman"/>
          <w:sz w:val="28"/>
          <w:szCs w:val="28"/>
        </w:rPr>
      </w:pPr>
      <w:r w:rsidRPr="00411250">
        <w:rPr>
          <w:rFonts w:ascii="Times New Roman" w:hAnsi="Times New Roman"/>
          <w:sz w:val="28"/>
          <w:szCs w:val="28"/>
        </w:rPr>
        <w:t>по разработке и реализации муниципальных</w:t>
      </w:r>
    </w:p>
    <w:p w:rsidR="00055F3F" w:rsidRPr="00411250" w:rsidRDefault="00055F3F" w:rsidP="00055F3F">
      <w:pPr>
        <w:widowControl w:val="0"/>
        <w:autoSpaceDE w:val="0"/>
        <w:autoSpaceDN w:val="0"/>
        <w:adjustRightInd w:val="0"/>
        <w:spacing w:after="0" w:line="240" w:lineRule="auto"/>
        <w:outlineLvl w:val="0"/>
        <w:rPr>
          <w:rFonts w:ascii="Times New Roman" w:hAnsi="Times New Roman"/>
          <w:sz w:val="28"/>
          <w:szCs w:val="28"/>
        </w:rPr>
      </w:pPr>
      <w:r w:rsidRPr="00411250">
        <w:rPr>
          <w:rFonts w:ascii="Times New Roman" w:hAnsi="Times New Roman"/>
          <w:sz w:val="28"/>
          <w:szCs w:val="28"/>
        </w:rPr>
        <w:t xml:space="preserve">программ </w:t>
      </w:r>
      <w:r>
        <w:rPr>
          <w:rFonts w:ascii="Times New Roman" w:hAnsi="Times New Roman"/>
          <w:sz w:val="28"/>
          <w:szCs w:val="28"/>
        </w:rPr>
        <w:t>Маркинского</w:t>
      </w:r>
      <w:r w:rsidRPr="00411250">
        <w:rPr>
          <w:rFonts w:ascii="Times New Roman" w:hAnsi="Times New Roman"/>
          <w:sz w:val="28"/>
          <w:szCs w:val="28"/>
        </w:rPr>
        <w:t xml:space="preserve"> сельского</w:t>
      </w:r>
      <w:r w:rsidRPr="009B3A0A">
        <w:rPr>
          <w:rFonts w:ascii="Times New Roman" w:hAnsi="Times New Roman"/>
          <w:sz w:val="28"/>
          <w:szCs w:val="28"/>
        </w:rPr>
        <w:t xml:space="preserve"> </w:t>
      </w:r>
      <w:r w:rsidRPr="00411250">
        <w:rPr>
          <w:rFonts w:ascii="Times New Roman" w:hAnsi="Times New Roman"/>
          <w:sz w:val="28"/>
          <w:szCs w:val="28"/>
        </w:rPr>
        <w:t xml:space="preserve">поселения </w:t>
      </w:r>
    </w:p>
    <w:p w:rsidR="0015311B" w:rsidRDefault="0015311B"/>
    <w:p w:rsidR="00055F3F" w:rsidRDefault="006D5E1B" w:rsidP="00055F3F">
      <w:pPr>
        <w:spacing w:after="0"/>
        <w:jc w:val="both"/>
        <w:rPr>
          <w:rFonts w:ascii="Times New Roman" w:hAnsi="Times New Roman"/>
          <w:sz w:val="28"/>
          <w:szCs w:val="28"/>
        </w:rPr>
      </w:pPr>
      <w:r>
        <w:rPr>
          <w:rFonts w:ascii="Times New Roman" w:hAnsi="Times New Roman"/>
          <w:sz w:val="28"/>
          <w:szCs w:val="28"/>
        </w:rPr>
        <w:t xml:space="preserve">       </w:t>
      </w:r>
      <w:r w:rsidR="00055F3F" w:rsidRPr="00055F3F">
        <w:rPr>
          <w:rFonts w:ascii="Times New Roman" w:hAnsi="Times New Roman"/>
          <w:sz w:val="28"/>
          <w:szCs w:val="28"/>
        </w:rPr>
        <w:t xml:space="preserve">В соответствии с Постановлением Администрации </w:t>
      </w:r>
      <w:r w:rsidR="00055F3F">
        <w:rPr>
          <w:rFonts w:ascii="Times New Roman" w:hAnsi="Times New Roman"/>
          <w:sz w:val="28"/>
          <w:szCs w:val="28"/>
        </w:rPr>
        <w:t>Маркинского</w:t>
      </w:r>
      <w:r w:rsidR="00055F3F" w:rsidRPr="00411250">
        <w:rPr>
          <w:rFonts w:ascii="Times New Roman" w:hAnsi="Times New Roman"/>
          <w:sz w:val="28"/>
          <w:szCs w:val="28"/>
        </w:rPr>
        <w:t xml:space="preserve"> сельского</w:t>
      </w:r>
      <w:r w:rsidR="00055F3F" w:rsidRPr="009B3A0A">
        <w:rPr>
          <w:rFonts w:ascii="Times New Roman" w:hAnsi="Times New Roman"/>
          <w:sz w:val="28"/>
          <w:szCs w:val="28"/>
        </w:rPr>
        <w:t xml:space="preserve"> </w:t>
      </w:r>
      <w:r w:rsidR="00055F3F" w:rsidRPr="00411250">
        <w:rPr>
          <w:rFonts w:ascii="Times New Roman" w:hAnsi="Times New Roman"/>
          <w:sz w:val="28"/>
          <w:szCs w:val="28"/>
        </w:rPr>
        <w:t>поселения</w:t>
      </w:r>
      <w:r w:rsidR="00055F3F" w:rsidRPr="00055F3F">
        <w:rPr>
          <w:rFonts w:ascii="Times New Roman" w:hAnsi="Times New Roman"/>
          <w:sz w:val="28"/>
          <w:szCs w:val="28"/>
        </w:rPr>
        <w:t xml:space="preserve"> Цимлянского района </w:t>
      </w:r>
      <w:r w:rsidR="00D54092">
        <w:rPr>
          <w:rFonts w:ascii="Times New Roman" w:hAnsi="Times New Roman"/>
          <w:sz w:val="28"/>
          <w:szCs w:val="28"/>
        </w:rPr>
        <w:t>от 17.09.2018 № 125</w:t>
      </w:r>
      <w:r w:rsidR="00055F3F">
        <w:rPr>
          <w:rFonts w:ascii="Times New Roman" w:hAnsi="Times New Roman"/>
          <w:sz w:val="28"/>
          <w:szCs w:val="28"/>
        </w:rPr>
        <w:t xml:space="preserve"> «Об утверждении П</w:t>
      </w:r>
      <w:r w:rsidR="00055F3F" w:rsidRPr="00055F3F">
        <w:rPr>
          <w:rFonts w:ascii="Times New Roman" w:hAnsi="Times New Roman"/>
          <w:sz w:val="28"/>
          <w:szCs w:val="28"/>
        </w:rPr>
        <w:t xml:space="preserve">орядка разработки, реализации и оценки эффективности муниципальных программ </w:t>
      </w:r>
      <w:r w:rsidR="00055F3F">
        <w:rPr>
          <w:rFonts w:ascii="Times New Roman" w:hAnsi="Times New Roman"/>
          <w:sz w:val="28"/>
          <w:szCs w:val="28"/>
        </w:rPr>
        <w:t>Маркинского</w:t>
      </w:r>
      <w:r w:rsidR="00055F3F" w:rsidRPr="00411250">
        <w:rPr>
          <w:rFonts w:ascii="Times New Roman" w:hAnsi="Times New Roman"/>
          <w:sz w:val="28"/>
          <w:szCs w:val="28"/>
        </w:rPr>
        <w:t xml:space="preserve"> сельского</w:t>
      </w:r>
      <w:r w:rsidR="00055F3F" w:rsidRPr="009B3A0A">
        <w:rPr>
          <w:rFonts w:ascii="Times New Roman" w:hAnsi="Times New Roman"/>
          <w:sz w:val="28"/>
          <w:szCs w:val="28"/>
        </w:rPr>
        <w:t xml:space="preserve"> </w:t>
      </w:r>
      <w:r w:rsidR="00055F3F" w:rsidRPr="00411250">
        <w:rPr>
          <w:rFonts w:ascii="Times New Roman" w:hAnsi="Times New Roman"/>
          <w:sz w:val="28"/>
          <w:szCs w:val="28"/>
        </w:rPr>
        <w:t>поселения</w:t>
      </w:r>
      <w:r w:rsidR="00055F3F" w:rsidRPr="00055F3F">
        <w:rPr>
          <w:rFonts w:ascii="Times New Roman" w:hAnsi="Times New Roman"/>
          <w:sz w:val="28"/>
          <w:szCs w:val="28"/>
        </w:rPr>
        <w:t xml:space="preserve"> Цимлянского района»,</w:t>
      </w:r>
    </w:p>
    <w:p w:rsidR="00055F3F" w:rsidRDefault="00055F3F" w:rsidP="00055F3F">
      <w:pPr>
        <w:spacing w:after="0"/>
        <w:jc w:val="both"/>
        <w:rPr>
          <w:rFonts w:ascii="Times New Roman" w:hAnsi="Times New Roman"/>
          <w:sz w:val="28"/>
          <w:szCs w:val="28"/>
        </w:rPr>
      </w:pPr>
    </w:p>
    <w:p w:rsidR="00055F3F" w:rsidRDefault="00055F3F" w:rsidP="00055F3F">
      <w:pPr>
        <w:spacing w:after="0"/>
        <w:jc w:val="center"/>
        <w:rPr>
          <w:rFonts w:ascii="Times New Roman" w:hAnsi="Times New Roman"/>
          <w:b/>
          <w:sz w:val="28"/>
          <w:szCs w:val="28"/>
        </w:rPr>
      </w:pPr>
      <w:r>
        <w:rPr>
          <w:rFonts w:ascii="Times New Roman" w:hAnsi="Times New Roman"/>
          <w:b/>
          <w:sz w:val="28"/>
          <w:szCs w:val="28"/>
        </w:rPr>
        <w:t>ПОСТАНОВЛЯЮ:</w:t>
      </w:r>
    </w:p>
    <w:p w:rsidR="00055F3F" w:rsidRDefault="00055F3F" w:rsidP="00EE6312">
      <w:pPr>
        <w:pStyle w:val="a5"/>
        <w:numPr>
          <w:ilvl w:val="0"/>
          <w:numId w:val="3"/>
        </w:numPr>
        <w:spacing w:after="0"/>
        <w:ind w:left="0" w:firstLine="0"/>
        <w:jc w:val="both"/>
        <w:rPr>
          <w:rFonts w:ascii="Times New Roman" w:hAnsi="Times New Roman"/>
          <w:sz w:val="28"/>
          <w:szCs w:val="28"/>
        </w:rPr>
      </w:pPr>
      <w:r w:rsidRPr="00EE6312">
        <w:rPr>
          <w:rFonts w:ascii="Times New Roman" w:hAnsi="Times New Roman"/>
          <w:sz w:val="28"/>
          <w:szCs w:val="28"/>
        </w:rPr>
        <w:t>Утвердить Методические рекомендации по разработке и реализации</w:t>
      </w:r>
      <w:r w:rsidR="00EE6312">
        <w:rPr>
          <w:rFonts w:ascii="Times New Roman" w:hAnsi="Times New Roman"/>
          <w:sz w:val="28"/>
          <w:szCs w:val="28"/>
        </w:rPr>
        <w:t xml:space="preserve"> </w:t>
      </w:r>
      <w:r w:rsidRPr="00EE6312">
        <w:rPr>
          <w:rFonts w:ascii="Times New Roman" w:hAnsi="Times New Roman"/>
          <w:sz w:val="28"/>
          <w:szCs w:val="28"/>
        </w:rPr>
        <w:t xml:space="preserve">муниципальных программ Маркинского сельского поселения, согласно приложению. </w:t>
      </w:r>
    </w:p>
    <w:p w:rsidR="00055F3F" w:rsidRDefault="00055F3F" w:rsidP="00055F3F">
      <w:pPr>
        <w:pStyle w:val="a5"/>
        <w:numPr>
          <w:ilvl w:val="0"/>
          <w:numId w:val="3"/>
        </w:numPr>
        <w:spacing w:after="0"/>
        <w:ind w:left="0" w:firstLine="0"/>
        <w:jc w:val="both"/>
        <w:rPr>
          <w:rFonts w:ascii="Times New Roman" w:hAnsi="Times New Roman"/>
          <w:sz w:val="28"/>
          <w:szCs w:val="28"/>
        </w:rPr>
      </w:pPr>
      <w:r w:rsidRPr="00EE6312">
        <w:rPr>
          <w:rFonts w:ascii="Times New Roman" w:hAnsi="Times New Roman"/>
          <w:sz w:val="28"/>
          <w:szCs w:val="28"/>
        </w:rPr>
        <w:t>Признать утратившим силу постановление Администрации Маркинского сельского поселения от 21.10.2013 года №78 «Об утверждении Методических рекомендаций по разработке и реализации муниципальных программ Маркинского сельского поселения».</w:t>
      </w:r>
    </w:p>
    <w:p w:rsidR="00121897" w:rsidRDefault="00121897" w:rsidP="00055F3F">
      <w:pPr>
        <w:pStyle w:val="a5"/>
        <w:numPr>
          <w:ilvl w:val="0"/>
          <w:numId w:val="3"/>
        </w:numPr>
        <w:spacing w:after="0"/>
        <w:ind w:left="0" w:firstLine="0"/>
        <w:jc w:val="both"/>
        <w:rPr>
          <w:rFonts w:ascii="Times New Roman" w:hAnsi="Times New Roman"/>
          <w:sz w:val="28"/>
          <w:szCs w:val="28"/>
        </w:rPr>
      </w:pPr>
      <w:r w:rsidRPr="00EE6312">
        <w:rPr>
          <w:rFonts w:ascii="Times New Roman" w:hAnsi="Times New Roman"/>
          <w:sz w:val="28"/>
          <w:szCs w:val="28"/>
        </w:rPr>
        <w:t>Разместить настоящее постановление на официальном сайте Администрации Маркинского сельского поселения в информационно- телекоммуникационной сети «Интернет».</w:t>
      </w:r>
    </w:p>
    <w:p w:rsidR="00055F3F" w:rsidRPr="00EE6312" w:rsidRDefault="00121897" w:rsidP="00055F3F">
      <w:pPr>
        <w:pStyle w:val="a5"/>
        <w:numPr>
          <w:ilvl w:val="0"/>
          <w:numId w:val="3"/>
        </w:numPr>
        <w:spacing w:after="0"/>
        <w:ind w:left="0" w:firstLine="0"/>
        <w:jc w:val="both"/>
        <w:rPr>
          <w:rFonts w:ascii="Times New Roman" w:hAnsi="Times New Roman"/>
          <w:sz w:val="28"/>
          <w:szCs w:val="28"/>
        </w:rPr>
      </w:pPr>
      <w:r w:rsidRPr="00EE6312">
        <w:rPr>
          <w:rFonts w:ascii="Times New Roman" w:hAnsi="Times New Roman"/>
          <w:sz w:val="28"/>
          <w:szCs w:val="28"/>
        </w:rPr>
        <w:t>Контроль за выполнением постановления</w:t>
      </w:r>
      <w:r w:rsidR="00055F3F" w:rsidRPr="00EE6312">
        <w:rPr>
          <w:rFonts w:ascii="Times New Roman" w:hAnsi="Times New Roman"/>
          <w:sz w:val="28"/>
          <w:szCs w:val="28"/>
        </w:rPr>
        <w:t xml:space="preserve"> возложить на начальника сектора экономики и финансов </w:t>
      </w:r>
      <w:r w:rsidRPr="00EE6312">
        <w:rPr>
          <w:rFonts w:ascii="Times New Roman" w:hAnsi="Times New Roman"/>
          <w:sz w:val="28"/>
          <w:szCs w:val="28"/>
        </w:rPr>
        <w:t>Администрации Маркинского сельского поселения Таранову В.А.</w:t>
      </w:r>
      <w:r w:rsidR="00055F3F" w:rsidRPr="00EE6312">
        <w:rPr>
          <w:rFonts w:ascii="Times New Roman" w:hAnsi="Times New Roman"/>
          <w:sz w:val="28"/>
          <w:szCs w:val="28"/>
        </w:rPr>
        <w:t xml:space="preserve"> </w:t>
      </w:r>
    </w:p>
    <w:p w:rsidR="007F4009" w:rsidRDefault="007F4009" w:rsidP="00055F3F">
      <w:pPr>
        <w:spacing w:after="0"/>
        <w:jc w:val="both"/>
        <w:rPr>
          <w:rFonts w:ascii="Times New Roman" w:hAnsi="Times New Roman"/>
          <w:sz w:val="28"/>
          <w:szCs w:val="28"/>
        </w:rPr>
      </w:pPr>
    </w:p>
    <w:p w:rsidR="007F4009" w:rsidRDefault="007F4009" w:rsidP="00055F3F">
      <w:pPr>
        <w:spacing w:after="0"/>
        <w:jc w:val="both"/>
        <w:rPr>
          <w:rFonts w:ascii="Times New Roman" w:hAnsi="Times New Roman"/>
          <w:sz w:val="28"/>
          <w:szCs w:val="28"/>
        </w:rPr>
      </w:pPr>
    </w:p>
    <w:p w:rsidR="00055F3F" w:rsidRDefault="00121897" w:rsidP="00055F3F">
      <w:pPr>
        <w:spacing w:after="0"/>
        <w:jc w:val="both"/>
        <w:rPr>
          <w:rFonts w:ascii="Times New Roman" w:hAnsi="Times New Roman"/>
          <w:sz w:val="28"/>
          <w:szCs w:val="28"/>
        </w:rPr>
      </w:pPr>
      <w:r>
        <w:rPr>
          <w:rFonts w:ascii="Times New Roman" w:hAnsi="Times New Roman"/>
          <w:sz w:val="28"/>
          <w:szCs w:val="28"/>
        </w:rPr>
        <w:t>Глава Администрации</w:t>
      </w:r>
    </w:p>
    <w:p w:rsidR="007F4009" w:rsidRDefault="00121897" w:rsidP="00055F3F">
      <w:pPr>
        <w:spacing w:after="0"/>
        <w:jc w:val="both"/>
        <w:rPr>
          <w:rFonts w:ascii="Times New Roman" w:hAnsi="Times New Roman"/>
          <w:sz w:val="28"/>
          <w:szCs w:val="28"/>
        </w:rPr>
      </w:pPr>
      <w:r>
        <w:rPr>
          <w:rFonts w:ascii="Times New Roman" w:hAnsi="Times New Roman"/>
          <w:sz w:val="28"/>
          <w:szCs w:val="28"/>
        </w:rPr>
        <w:t>Маркинского сельского поселения                               О.С.</w:t>
      </w:r>
      <w:r w:rsidR="00EE6312">
        <w:rPr>
          <w:rFonts w:ascii="Times New Roman" w:hAnsi="Times New Roman"/>
          <w:sz w:val="28"/>
          <w:szCs w:val="28"/>
        </w:rPr>
        <w:t xml:space="preserve"> </w:t>
      </w:r>
      <w:proofErr w:type="spellStart"/>
      <w:r>
        <w:rPr>
          <w:rFonts w:ascii="Times New Roman" w:hAnsi="Times New Roman"/>
          <w:sz w:val="28"/>
          <w:szCs w:val="28"/>
        </w:rPr>
        <w:t>Кулягина</w:t>
      </w:r>
      <w:proofErr w:type="spellEnd"/>
    </w:p>
    <w:p w:rsidR="00EE6312" w:rsidRDefault="00EE6312" w:rsidP="00EE6312">
      <w:pPr>
        <w:spacing w:after="0"/>
        <w:rPr>
          <w:rFonts w:ascii="Times New Roman" w:hAnsi="Times New Roman"/>
          <w:sz w:val="28"/>
          <w:szCs w:val="28"/>
        </w:rPr>
      </w:pPr>
    </w:p>
    <w:p w:rsidR="00B55DBC" w:rsidRPr="00B55DBC" w:rsidRDefault="00B55DBC" w:rsidP="00EE6312">
      <w:pPr>
        <w:spacing w:after="0"/>
        <w:jc w:val="right"/>
        <w:rPr>
          <w:rFonts w:ascii="Times New Roman" w:hAnsi="Times New Roman"/>
          <w:sz w:val="24"/>
          <w:szCs w:val="24"/>
        </w:rPr>
      </w:pPr>
      <w:r w:rsidRPr="00B55DBC">
        <w:rPr>
          <w:rFonts w:ascii="Times New Roman" w:hAnsi="Times New Roman"/>
          <w:sz w:val="24"/>
          <w:szCs w:val="24"/>
        </w:rPr>
        <w:t xml:space="preserve">Приложение </w:t>
      </w:r>
    </w:p>
    <w:p w:rsidR="00B55DBC" w:rsidRPr="00B55DBC" w:rsidRDefault="00B55DBC" w:rsidP="00B55DBC">
      <w:pPr>
        <w:spacing w:after="0"/>
        <w:jc w:val="right"/>
        <w:rPr>
          <w:rFonts w:ascii="Times New Roman" w:hAnsi="Times New Roman"/>
          <w:sz w:val="24"/>
          <w:szCs w:val="24"/>
        </w:rPr>
      </w:pPr>
      <w:r w:rsidRPr="00B55DBC">
        <w:rPr>
          <w:rFonts w:ascii="Times New Roman" w:hAnsi="Times New Roman"/>
          <w:sz w:val="24"/>
          <w:szCs w:val="24"/>
        </w:rPr>
        <w:t xml:space="preserve">к постановлению Администрации </w:t>
      </w:r>
    </w:p>
    <w:p w:rsidR="00B55DBC" w:rsidRPr="00B55DBC" w:rsidRDefault="00B55DBC" w:rsidP="00B55DBC">
      <w:pPr>
        <w:spacing w:after="0"/>
        <w:jc w:val="right"/>
        <w:rPr>
          <w:rFonts w:ascii="Times New Roman" w:hAnsi="Times New Roman"/>
          <w:sz w:val="24"/>
          <w:szCs w:val="24"/>
        </w:rPr>
      </w:pPr>
      <w:r w:rsidRPr="00B55DBC">
        <w:rPr>
          <w:rFonts w:ascii="Times New Roman" w:hAnsi="Times New Roman"/>
          <w:sz w:val="24"/>
          <w:szCs w:val="24"/>
        </w:rPr>
        <w:t xml:space="preserve">Маркинского сельского поселения </w:t>
      </w:r>
    </w:p>
    <w:p w:rsidR="00B55DBC" w:rsidRDefault="00B55DBC" w:rsidP="00B55DBC">
      <w:pPr>
        <w:spacing w:after="0"/>
        <w:jc w:val="right"/>
        <w:rPr>
          <w:rFonts w:ascii="Times New Roman" w:hAnsi="Times New Roman"/>
          <w:sz w:val="24"/>
          <w:szCs w:val="24"/>
        </w:rPr>
      </w:pPr>
      <w:r w:rsidRPr="00B55DBC">
        <w:rPr>
          <w:rFonts w:ascii="Times New Roman" w:hAnsi="Times New Roman"/>
          <w:sz w:val="24"/>
          <w:szCs w:val="24"/>
        </w:rPr>
        <w:t xml:space="preserve">от </w:t>
      </w:r>
      <w:r w:rsidR="006D5E1B">
        <w:rPr>
          <w:rFonts w:ascii="Times New Roman" w:hAnsi="Times New Roman"/>
          <w:sz w:val="24"/>
          <w:szCs w:val="24"/>
        </w:rPr>
        <w:t>19.09.2018</w:t>
      </w:r>
      <w:r w:rsidR="00EE6312">
        <w:rPr>
          <w:rFonts w:ascii="Times New Roman" w:hAnsi="Times New Roman"/>
          <w:sz w:val="24"/>
          <w:szCs w:val="24"/>
        </w:rPr>
        <w:t xml:space="preserve"> </w:t>
      </w:r>
      <w:r w:rsidRPr="00B55DBC">
        <w:rPr>
          <w:rFonts w:ascii="Times New Roman" w:hAnsi="Times New Roman"/>
          <w:sz w:val="24"/>
          <w:szCs w:val="24"/>
        </w:rPr>
        <w:t>г №</w:t>
      </w:r>
      <w:r w:rsidR="006D5E1B">
        <w:rPr>
          <w:rFonts w:ascii="Times New Roman" w:hAnsi="Times New Roman"/>
          <w:sz w:val="24"/>
          <w:szCs w:val="24"/>
        </w:rPr>
        <w:t>129</w:t>
      </w:r>
    </w:p>
    <w:p w:rsidR="00B55DBC" w:rsidRPr="00B55DBC" w:rsidRDefault="00B55DBC" w:rsidP="00B55DBC">
      <w:pPr>
        <w:spacing w:after="0"/>
        <w:jc w:val="right"/>
        <w:rPr>
          <w:rFonts w:ascii="Times New Roman" w:hAnsi="Times New Roman"/>
          <w:sz w:val="24"/>
          <w:szCs w:val="24"/>
        </w:rPr>
      </w:pPr>
    </w:p>
    <w:p w:rsidR="00B55DBC" w:rsidRPr="00B55DBC" w:rsidRDefault="00B55DBC" w:rsidP="00350473">
      <w:pPr>
        <w:spacing w:after="0"/>
        <w:jc w:val="both"/>
        <w:rPr>
          <w:rFonts w:ascii="Times New Roman" w:hAnsi="Times New Roman"/>
          <w:sz w:val="28"/>
          <w:szCs w:val="28"/>
        </w:rPr>
      </w:pPr>
    </w:p>
    <w:p w:rsidR="00EE6312" w:rsidRDefault="009F24E5" w:rsidP="00EE6312">
      <w:pPr>
        <w:widowControl w:val="0"/>
        <w:autoSpaceDE w:val="0"/>
        <w:autoSpaceDN w:val="0"/>
        <w:adjustRightInd w:val="0"/>
        <w:spacing w:after="0" w:line="240" w:lineRule="auto"/>
        <w:jc w:val="center"/>
        <w:rPr>
          <w:rFonts w:ascii="Times New Roman" w:hAnsi="Times New Roman"/>
          <w:bCs/>
          <w:sz w:val="28"/>
          <w:szCs w:val="28"/>
        </w:rPr>
      </w:pPr>
      <w:r w:rsidRPr="006D1BDB">
        <w:rPr>
          <w:rFonts w:ascii="Times New Roman" w:hAnsi="Times New Roman"/>
          <w:bCs/>
          <w:sz w:val="28"/>
          <w:szCs w:val="28"/>
        </w:rPr>
        <w:t xml:space="preserve">МЕТОДИЧЕСКИЕ </w:t>
      </w:r>
      <w:r>
        <w:rPr>
          <w:rFonts w:ascii="Times New Roman" w:hAnsi="Times New Roman"/>
          <w:bCs/>
          <w:sz w:val="28"/>
          <w:szCs w:val="28"/>
        </w:rPr>
        <w:t xml:space="preserve">РЕКОМЕНДАЦИИ </w:t>
      </w:r>
    </w:p>
    <w:p w:rsidR="009F24E5" w:rsidRPr="006D1BDB" w:rsidRDefault="009F24E5" w:rsidP="00EE6312">
      <w:pPr>
        <w:widowControl w:val="0"/>
        <w:autoSpaceDE w:val="0"/>
        <w:autoSpaceDN w:val="0"/>
        <w:adjustRightInd w:val="0"/>
        <w:spacing w:after="0" w:line="240" w:lineRule="auto"/>
        <w:jc w:val="center"/>
        <w:rPr>
          <w:rFonts w:ascii="Times New Roman" w:hAnsi="Times New Roman"/>
          <w:bCs/>
          <w:sz w:val="28"/>
          <w:szCs w:val="28"/>
        </w:rPr>
      </w:pPr>
      <w:r w:rsidRPr="006D1BDB">
        <w:rPr>
          <w:rFonts w:ascii="Times New Roman" w:hAnsi="Times New Roman"/>
          <w:bCs/>
          <w:sz w:val="28"/>
          <w:szCs w:val="28"/>
        </w:rPr>
        <w:t>ПО РАЗРАБОТКЕ И РЕАЛИЗАЦИИ</w:t>
      </w:r>
      <w:r w:rsidR="00EE6312">
        <w:rPr>
          <w:rFonts w:ascii="Times New Roman" w:hAnsi="Times New Roman"/>
          <w:bCs/>
          <w:sz w:val="28"/>
          <w:szCs w:val="28"/>
        </w:rPr>
        <w:t xml:space="preserve"> </w:t>
      </w:r>
      <w:r>
        <w:rPr>
          <w:rFonts w:ascii="Times New Roman" w:hAnsi="Times New Roman"/>
          <w:bCs/>
          <w:sz w:val="28"/>
          <w:szCs w:val="28"/>
        </w:rPr>
        <w:t>МУНИЦИПАЛЬНЫХ</w:t>
      </w:r>
      <w:r w:rsidRPr="006D1BDB">
        <w:rPr>
          <w:rFonts w:ascii="Times New Roman" w:hAnsi="Times New Roman"/>
          <w:bCs/>
          <w:sz w:val="28"/>
          <w:szCs w:val="28"/>
        </w:rPr>
        <w:t xml:space="preserve"> </w:t>
      </w:r>
      <w:proofErr w:type="gramStart"/>
      <w:r w:rsidRPr="006D1BDB">
        <w:rPr>
          <w:rFonts w:ascii="Times New Roman" w:hAnsi="Times New Roman"/>
          <w:bCs/>
          <w:sz w:val="28"/>
          <w:szCs w:val="28"/>
        </w:rPr>
        <w:t>ПРОГРАММ</w:t>
      </w:r>
      <w:r w:rsidR="00DE21C6">
        <w:rPr>
          <w:rFonts w:ascii="Times New Roman" w:hAnsi="Times New Roman"/>
          <w:bCs/>
          <w:sz w:val="28"/>
          <w:szCs w:val="28"/>
        </w:rPr>
        <w:t xml:space="preserve"> </w:t>
      </w:r>
      <w:r>
        <w:rPr>
          <w:rFonts w:ascii="Times New Roman" w:hAnsi="Times New Roman"/>
          <w:bCs/>
          <w:sz w:val="28"/>
          <w:szCs w:val="28"/>
        </w:rPr>
        <w:t xml:space="preserve"> </w:t>
      </w:r>
      <w:r w:rsidR="00DE21C6">
        <w:rPr>
          <w:rFonts w:ascii="Times New Roman" w:hAnsi="Times New Roman"/>
          <w:bCs/>
          <w:sz w:val="28"/>
          <w:szCs w:val="28"/>
        </w:rPr>
        <w:t>МАРКИНСКОГО</w:t>
      </w:r>
      <w:proofErr w:type="gramEnd"/>
      <w:r>
        <w:rPr>
          <w:rFonts w:ascii="Times New Roman" w:hAnsi="Times New Roman"/>
          <w:bCs/>
          <w:sz w:val="28"/>
          <w:szCs w:val="28"/>
        </w:rPr>
        <w:t xml:space="preserve"> СЕЛЬСКОГО ПОСЕЛЕНИЯ</w:t>
      </w:r>
    </w:p>
    <w:p w:rsidR="009F24E5" w:rsidRPr="006D1BDB" w:rsidRDefault="009F24E5" w:rsidP="009F24E5">
      <w:pPr>
        <w:widowControl w:val="0"/>
        <w:autoSpaceDE w:val="0"/>
        <w:autoSpaceDN w:val="0"/>
        <w:adjustRightInd w:val="0"/>
        <w:spacing w:after="0" w:line="240" w:lineRule="auto"/>
        <w:jc w:val="center"/>
        <w:rPr>
          <w:rFonts w:ascii="Times New Roman" w:hAnsi="Times New Roman"/>
          <w:sz w:val="28"/>
          <w:szCs w:val="28"/>
        </w:rPr>
      </w:pPr>
    </w:p>
    <w:p w:rsidR="009F24E5" w:rsidRPr="006D1BDB" w:rsidRDefault="009F24E5" w:rsidP="009F24E5">
      <w:pPr>
        <w:widowControl w:val="0"/>
        <w:autoSpaceDE w:val="0"/>
        <w:autoSpaceDN w:val="0"/>
        <w:adjustRightInd w:val="0"/>
        <w:spacing w:after="0" w:line="240" w:lineRule="auto"/>
        <w:jc w:val="center"/>
        <w:outlineLvl w:val="1"/>
        <w:rPr>
          <w:rFonts w:ascii="Times New Roman" w:hAnsi="Times New Roman"/>
          <w:sz w:val="28"/>
          <w:szCs w:val="28"/>
        </w:rPr>
      </w:pPr>
      <w:r w:rsidRPr="006D1BDB">
        <w:rPr>
          <w:rFonts w:ascii="Times New Roman" w:hAnsi="Times New Roman"/>
          <w:sz w:val="28"/>
          <w:szCs w:val="28"/>
        </w:rPr>
        <w:t>1. Общие положения</w:t>
      </w:r>
    </w:p>
    <w:p w:rsidR="009F24E5" w:rsidRPr="006D1BDB"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p>
    <w:p w:rsidR="009F24E5" w:rsidRPr="00C4083E"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C4083E">
        <w:rPr>
          <w:rFonts w:ascii="Times New Roman" w:hAnsi="Times New Roman"/>
          <w:sz w:val="28"/>
          <w:szCs w:val="28"/>
        </w:rPr>
        <w:t xml:space="preserve">Методические рекомендации по разработке и реализации </w:t>
      </w:r>
      <w:r>
        <w:rPr>
          <w:rFonts w:ascii="Times New Roman" w:hAnsi="Times New Roman"/>
          <w:sz w:val="28"/>
          <w:szCs w:val="28"/>
        </w:rPr>
        <w:t xml:space="preserve">муниципальных </w:t>
      </w:r>
      <w:r w:rsidRPr="00C4083E">
        <w:rPr>
          <w:rFonts w:ascii="Times New Roman" w:hAnsi="Times New Roman"/>
          <w:sz w:val="28"/>
          <w:szCs w:val="28"/>
        </w:rPr>
        <w:t xml:space="preserve">программ </w:t>
      </w:r>
      <w:r>
        <w:rPr>
          <w:rFonts w:ascii="Times New Roman" w:hAnsi="Times New Roman"/>
          <w:sz w:val="28"/>
          <w:szCs w:val="28"/>
        </w:rPr>
        <w:t>Маркинского сельского поселения</w:t>
      </w:r>
      <w:r w:rsidR="00DE21C6">
        <w:rPr>
          <w:rFonts w:ascii="Times New Roman" w:hAnsi="Times New Roman"/>
          <w:sz w:val="28"/>
          <w:szCs w:val="28"/>
        </w:rPr>
        <w:t xml:space="preserve"> </w:t>
      </w:r>
      <w:r w:rsidRPr="00C4083E">
        <w:rPr>
          <w:rFonts w:ascii="Times New Roman" w:hAnsi="Times New Roman"/>
          <w:sz w:val="28"/>
          <w:szCs w:val="28"/>
        </w:rPr>
        <w:t xml:space="preserve"> (далее соответственно – Методические рекомендации, </w:t>
      </w:r>
      <w:r>
        <w:rPr>
          <w:rFonts w:ascii="Times New Roman" w:hAnsi="Times New Roman"/>
          <w:sz w:val="28"/>
          <w:szCs w:val="28"/>
        </w:rPr>
        <w:t>муниципальные</w:t>
      </w:r>
      <w:r w:rsidRPr="00C4083E">
        <w:rPr>
          <w:rFonts w:ascii="Times New Roman" w:hAnsi="Times New Roman"/>
          <w:sz w:val="28"/>
          <w:szCs w:val="28"/>
        </w:rPr>
        <w:t xml:space="preserve"> программы) определяют требования к разработке проектов </w:t>
      </w:r>
      <w:r>
        <w:rPr>
          <w:rFonts w:ascii="Times New Roman" w:hAnsi="Times New Roman"/>
          <w:sz w:val="28"/>
          <w:szCs w:val="28"/>
        </w:rPr>
        <w:t xml:space="preserve">муниципальных </w:t>
      </w:r>
      <w:r w:rsidRPr="00C4083E">
        <w:rPr>
          <w:rFonts w:ascii="Times New Roman" w:hAnsi="Times New Roman"/>
          <w:sz w:val="28"/>
          <w:szCs w:val="28"/>
        </w:rPr>
        <w:t>программ и подготовке отчетов о ходе их реализации и оценке эффективности.</w:t>
      </w:r>
    </w:p>
    <w:p w:rsidR="009F24E5" w:rsidRPr="006D1BDB"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 методических рекомендациях используются понятия</w:t>
      </w:r>
      <w:r w:rsidRPr="006D1BDB">
        <w:rPr>
          <w:rFonts w:ascii="Times New Roman" w:hAnsi="Times New Roman"/>
          <w:sz w:val="28"/>
          <w:szCs w:val="28"/>
        </w:rPr>
        <w:t>,</w:t>
      </w:r>
      <w:r>
        <w:rPr>
          <w:rFonts w:ascii="Times New Roman" w:hAnsi="Times New Roman"/>
          <w:sz w:val="28"/>
          <w:szCs w:val="28"/>
        </w:rPr>
        <w:t xml:space="preserve"> предусмотренные </w:t>
      </w:r>
      <w:r w:rsidRPr="006D1BDB">
        <w:rPr>
          <w:rFonts w:ascii="Times New Roman" w:hAnsi="Times New Roman"/>
          <w:sz w:val="28"/>
          <w:szCs w:val="28"/>
        </w:rPr>
        <w:t xml:space="preserve"> </w:t>
      </w:r>
      <w:hyperlink r:id="rId7" w:history="1">
        <w:r w:rsidRPr="006D1BDB">
          <w:rPr>
            <w:rFonts w:ascii="Times New Roman" w:hAnsi="Times New Roman"/>
            <w:sz w:val="28"/>
            <w:szCs w:val="28"/>
          </w:rPr>
          <w:t>Порядк</w:t>
        </w:r>
      </w:hyperlink>
      <w:r>
        <w:rPr>
          <w:rFonts w:ascii="Times New Roman" w:hAnsi="Times New Roman"/>
          <w:sz w:val="28"/>
          <w:szCs w:val="28"/>
        </w:rPr>
        <w:t>ом</w:t>
      </w:r>
      <w:r w:rsidRPr="006D1BDB">
        <w:rPr>
          <w:rFonts w:ascii="Times New Roman" w:hAnsi="Times New Roman"/>
          <w:sz w:val="28"/>
          <w:szCs w:val="28"/>
        </w:rPr>
        <w:t xml:space="preserve"> разработки, реализации и оценки эффективности </w:t>
      </w:r>
      <w:r>
        <w:rPr>
          <w:rFonts w:ascii="Times New Roman" w:hAnsi="Times New Roman"/>
          <w:sz w:val="28"/>
          <w:szCs w:val="28"/>
        </w:rPr>
        <w:t xml:space="preserve">муниципальных программ </w:t>
      </w:r>
      <w:r w:rsidR="00DE21C6">
        <w:rPr>
          <w:rFonts w:ascii="Times New Roman" w:hAnsi="Times New Roman"/>
          <w:sz w:val="28"/>
          <w:szCs w:val="28"/>
        </w:rPr>
        <w:t xml:space="preserve">Маркинского </w:t>
      </w:r>
      <w:r>
        <w:rPr>
          <w:rFonts w:ascii="Times New Roman" w:hAnsi="Times New Roman"/>
          <w:sz w:val="28"/>
          <w:szCs w:val="28"/>
        </w:rPr>
        <w:t>сельского поселения</w:t>
      </w:r>
      <w:r w:rsidRPr="006D1BDB">
        <w:rPr>
          <w:rFonts w:ascii="Times New Roman" w:hAnsi="Times New Roman"/>
          <w:sz w:val="28"/>
          <w:szCs w:val="28"/>
        </w:rPr>
        <w:t xml:space="preserve"> (далее - Порядок), утвержденном постановлением </w:t>
      </w:r>
      <w:r>
        <w:rPr>
          <w:rFonts w:ascii="Times New Roman" w:hAnsi="Times New Roman"/>
          <w:sz w:val="28"/>
          <w:szCs w:val="28"/>
        </w:rPr>
        <w:t xml:space="preserve"> Администрации </w:t>
      </w:r>
      <w:r w:rsidR="00DE21C6">
        <w:rPr>
          <w:rFonts w:ascii="Times New Roman" w:hAnsi="Times New Roman"/>
          <w:sz w:val="28"/>
          <w:szCs w:val="28"/>
        </w:rPr>
        <w:t>Маркинского</w:t>
      </w:r>
      <w:r>
        <w:rPr>
          <w:rFonts w:ascii="Times New Roman" w:hAnsi="Times New Roman"/>
          <w:sz w:val="28"/>
          <w:szCs w:val="28"/>
        </w:rPr>
        <w:t xml:space="preserve"> </w:t>
      </w:r>
      <w:r w:rsidRPr="00D54092">
        <w:rPr>
          <w:rFonts w:ascii="Times New Roman" w:hAnsi="Times New Roman"/>
          <w:sz w:val="28"/>
          <w:szCs w:val="28"/>
        </w:rPr>
        <w:t xml:space="preserve">сельского поселения от </w:t>
      </w:r>
      <w:r w:rsidR="00D54092" w:rsidRPr="00D54092">
        <w:rPr>
          <w:rFonts w:ascii="Times New Roman" w:hAnsi="Times New Roman"/>
          <w:sz w:val="28"/>
          <w:szCs w:val="28"/>
        </w:rPr>
        <w:t>17.09</w:t>
      </w:r>
      <w:r w:rsidRPr="00D54092">
        <w:rPr>
          <w:rFonts w:ascii="Times New Roman" w:hAnsi="Times New Roman"/>
          <w:sz w:val="28"/>
          <w:szCs w:val="28"/>
        </w:rPr>
        <w:t xml:space="preserve">.2018 г. № </w:t>
      </w:r>
      <w:r w:rsidR="00D54092" w:rsidRPr="00D54092">
        <w:rPr>
          <w:rFonts w:ascii="Times New Roman" w:hAnsi="Times New Roman"/>
          <w:sz w:val="28"/>
          <w:szCs w:val="28"/>
        </w:rPr>
        <w:t>125</w:t>
      </w:r>
      <w:r w:rsidRPr="00D54092">
        <w:rPr>
          <w:rFonts w:ascii="Times New Roman" w:hAnsi="Times New Roman"/>
          <w:sz w:val="28"/>
          <w:szCs w:val="28"/>
        </w:rPr>
        <w:t>.</w:t>
      </w:r>
    </w:p>
    <w:p w:rsidR="009F24E5" w:rsidRPr="00FA6D80"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FA6D80">
        <w:rPr>
          <w:rFonts w:ascii="Times New Roman" w:hAnsi="Times New Roman"/>
          <w:sz w:val="28"/>
          <w:szCs w:val="28"/>
        </w:rPr>
        <w:t>Форм</w:t>
      </w:r>
      <w:r>
        <w:rPr>
          <w:rFonts w:ascii="Times New Roman" w:hAnsi="Times New Roman"/>
          <w:sz w:val="28"/>
          <w:szCs w:val="28"/>
        </w:rPr>
        <w:t>ирование муниципальных</w:t>
      </w:r>
      <w:r w:rsidRPr="00FA6D80">
        <w:rPr>
          <w:rFonts w:ascii="Times New Roman" w:hAnsi="Times New Roman"/>
          <w:sz w:val="28"/>
          <w:szCs w:val="28"/>
        </w:rPr>
        <w:t xml:space="preserve"> программ осуществляется исходя из принципов:</w:t>
      </w:r>
    </w:p>
    <w:p w:rsidR="009F24E5" w:rsidRPr="00FA6D80"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FA6D80">
        <w:rPr>
          <w:rFonts w:ascii="Times New Roman" w:hAnsi="Times New Roman"/>
          <w:sz w:val="28"/>
          <w:szCs w:val="28"/>
        </w:rPr>
        <w:t>долгосрочности целей социально-экономического развития и показателей (индикаторов) их достижения, учета положений документов стратегического планирования, утвержденных Президентом Российской Федерации или Правительством Российской Федерации, Законодательным Собранием Ростовской области, Правительством Ростовской области</w:t>
      </w:r>
      <w:r>
        <w:rPr>
          <w:rFonts w:ascii="Times New Roman" w:hAnsi="Times New Roman"/>
          <w:sz w:val="28"/>
          <w:szCs w:val="28"/>
        </w:rPr>
        <w:t>,</w:t>
      </w:r>
      <w:r w:rsidR="00DE21C6">
        <w:rPr>
          <w:rFonts w:ascii="Times New Roman" w:hAnsi="Times New Roman"/>
          <w:sz w:val="28"/>
          <w:szCs w:val="28"/>
        </w:rPr>
        <w:t xml:space="preserve"> </w:t>
      </w:r>
      <w:r w:rsidR="001F31B0">
        <w:rPr>
          <w:rFonts w:ascii="Times New Roman" w:hAnsi="Times New Roman"/>
          <w:sz w:val="28"/>
          <w:szCs w:val="28"/>
        </w:rPr>
        <w:t xml:space="preserve">Администрацией Цимлянского района, </w:t>
      </w:r>
      <w:r w:rsidR="00DE21C6">
        <w:rPr>
          <w:rFonts w:ascii="Times New Roman" w:hAnsi="Times New Roman"/>
          <w:sz w:val="28"/>
          <w:szCs w:val="28"/>
        </w:rPr>
        <w:t>Администрацией Маркинского</w:t>
      </w:r>
      <w:r>
        <w:rPr>
          <w:rFonts w:ascii="Times New Roman" w:hAnsi="Times New Roman"/>
          <w:sz w:val="28"/>
          <w:szCs w:val="28"/>
        </w:rPr>
        <w:t xml:space="preserve"> сельского поселения.</w:t>
      </w:r>
    </w:p>
    <w:p w:rsidR="009F24E5" w:rsidRPr="00FA6D80"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установления для муниципальных</w:t>
      </w:r>
      <w:r w:rsidRPr="00FA6D80">
        <w:rPr>
          <w:rFonts w:ascii="Times New Roman" w:hAnsi="Times New Roman"/>
          <w:sz w:val="28"/>
          <w:szCs w:val="28"/>
        </w:rPr>
        <w:t xml:space="preserve"> программ измеримых результатов их реализации (конечных результатов, то есть характеризуемого количественными и (или) качественными показателями состояния (изменения состояния) социально-экономического развития </w:t>
      </w:r>
      <w:r w:rsidR="00DE21C6">
        <w:rPr>
          <w:rFonts w:ascii="Times New Roman" w:hAnsi="Times New Roman"/>
          <w:sz w:val="28"/>
          <w:szCs w:val="28"/>
        </w:rPr>
        <w:t>Маркинского</w:t>
      </w:r>
      <w:r>
        <w:rPr>
          <w:rFonts w:ascii="Times New Roman" w:hAnsi="Times New Roman"/>
          <w:sz w:val="28"/>
          <w:szCs w:val="28"/>
        </w:rPr>
        <w:t xml:space="preserve"> сельского поселения</w:t>
      </w:r>
      <w:r w:rsidRPr="00FA6D80">
        <w:rPr>
          <w:rFonts w:ascii="Times New Roman" w:hAnsi="Times New Roman"/>
          <w:sz w:val="28"/>
          <w:szCs w:val="28"/>
        </w:rPr>
        <w:t xml:space="preserve">, которое отражает эффект от реализации </w:t>
      </w:r>
      <w:r>
        <w:rPr>
          <w:rFonts w:ascii="Times New Roman" w:hAnsi="Times New Roman"/>
          <w:sz w:val="28"/>
          <w:szCs w:val="28"/>
        </w:rPr>
        <w:t xml:space="preserve">муниципальной </w:t>
      </w:r>
      <w:r w:rsidRPr="00FA6D80">
        <w:rPr>
          <w:rFonts w:ascii="Times New Roman" w:hAnsi="Times New Roman"/>
          <w:sz w:val="28"/>
          <w:szCs w:val="28"/>
        </w:rPr>
        <w:t xml:space="preserve">программы, и непосредственных результатов, то есть характеристики объема и качества реализации мероприятия, направленного на достижение конечного результата реализации </w:t>
      </w:r>
      <w:r>
        <w:rPr>
          <w:rFonts w:ascii="Times New Roman" w:hAnsi="Times New Roman"/>
          <w:sz w:val="28"/>
          <w:szCs w:val="28"/>
        </w:rPr>
        <w:t>муниципальной</w:t>
      </w:r>
      <w:r w:rsidRPr="00FA6D80">
        <w:rPr>
          <w:rFonts w:ascii="Times New Roman" w:hAnsi="Times New Roman"/>
          <w:sz w:val="28"/>
          <w:szCs w:val="28"/>
        </w:rPr>
        <w:t xml:space="preserve"> программы;</w:t>
      </w:r>
    </w:p>
    <w:p w:rsidR="009F24E5" w:rsidRPr="00FA6D80"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FA6D80">
        <w:rPr>
          <w:rFonts w:ascii="Times New Roman" w:hAnsi="Times New Roman"/>
          <w:sz w:val="28"/>
          <w:szCs w:val="28"/>
        </w:rPr>
        <w:t xml:space="preserve">интеграции </w:t>
      </w:r>
      <w:r>
        <w:rPr>
          <w:rFonts w:ascii="Times New Roman" w:hAnsi="Times New Roman"/>
          <w:sz w:val="28"/>
          <w:szCs w:val="28"/>
        </w:rPr>
        <w:t>муниципальных</w:t>
      </w:r>
      <w:r w:rsidRPr="00FA6D80">
        <w:rPr>
          <w:rFonts w:ascii="Times New Roman" w:hAnsi="Times New Roman"/>
          <w:sz w:val="28"/>
          <w:szCs w:val="28"/>
        </w:rPr>
        <w:t xml:space="preserve"> регулятивных (правоустанавливающих, правоприменительных и контрольных) и финансовых (бюджетных, налоговых, имущественных, кредитных и иных) мер для достижения целей </w:t>
      </w:r>
      <w:r>
        <w:rPr>
          <w:rFonts w:ascii="Times New Roman" w:hAnsi="Times New Roman"/>
          <w:sz w:val="28"/>
          <w:szCs w:val="28"/>
        </w:rPr>
        <w:t>муниципальных</w:t>
      </w:r>
      <w:r w:rsidRPr="00FA6D80">
        <w:rPr>
          <w:rFonts w:ascii="Times New Roman" w:hAnsi="Times New Roman"/>
          <w:sz w:val="28"/>
          <w:szCs w:val="28"/>
        </w:rPr>
        <w:t xml:space="preserve"> программ;</w:t>
      </w:r>
    </w:p>
    <w:p w:rsidR="009F24E5" w:rsidRPr="00FA6D80"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FA6D80">
        <w:rPr>
          <w:rFonts w:ascii="Times New Roman" w:hAnsi="Times New Roman"/>
          <w:sz w:val="28"/>
          <w:szCs w:val="28"/>
        </w:rPr>
        <w:lastRenderedPageBreak/>
        <w:t xml:space="preserve">определения ответственного за реализацию </w:t>
      </w:r>
      <w:r>
        <w:rPr>
          <w:rFonts w:ascii="Times New Roman" w:hAnsi="Times New Roman"/>
          <w:sz w:val="28"/>
          <w:szCs w:val="28"/>
        </w:rPr>
        <w:t>муниципальной</w:t>
      </w:r>
      <w:r w:rsidRPr="00FA6D80">
        <w:rPr>
          <w:rFonts w:ascii="Times New Roman" w:hAnsi="Times New Roman"/>
          <w:sz w:val="28"/>
          <w:szCs w:val="28"/>
        </w:rPr>
        <w:t xml:space="preserve"> программы (достижение конечных результатов);</w:t>
      </w:r>
    </w:p>
    <w:p w:rsidR="009F24E5" w:rsidRPr="00FA6D80"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FA6D80">
        <w:rPr>
          <w:rFonts w:ascii="Times New Roman" w:hAnsi="Times New Roman"/>
          <w:sz w:val="28"/>
          <w:szCs w:val="28"/>
        </w:rPr>
        <w:t xml:space="preserve">наличия у ответственного исполнителя, соисполнителей и участников реализации </w:t>
      </w:r>
      <w:r>
        <w:rPr>
          <w:rFonts w:ascii="Times New Roman" w:hAnsi="Times New Roman"/>
          <w:sz w:val="28"/>
          <w:szCs w:val="28"/>
        </w:rPr>
        <w:t>муниципальной</w:t>
      </w:r>
      <w:r w:rsidRPr="00FA6D80">
        <w:rPr>
          <w:rFonts w:ascii="Times New Roman" w:hAnsi="Times New Roman"/>
          <w:sz w:val="28"/>
          <w:szCs w:val="28"/>
        </w:rPr>
        <w:t xml:space="preserve"> программы полномочий и ресурсов, необходимых и достаточных для достижения целей </w:t>
      </w:r>
      <w:r>
        <w:rPr>
          <w:rFonts w:ascii="Times New Roman" w:hAnsi="Times New Roman"/>
          <w:sz w:val="28"/>
          <w:szCs w:val="28"/>
        </w:rPr>
        <w:t>муниципальной</w:t>
      </w:r>
      <w:r w:rsidRPr="00FA6D80">
        <w:rPr>
          <w:rFonts w:ascii="Times New Roman" w:hAnsi="Times New Roman"/>
          <w:sz w:val="28"/>
          <w:szCs w:val="28"/>
        </w:rPr>
        <w:t xml:space="preserve"> программы;</w:t>
      </w:r>
    </w:p>
    <w:p w:rsidR="009F24E5" w:rsidRPr="00FA6D80"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FA6D80">
        <w:rPr>
          <w:rFonts w:ascii="Times New Roman" w:hAnsi="Times New Roman"/>
          <w:sz w:val="28"/>
          <w:szCs w:val="28"/>
        </w:rPr>
        <w:t xml:space="preserve">проведения оценки результативности и эффективности реализации </w:t>
      </w:r>
      <w:r>
        <w:rPr>
          <w:rFonts w:ascii="Times New Roman" w:hAnsi="Times New Roman"/>
          <w:sz w:val="28"/>
          <w:szCs w:val="28"/>
        </w:rPr>
        <w:t>муниципальных</w:t>
      </w:r>
      <w:r w:rsidRPr="00FA6D80">
        <w:rPr>
          <w:rFonts w:ascii="Times New Roman" w:hAnsi="Times New Roman"/>
          <w:sz w:val="28"/>
          <w:szCs w:val="28"/>
        </w:rPr>
        <w:t xml:space="preserve"> программ, оценки их вклада в решение вопросов модернизации и инновационного развития экономики с возможностью их корректировки или досрочного прекращения, а также установления ответственности должностных лиц в случае неэффективной реализации </w:t>
      </w:r>
      <w:r>
        <w:rPr>
          <w:rFonts w:ascii="Times New Roman" w:hAnsi="Times New Roman"/>
          <w:sz w:val="28"/>
          <w:szCs w:val="28"/>
        </w:rPr>
        <w:t>муниципальных</w:t>
      </w:r>
      <w:r w:rsidRPr="00FA6D80">
        <w:rPr>
          <w:rFonts w:ascii="Times New Roman" w:hAnsi="Times New Roman"/>
          <w:sz w:val="28"/>
          <w:szCs w:val="28"/>
        </w:rPr>
        <w:t xml:space="preserve"> программ.</w:t>
      </w:r>
    </w:p>
    <w:p w:rsidR="009F24E5" w:rsidRPr="00FA6D80"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FA6D80">
        <w:rPr>
          <w:rFonts w:ascii="Times New Roman" w:hAnsi="Times New Roman"/>
          <w:sz w:val="28"/>
          <w:szCs w:val="28"/>
        </w:rPr>
        <w:t xml:space="preserve">На </w:t>
      </w:r>
      <w:r>
        <w:rPr>
          <w:rFonts w:ascii="Times New Roman" w:hAnsi="Times New Roman"/>
          <w:sz w:val="28"/>
          <w:szCs w:val="28"/>
        </w:rPr>
        <w:t>первоначальном этапе разработки</w:t>
      </w:r>
      <w:r w:rsidRPr="002F0D50">
        <w:rPr>
          <w:rFonts w:ascii="Times New Roman" w:hAnsi="Times New Roman"/>
          <w:sz w:val="28"/>
          <w:szCs w:val="28"/>
        </w:rPr>
        <w:t xml:space="preserve"> </w:t>
      </w:r>
      <w:r>
        <w:rPr>
          <w:rFonts w:ascii="Times New Roman" w:hAnsi="Times New Roman"/>
          <w:sz w:val="28"/>
          <w:szCs w:val="28"/>
        </w:rPr>
        <w:t>муниципальной</w:t>
      </w:r>
      <w:r w:rsidRPr="00FA6D80">
        <w:rPr>
          <w:rFonts w:ascii="Times New Roman" w:hAnsi="Times New Roman"/>
          <w:sz w:val="28"/>
          <w:szCs w:val="28"/>
        </w:rPr>
        <w:t xml:space="preserve"> программы при оценке планируемой эффективности в зависимости от сферы реализации </w:t>
      </w:r>
      <w:r>
        <w:rPr>
          <w:rFonts w:ascii="Times New Roman" w:hAnsi="Times New Roman"/>
          <w:sz w:val="28"/>
          <w:szCs w:val="28"/>
        </w:rPr>
        <w:t>муниципальной</w:t>
      </w:r>
      <w:r w:rsidRPr="00FA6D80">
        <w:rPr>
          <w:rFonts w:ascii="Times New Roman" w:hAnsi="Times New Roman"/>
          <w:sz w:val="28"/>
          <w:szCs w:val="28"/>
        </w:rPr>
        <w:t xml:space="preserve"> программы может приводиться оценка влияния реализации </w:t>
      </w:r>
      <w:r>
        <w:rPr>
          <w:rFonts w:ascii="Times New Roman" w:hAnsi="Times New Roman"/>
          <w:sz w:val="28"/>
          <w:szCs w:val="28"/>
        </w:rPr>
        <w:t>муниципальной</w:t>
      </w:r>
      <w:r w:rsidRPr="00FA6D80">
        <w:rPr>
          <w:rFonts w:ascii="Times New Roman" w:hAnsi="Times New Roman"/>
          <w:sz w:val="28"/>
          <w:szCs w:val="28"/>
        </w:rPr>
        <w:t xml:space="preserve"> программы на макроэкономические, демографические, социальные показатели, в том числе оценка дополнительного прироста рабочих мест, ускорения темпов роста производства и роста производительности труда; оценка изменения параметров качества жизни населения; оценка финансово-экономических последствий реализации </w:t>
      </w:r>
      <w:r>
        <w:rPr>
          <w:rFonts w:ascii="Times New Roman" w:hAnsi="Times New Roman"/>
          <w:sz w:val="28"/>
          <w:szCs w:val="28"/>
        </w:rPr>
        <w:t>муниципальной</w:t>
      </w:r>
      <w:r w:rsidRPr="00FA6D80">
        <w:rPr>
          <w:rFonts w:ascii="Times New Roman" w:hAnsi="Times New Roman"/>
          <w:sz w:val="28"/>
          <w:szCs w:val="28"/>
        </w:rPr>
        <w:t xml:space="preserve"> программы (в том числе оценка динамики поступлений доходов бюджетов бюджетной системы).</w:t>
      </w:r>
    </w:p>
    <w:p w:rsidR="001F31B0" w:rsidRDefault="001F31B0" w:rsidP="009F24E5">
      <w:pPr>
        <w:widowControl w:val="0"/>
        <w:autoSpaceDE w:val="0"/>
        <w:autoSpaceDN w:val="0"/>
        <w:adjustRightInd w:val="0"/>
        <w:spacing w:after="0" w:line="240" w:lineRule="auto"/>
        <w:jc w:val="center"/>
        <w:outlineLvl w:val="1"/>
        <w:rPr>
          <w:rFonts w:ascii="Times New Roman" w:hAnsi="Times New Roman"/>
          <w:sz w:val="28"/>
          <w:szCs w:val="28"/>
        </w:rPr>
      </w:pPr>
    </w:p>
    <w:p w:rsidR="009F24E5" w:rsidRPr="006D1BDB" w:rsidRDefault="009F24E5" w:rsidP="009F24E5">
      <w:pPr>
        <w:widowControl w:val="0"/>
        <w:autoSpaceDE w:val="0"/>
        <w:autoSpaceDN w:val="0"/>
        <w:adjustRightInd w:val="0"/>
        <w:spacing w:after="0" w:line="240" w:lineRule="auto"/>
        <w:jc w:val="center"/>
        <w:outlineLvl w:val="1"/>
        <w:rPr>
          <w:rFonts w:ascii="Times New Roman" w:hAnsi="Times New Roman"/>
          <w:sz w:val="28"/>
          <w:szCs w:val="28"/>
        </w:rPr>
      </w:pPr>
      <w:r w:rsidRPr="006D1BDB">
        <w:rPr>
          <w:rFonts w:ascii="Times New Roman" w:hAnsi="Times New Roman"/>
          <w:sz w:val="28"/>
          <w:szCs w:val="28"/>
        </w:rPr>
        <w:t xml:space="preserve">2. </w:t>
      </w:r>
      <w:r>
        <w:rPr>
          <w:rFonts w:ascii="Times New Roman" w:hAnsi="Times New Roman"/>
          <w:sz w:val="28"/>
          <w:szCs w:val="28"/>
        </w:rPr>
        <w:t xml:space="preserve">Требования к содержанию муниципальной  </w:t>
      </w:r>
      <w:r w:rsidRPr="006D1BDB">
        <w:rPr>
          <w:rFonts w:ascii="Times New Roman" w:hAnsi="Times New Roman"/>
          <w:sz w:val="28"/>
          <w:szCs w:val="28"/>
        </w:rPr>
        <w:t xml:space="preserve"> программы</w:t>
      </w:r>
    </w:p>
    <w:p w:rsidR="009F24E5" w:rsidRPr="006D1BDB" w:rsidRDefault="009F24E5" w:rsidP="009F24E5">
      <w:pPr>
        <w:widowControl w:val="0"/>
        <w:autoSpaceDE w:val="0"/>
        <w:autoSpaceDN w:val="0"/>
        <w:adjustRightInd w:val="0"/>
        <w:spacing w:after="0" w:line="240" w:lineRule="auto"/>
        <w:jc w:val="center"/>
        <w:rPr>
          <w:rFonts w:ascii="Times New Roman" w:hAnsi="Times New Roman"/>
          <w:sz w:val="28"/>
          <w:szCs w:val="28"/>
        </w:rPr>
      </w:pPr>
    </w:p>
    <w:p w:rsidR="009F24E5" w:rsidRDefault="009F24E5" w:rsidP="009F24E5">
      <w:pPr>
        <w:widowControl w:val="0"/>
        <w:autoSpaceDE w:val="0"/>
        <w:autoSpaceDN w:val="0"/>
        <w:adjustRightInd w:val="0"/>
        <w:spacing w:after="0" w:line="240" w:lineRule="auto"/>
        <w:jc w:val="center"/>
        <w:outlineLvl w:val="2"/>
        <w:rPr>
          <w:rFonts w:ascii="Times New Roman" w:hAnsi="Times New Roman"/>
          <w:sz w:val="28"/>
          <w:szCs w:val="28"/>
        </w:rPr>
      </w:pPr>
      <w:r w:rsidRPr="006D1BDB">
        <w:rPr>
          <w:rFonts w:ascii="Times New Roman" w:hAnsi="Times New Roman"/>
          <w:sz w:val="28"/>
          <w:szCs w:val="28"/>
        </w:rPr>
        <w:t xml:space="preserve">2.1. </w:t>
      </w:r>
      <w:r>
        <w:rPr>
          <w:rFonts w:ascii="Times New Roman" w:hAnsi="Times New Roman"/>
          <w:sz w:val="28"/>
          <w:szCs w:val="28"/>
        </w:rPr>
        <w:t xml:space="preserve">Структура муниципальной   программы и </w:t>
      </w:r>
    </w:p>
    <w:p w:rsidR="009F24E5" w:rsidRPr="006D1BDB" w:rsidRDefault="009F24E5" w:rsidP="009F24E5">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подпрограммы муниципальной   программы</w:t>
      </w:r>
    </w:p>
    <w:p w:rsidR="009F24E5"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p>
    <w:p w:rsidR="009F24E5" w:rsidRPr="006D1BDB"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Муниципальная </w:t>
      </w:r>
      <w:r w:rsidRPr="006D1BDB">
        <w:rPr>
          <w:rFonts w:ascii="Times New Roman" w:hAnsi="Times New Roman"/>
          <w:sz w:val="28"/>
          <w:szCs w:val="28"/>
        </w:rPr>
        <w:t xml:space="preserve"> </w:t>
      </w:r>
      <w:r>
        <w:rPr>
          <w:rFonts w:ascii="Times New Roman" w:hAnsi="Times New Roman"/>
          <w:sz w:val="28"/>
          <w:szCs w:val="28"/>
        </w:rPr>
        <w:t xml:space="preserve"> п</w:t>
      </w:r>
      <w:r w:rsidRPr="006D1BDB">
        <w:rPr>
          <w:rFonts w:ascii="Times New Roman" w:hAnsi="Times New Roman"/>
          <w:sz w:val="28"/>
          <w:szCs w:val="28"/>
        </w:rPr>
        <w:t>рограмма имеет следующую структуру:</w:t>
      </w:r>
    </w:p>
    <w:p w:rsidR="009F24E5" w:rsidRPr="006D1BDB"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w:t>
      </w:r>
      <w:r w:rsidRPr="006D1BDB">
        <w:rPr>
          <w:rFonts w:ascii="Times New Roman" w:hAnsi="Times New Roman"/>
          <w:sz w:val="28"/>
          <w:szCs w:val="28"/>
        </w:rPr>
        <w:t>а</w:t>
      </w:r>
      <w:r>
        <w:rPr>
          <w:rFonts w:ascii="Times New Roman" w:hAnsi="Times New Roman"/>
          <w:sz w:val="28"/>
          <w:szCs w:val="28"/>
        </w:rPr>
        <w:t>спорт муниципальной программы и паспорта подпрограмм муниципальной программы.</w:t>
      </w:r>
    </w:p>
    <w:p w:rsidR="009F24E5"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bookmarkStart w:id="0" w:name="Par62"/>
      <w:bookmarkEnd w:id="0"/>
      <w:r>
        <w:rPr>
          <w:rFonts w:ascii="Times New Roman" w:hAnsi="Times New Roman"/>
          <w:sz w:val="28"/>
          <w:szCs w:val="28"/>
        </w:rPr>
        <w:t>Текстовую</w:t>
      </w:r>
      <w:r w:rsidRPr="006D1BDB">
        <w:rPr>
          <w:rFonts w:ascii="Times New Roman" w:hAnsi="Times New Roman"/>
          <w:sz w:val="28"/>
          <w:szCs w:val="28"/>
        </w:rPr>
        <w:t xml:space="preserve"> </w:t>
      </w:r>
      <w:r>
        <w:rPr>
          <w:rFonts w:ascii="Times New Roman" w:hAnsi="Times New Roman"/>
          <w:sz w:val="28"/>
          <w:szCs w:val="28"/>
        </w:rPr>
        <w:t xml:space="preserve">часть муниципальной программы, </w:t>
      </w:r>
      <w:bookmarkStart w:id="1" w:name="sub_1082"/>
      <w:r>
        <w:rPr>
          <w:rFonts w:ascii="Times New Roman" w:hAnsi="Times New Roman"/>
          <w:sz w:val="28"/>
          <w:szCs w:val="28"/>
        </w:rPr>
        <w:t>содержащую описание приоритетов и характеристику</w:t>
      </w:r>
      <w:r w:rsidRPr="005D0970">
        <w:rPr>
          <w:rFonts w:ascii="Times New Roman" w:hAnsi="Times New Roman"/>
          <w:sz w:val="28"/>
          <w:szCs w:val="28"/>
        </w:rPr>
        <w:t xml:space="preserve"> </w:t>
      </w:r>
      <w:r>
        <w:rPr>
          <w:rFonts w:ascii="Times New Roman" w:hAnsi="Times New Roman"/>
          <w:sz w:val="28"/>
          <w:szCs w:val="28"/>
        </w:rPr>
        <w:t xml:space="preserve">текущего </w:t>
      </w:r>
      <w:r w:rsidRPr="005D0970">
        <w:rPr>
          <w:rFonts w:ascii="Times New Roman" w:hAnsi="Times New Roman"/>
          <w:sz w:val="28"/>
          <w:szCs w:val="28"/>
        </w:rPr>
        <w:t xml:space="preserve">состояния соответствующей сферы социально-экономического развития </w:t>
      </w:r>
      <w:bookmarkStart w:id="2" w:name="sub_1083"/>
      <w:bookmarkEnd w:id="1"/>
      <w:r w:rsidR="00DE21C6">
        <w:rPr>
          <w:rFonts w:ascii="Times New Roman" w:hAnsi="Times New Roman"/>
          <w:sz w:val="28"/>
          <w:szCs w:val="28"/>
        </w:rPr>
        <w:t xml:space="preserve">Маркинского </w:t>
      </w:r>
      <w:r>
        <w:rPr>
          <w:rFonts w:ascii="Times New Roman" w:hAnsi="Times New Roman"/>
          <w:sz w:val="28"/>
          <w:szCs w:val="28"/>
        </w:rPr>
        <w:t>сельского поселения в реализации муниципальной программы</w:t>
      </w:r>
      <w:r w:rsidR="00DE21C6">
        <w:rPr>
          <w:rFonts w:ascii="Times New Roman" w:hAnsi="Times New Roman"/>
          <w:sz w:val="28"/>
          <w:szCs w:val="28"/>
        </w:rPr>
        <w:t xml:space="preserve"> (не более 3 листов).</w:t>
      </w:r>
    </w:p>
    <w:p w:rsidR="009F24E5"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Приложения к муниципальной программе, формируемые согласно приложению к настоящим Методическим рекомендациям (</w:t>
      </w:r>
      <w:r w:rsidR="00045DEE" w:rsidRPr="00045DEE">
        <w:rPr>
          <w:rFonts w:ascii="Times New Roman" w:hAnsi="Times New Roman"/>
          <w:sz w:val="28"/>
          <w:szCs w:val="28"/>
        </w:rPr>
        <w:t>таблицы 1,4-7</w:t>
      </w:r>
      <w:r w:rsidRPr="00045DEE">
        <w:rPr>
          <w:rFonts w:ascii="Times New Roman" w:hAnsi="Times New Roman"/>
          <w:sz w:val="28"/>
          <w:szCs w:val="28"/>
        </w:rPr>
        <w:t>).</w:t>
      </w:r>
    </w:p>
    <w:p w:rsidR="009F24E5" w:rsidRPr="006D1BDB"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Муниципальная программа может включать подпрограмму, которая направлена на обеспечение реализации муниципальной программы.</w:t>
      </w:r>
    </w:p>
    <w:bookmarkEnd w:id="2"/>
    <w:p w:rsidR="009F24E5"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4918E5">
        <w:rPr>
          <w:rFonts w:ascii="Times New Roman" w:hAnsi="Times New Roman"/>
          <w:sz w:val="28"/>
          <w:szCs w:val="28"/>
        </w:rPr>
        <w:t>К подпрограмме, направленной на обеспечение реализации</w:t>
      </w:r>
      <w:r>
        <w:rPr>
          <w:rFonts w:ascii="Times New Roman" w:hAnsi="Times New Roman"/>
          <w:sz w:val="28"/>
          <w:szCs w:val="28"/>
        </w:rPr>
        <w:t xml:space="preserve"> муниципальной </w:t>
      </w:r>
      <w:r w:rsidRPr="004918E5">
        <w:rPr>
          <w:rFonts w:ascii="Times New Roman" w:hAnsi="Times New Roman"/>
          <w:sz w:val="28"/>
          <w:szCs w:val="28"/>
        </w:rPr>
        <w:t xml:space="preserve"> </w:t>
      </w:r>
      <w:r>
        <w:rPr>
          <w:rFonts w:ascii="Times New Roman" w:hAnsi="Times New Roman"/>
          <w:sz w:val="28"/>
          <w:szCs w:val="28"/>
        </w:rPr>
        <w:t xml:space="preserve"> </w:t>
      </w:r>
      <w:r w:rsidRPr="004918E5">
        <w:rPr>
          <w:rFonts w:ascii="Times New Roman" w:hAnsi="Times New Roman"/>
          <w:sz w:val="28"/>
          <w:szCs w:val="28"/>
        </w:rPr>
        <w:t>программы, предъявляются требования, аналогичные требованиям к другим подпрограммам</w:t>
      </w:r>
      <w:r>
        <w:rPr>
          <w:rFonts w:ascii="Times New Roman" w:hAnsi="Times New Roman"/>
          <w:sz w:val="28"/>
          <w:szCs w:val="28"/>
        </w:rPr>
        <w:t xml:space="preserve"> муниципальной</w:t>
      </w:r>
      <w:r w:rsidRPr="004918E5">
        <w:rPr>
          <w:rFonts w:ascii="Times New Roman" w:hAnsi="Times New Roman"/>
          <w:sz w:val="28"/>
          <w:szCs w:val="28"/>
        </w:rPr>
        <w:t xml:space="preserve"> программы, за исключением требований к основным мероприятиям.</w:t>
      </w:r>
    </w:p>
    <w:p w:rsidR="009F24E5" w:rsidRPr="006D1BDB" w:rsidRDefault="009F24E5" w:rsidP="009F24E5">
      <w:pPr>
        <w:widowControl w:val="0"/>
        <w:autoSpaceDE w:val="0"/>
        <w:autoSpaceDN w:val="0"/>
        <w:adjustRightInd w:val="0"/>
        <w:spacing w:after="0" w:line="240" w:lineRule="auto"/>
        <w:ind w:firstLine="539"/>
        <w:jc w:val="both"/>
        <w:rPr>
          <w:rFonts w:ascii="Times New Roman" w:hAnsi="Times New Roman"/>
          <w:sz w:val="28"/>
          <w:szCs w:val="28"/>
        </w:rPr>
      </w:pPr>
      <w:r w:rsidRPr="00ED1599">
        <w:rPr>
          <w:rFonts w:ascii="Times New Roman" w:hAnsi="Times New Roman"/>
          <w:sz w:val="28"/>
          <w:szCs w:val="28"/>
        </w:rPr>
        <w:t>В подпрограмме, направленной на обеспечение реализации</w:t>
      </w:r>
      <w:r>
        <w:rPr>
          <w:rFonts w:ascii="Times New Roman" w:hAnsi="Times New Roman"/>
          <w:sz w:val="28"/>
          <w:szCs w:val="28"/>
        </w:rPr>
        <w:t xml:space="preserve"> муниципальной  </w:t>
      </w:r>
      <w:r w:rsidRPr="00ED1599">
        <w:rPr>
          <w:rFonts w:ascii="Times New Roman" w:hAnsi="Times New Roman"/>
          <w:sz w:val="28"/>
          <w:szCs w:val="28"/>
        </w:rPr>
        <w:t xml:space="preserve"> программы, отражаются цели и задачи, направленные на обеспечение эффективного управления реализацией</w:t>
      </w:r>
      <w:r>
        <w:rPr>
          <w:rFonts w:ascii="Times New Roman" w:hAnsi="Times New Roman"/>
          <w:sz w:val="28"/>
          <w:szCs w:val="28"/>
        </w:rPr>
        <w:t xml:space="preserve"> муниципальной  </w:t>
      </w:r>
      <w:r w:rsidRPr="00ED1599">
        <w:rPr>
          <w:rFonts w:ascii="Times New Roman" w:hAnsi="Times New Roman"/>
          <w:sz w:val="28"/>
          <w:szCs w:val="28"/>
        </w:rPr>
        <w:t xml:space="preserve"> программы, в том числе на обеспечение эффективного исполнения </w:t>
      </w:r>
      <w:r>
        <w:rPr>
          <w:rFonts w:ascii="Times New Roman" w:hAnsi="Times New Roman"/>
          <w:sz w:val="28"/>
          <w:szCs w:val="28"/>
        </w:rPr>
        <w:lastRenderedPageBreak/>
        <w:t xml:space="preserve">муниципальных </w:t>
      </w:r>
      <w:r w:rsidRPr="00ED1599">
        <w:rPr>
          <w:rFonts w:ascii="Times New Roman" w:hAnsi="Times New Roman"/>
          <w:sz w:val="28"/>
          <w:szCs w:val="28"/>
        </w:rPr>
        <w:t>функций, повышение доступности и</w:t>
      </w:r>
      <w:r w:rsidRPr="006D1BDB">
        <w:rPr>
          <w:rFonts w:ascii="Times New Roman" w:hAnsi="Times New Roman"/>
          <w:sz w:val="28"/>
          <w:szCs w:val="28"/>
        </w:rPr>
        <w:t xml:space="preserve"> качества оказания </w:t>
      </w:r>
      <w:r>
        <w:rPr>
          <w:rFonts w:ascii="Times New Roman" w:hAnsi="Times New Roman"/>
          <w:sz w:val="28"/>
          <w:szCs w:val="28"/>
        </w:rPr>
        <w:t xml:space="preserve">муниципальных </w:t>
      </w:r>
      <w:r w:rsidRPr="006D1BDB">
        <w:rPr>
          <w:rFonts w:ascii="Times New Roman" w:hAnsi="Times New Roman"/>
          <w:sz w:val="28"/>
          <w:szCs w:val="28"/>
        </w:rPr>
        <w:t>услуг в сфере реализации</w:t>
      </w:r>
      <w:r>
        <w:rPr>
          <w:rFonts w:ascii="Times New Roman" w:hAnsi="Times New Roman"/>
          <w:sz w:val="28"/>
          <w:szCs w:val="28"/>
        </w:rPr>
        <w:t xml:space="preserve"> муниципальной </w:t>
      </w:r>
      <w:r w:rsidRPr="006D1BDB">
        <w:rPr>
          <w:rFonts w:ascii="Times New Roman" w:hAnsi="Times New Roman"/>
          <w:sz w:val="28"/>
          <w:szCs w:val="28"/>
        </w:rPr>
        <w:t>программы, повышение эффективности и результативности бюджетных расходов в сфере реализации</w:t>
      </w:r>
      <w:r>
        <w:rPr>
          <w:rFonts w:ascii="Times New Roman" w:hAnsi="Times New Roman"/>
          <w:sz w:val="28"/>
          <w:szCs w:val="28"/>
        </w:rPr>
        <w:t xml:space="preserve"> муниципальной </w:t>
      </w:r>
      <w:r w:rsidRPr="006D1BDB">
        <w:rPr>
          <w:rFonts w:ascii="Times New Roman" w:hAnsi="Times New Roman"/>
          <w:sz w:val="28"/>
          <w:szCs w:val="28"/>
        </w:rPr>
        <w:t xml:space="preserve"> </w:t>
      </w:r>
      <w:r>
        <w:rPr>
          <w:rFonts w:ascii="Times New Roman" w:hAnsi="Times New Roman"/>
          <w:sz w:val="28"/>
          <w:szCs w:val="28"/>
        </w:rPr>
        <w:t xml:space="preserve"> </w:t>
      </w:r>
      <w:r w:rsidRPr="006D1BDB">
        <w:rPr>
          <w:rFonts w:ascii="Times New Roman" w:hAnsi="Times New Roman"/>
          <w:sz w:val="28"/>
          <w:szCs w:val="28"/>
        </w:rPr>
        <w:t>программы.</w:t>
      </w:r>
    </w:p>
    <w:p w:rsidR="009F24E5" w:rsidRPr="00FD0AD1"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FD0AD1">
        <w:rPr>
          <w:rFonts w:ascii="Times New Roman" w:hAnsi="Times New Roman"/>
          <w:sz w:val="28"/>
          <w:szCs w:val="28"/>
        </w:rPr>
        <w:t>Задачи подпрограммы, направленной на обеспечение реализации</w:t>
      </w:r>
      <w:r>
        <w:rPr>
          <w:rFonts w:ascii="Times New Roman" w:hAnsi="Times New Roman"/>
          <w:sz w:val="28"/>
          <w:szCs w:val="28"/>
        </w:rPr>
        <w:t xml:space="preserve"> муниципальной </w:t>
      </w:r>
      <w:r w:rsidRPr="00FD0AD1">
        <w:rPr>
          <w:rFonts w:ascii="Times New Roman" w:hAnsi="Times New Roman"/>
          <w:sz w:val="28"/>
          <w:szCs w:val="28"/>
        </w:rPr>
        <w:t xml:space="preserve"> программы, могут включать внедрение новых управленческих механизмов в сфере реализации</w:t>
      </w:r>
      <w:r>
        <w:rPr>
          <w:rFonts w:ascii="Times New Roman" w:hAnsi="Times New Roman"/>
          <w:sz w:val="28"/>
          <w:szCs w:val="28"/>
        </w:rPr>
        <w:t xml:space="preserve"> муниципальной </w:t>
      </w:r>
      <w:r w:rsidRPr="00FD0AD1">
        <w:rPr>
          <w:rFonts w:ascii="Times New Roman" w:hAnsi="Times New Roman"/>
          <w:sz w:val="28"/>
          <w:szCs w:val="28"/>
        </w:rPr>
        <w:t xml:space="preserve"> программы (например, переход к предоставлению </w:t>
      </w:r>
      <w:r>
        <w:rPr>
          <w:rFonts w:ascii="Times New Roman" w:hAnsi="Times New Roman"/>
          <w:sz w:val="28"/>
          <w:szCs w:val="28"/>
        </w:rPr>
        <w:t xml:space="preserve">муниципальных </w:t>
      </w:r>
      <w:r w:rsidRPr="00FD0AD1">
        <w:rPr>
          <w:rFonts w:ascii="Times New Roman" w:hAnsi="Times New Roman"/>
          <w:sz w:val="28"/>
          <w:szCs w:val="28"/>
        </w:rPr>
        <w:t xml:space="preserve">услуг в электронном виде; разработка и внедрение единых нормативных затрат на оказание </w:t>
      </w:r>
      <w:r>
        <w:rPr>
          <w:rFonts w:ascii="Times New Roman" w:hAnsi="Times New Roman"/>
          <w:sz w:val="28"/>
          <w:szCs w:val="28"/>
        </w:rPr>
        <w:t xml:space="preserve">муниципальных </w:t>
      </w:r>
      <w:r w:rsidRPr="00FD0AD1">
        <w:rPr>
          <w:rFonts w:ascii="Times New Roman" w:hAnsi="Times New Roman"/>
          <w:sz w:val="28"/>
          <w:szCs w:val="28"/>
        </w:rPr>
        <w:t>услуг (выполнение работ) подведомственными учреждениями; модернизация технического оснащения и внедрение информационно-коммуникационных технологий, если результаты такой модернизации будут использоваться для целей нескольких подпрограмм</w:t>
      </w:r>
      <w:r>
        <w:rPr>
          <w:rFonts w:ascii="Times New Roman" w:hAnsi="Times New Roman"/>
          <w:sz w:val="28"/>
          <w:szCs w:val="28"/>
        </w:rPr>
        <w:t xml:space="preserve"> муниципальной </w:t>
      </w:r>
      <w:r w:rsidRPr="00FD0AD1">
        <w:rPr>
          <w:rFonts w:ascii="Times New Roman" w:hAnsi="Times New Roman"/>
          <w:sz w:val="28"/>
          <w:szCs w:val="28"/>
        </w:rPr>
        <w:t xml:space="preserve"> программы и т.д.), информационное обеспечение реализации</w:t>
      </w:r>
      <w:r>
        <w:rPr>
          <w:rFonts w:ascii="Times New Roman" w:hAnsi="Times New Roman"/>
          <w:sz w:val="28"/>
          <w:szCs w:val="28"/>
        </w:rPr>
        <w:t xml:space="preserve"> муниципальной </w:t>
      </w:r>
      <w:r w:rsidRPr="00FD0AD1">
        <w:rPr>
          <w:rFonts w:ascii="Times New Roman" w:hAnsi="Times New Roman"/>
          <w:sz w:val="28"/>
          <w:szCs w:val="28"/>
        </w:rPr>
        <w:t xml:space="preserve"> программы и мониторинг ее реализации.</w:t>
      </w:r>
    </w:p>
    <w:p w:rsidR="009F24E5" w:rsidRPr="006D1BDB"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1BDB">
        <w:rPr>
          <w:rFonts w:ascii="Times New Roman" w:hAnsi="Times New Roman"/>
          <w:sz w:val="28"/>
          <w:szCs w:val="28"/>
        </w:rPr>
        <w:t>Задачи подпрограммы, направленной на обеспечение реализации</w:t>
      </w:r>
      <w:r>
        <w:rPr>
          <w:rFonts w:ascii="Times New Roman" w:hAnsi="Times New Roman"/>
          <w:sz w:val="28"/>
          <w:szCs w:val="28"/>
        </w:rPr>
        <w:t xml:space="preserve"> муниципальной </w:t>
      </w:r>
      <w:r w:rsidRPr="006D1BDB">
        <w:rPr>
          <w:rFonts w:ascii="Times New Roman" w:hAnsi="Times New Roman"/>
          <w:sz w:val="28"/>
          <w:szCs w:val="28"/>
        </w:rPr>
        <w:t xml:space="preserve">программы, характеризуются количественными показателями (индикаторами), отвечающими требованиям </w:t>
      </w:r>
      <w:r>
        <w:rPr>
          <w:rFonts w:ascii="Times New Roman" w:hAnsi="Times New Roman"/>
          <w:sz w:val="28"/>
          <w:szCs w:val="28"/>
        </w:rPr>
        <w:t xml:space="preserve">пункта 2.5 </w:t>
      </w:r>
      <w:r w:rsidRPr="006D1BDB">
        <w:rPr>
          <w:rFonts w:ascii="Times New Roman" w:hAnsi="Times New Roman"/>
          <w:sz w:val="28"/>
          <w:szCs w:val="28"/>
        </w:rPr>
        <w:t>раздела 2 Порядка.</w:t>
      </w:r>
    </w:p>
    <w:p w:rsidR="009F24E5" w:rsidRPr="006D1BDB"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1BDB">
        <w:rPr>
          <w:rFonts w:ascii="Times New Roman" w:hAnsi="Times New Roman"/>
          <w:sz w:val="28"/>
          <w:szCs w:val="28"/>
        </w:rPr>
        <w:t>Для достижения целей (решения задач) подпрограммы, направленной на обеспечение реализации</w:t>
      </w:r>
      <w:r>
        <w:rPr>
          <w:rFonts w:ascii="Times New Roman" w:hAnsi="Times New Roman"/>
          <w:sz w:val="28"/>
          <w:szCs w:val="28"/>
        </w:rPr>
        <w:t xml:space="preserve"> муниципальной</w:t>
      </w:r>
      <w:r w:rsidRPr="006D1BDB">
        <w:rPr>
          <w:rFonts w:ascii="Times New Roman" w:hAnsi="Times New Roman"/>
          <w:sz w:val="28"/>
          <w:szCs w:val="28"/>
        </w:rPr>
        <w:t xml:space="preserve"> программы, формируются основные мероприятия, в состав которых могут включаться:</w:t>
      </w:r>
    </w:p>
    <w:p w:rsidR="009F24E5"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FD0AD1">
        <w:rPr>
          <w:rFonts w:ascii="Times New Roman" w:hAnsi="Times New Roman"/>
          <w:sz w:val="28"/>
          <w:szCs w:val="28"/>
        </w:rPr>
        <w:t>расходы на содержание аппарат</w:t>
      </w:r>
      <w:r>
        <w:rPr>
          <w:rFonts w:ascii="Times New Roman" w:hAnsi="Times New Roman"/>
          <w:sz w:val="28"/>
          <w:szCs w:val="28"/>
        </w:rPr>
        <w:t xml:space="preserve">а Администрации </w:t>
      </w:r>
      <w:r w:rsidR="00DE21C6">
        <w:rPr>
          <w:rFonts w:ascii="Times New Roman" w:hAnsi="Times New Roman"/>
          <w:sz w:val="28"/>
          <w:szCs w:val="28"/>
        </w:rPr>
        <w:t xml:space="preserve">Маркинского </w:t>
      </w:r>
      <w:r>
        <w:rPr>
          <w:rFonts w:ascii="Times New Roman" w:hAnsi="Times New Roman"/>
          <w:sz w:val="28"/>
          <w:szCs w:val="28"/>
        </w:rPr>
        <w:t>сельского поселения</w:t>
      </w:r>
      <w:r w:rsidRPr="00FD0AD1">
        <w:rPr>
          <w:rFonts w:ascii="Times New Roman" w:hAnsi="Times New Roman"/>
          <w:sz w:val="28"/>
          <w:szCs w:val="28"/>
        </w:rPr>
        <w:t>;</w:t>
      </w:r>
    </w:p>
    <w:p w:rsidR="009F24E5" w:rsidRPr="00FD0AD1"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расходы на информационное обеспечение, мониторинг и оценку эффективности хода реализации муниципальной   программы в целом;</w:t>
      </w:r>
    </w:p>
    <w:p w:rsidR="009F24E5" w:rsidRPr="00FD0AD1"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FD0AD1">
        <w:rPr>
          <w:rFonts w:ascii="Times New Roman" w:hAnsi="Times New Roman"/>
          <w:sz w:val="28"/>
          <w:szCs w:val="28"/>
        </w:rPr>
        <w:t>расходы на проведение научных исследований и иных работ, результаты которых используются для достижения целей и решения задач.</w:t>
      </w:r>
    </w:p>
    <w:p w:rsidR="009F24E5" w:rsidRDefault="009F24E5" w:rsidP="009F24E5">
      <w:pPr>
        <w:widowControl w:val="0"/>
        <w:autoSpaceDE w:val="0"/>
        <w:autoSpaceDN w:val="0"/>
        <w:adjustRightInd w:val="0"/>
        <w:spacing w:after="0" w:line="240" w:lineRule="auto"/>
        <w:jc w:val="both"/>
        <w:outlineLvl w:val="2"/>
        <w:rPr>
          <w:rFonts w:ascii="Times New Roman" w:hAnsi="Times New Roman"/>
          <w:sz w:val="28"/>
          <w:szCs w:val="28"/>
        </w:rPr>
      </w:pPr>
    </w:p>
    <w:p w:rsidR="009F24E5" w:rsidRDefault="009F24E5" w:rsidP="009F24E5">
      <w:pPr>
        <w:widowControl w:val="0"/>
        <w:autoSpaceDE w:val="0"/>
        <w:autoSpaceDN w:val="0"/>
        <w:adjustRightInd w:val="0"/>
        <w:spacing w:after="0" w:line="240" w:lineRule="auto"/>
        <w:jc w:val="center"/>
        <w:outlineLvl w:val="2"/>
        <w:rPr>
          <w:rFonts w:ascii="Times New Roman" w:hAnsi="Times New Roman"/>
          <w:sz w:val="28"/>
          <w:szCs w:val="28"/>
        </w:rPr>
      </w:pPr>
      <w:r w:rsidRPr="006D1BDB">
        <w:rPr>
          <w:rFonts w:ascii="Times New Roman" w:hAnsi="Times New Roman"/>
          <w:sz w:val="28"/>
          <w:szCs w:val="28"/>
        </w:rPr>
        <w:t>2.2. Заполнение паспорта</w:t>
      </w:r>
      <w:r>
        <w:rPr>
          <w:rFonts w:ascii="Times New Roman" w:hAnsi="Times New Roman"/>
          <w:sz w:val="28"/>
          <w:szCs w:val="28"/>
        </w:rPr>
        <w:t xml:space="preserve"> муниципальной  </w:t>
      </w:r>
      <w:r w:rsidRPr="006D1BDB">
        <w:rPr>
          <w:rFonts w:ascii="Times New Roman" w:hAnsi="Times New Roman"/>
          <w:sz w:val="28"/>
          <w:szCs w:val="28"/>
        </w:rPr>
        <w:t xml:space="preserve"> программы</w:t>
      </w:r>
      <w:r>
        <w:rPr>
          <w:rFonts w:ascii="Times New Roman" w:hAnsi="Times New Roman"/>
          <w:sz w:val="28"/>
          <w:szCs w:val="28"/>
        </w:rPr>
        <w:t xml:space="preserve"> и</w:t>
      </w:r>
    </w:p>
    <w:p w:rsidR="009F24E5" w:rsidRPr="006D1BDB" w:rsidRDefault="009F24E5" w:rsidP="009F24E5">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 xml:space="preserve"> подпрограммы муниципальной   программы</w:t>
      </w:r>
    </w:p>
    <w:p w:rsidR="009F24E5"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p>
    <w:p w:rsidR="009F24E5" w:rsidRPr="006D1BDB"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1BDB">
        <w:rPr>
          <w:rFonts w:ascii="Times New Roman" w:hAnsi="Times New Roman"/>
          <w:sz w:val="28"/>
          <w:szCs w:val="28"/>
        </w:rPr>
        <w:t>Паспорт</w:t>
      </w:r>
      <w:r>
        <w:rPr>
          <w:rFonts w:ascii="Times New Roman" w:hAnsi="Times New Roman"/>
          <w:sz w:val="28"/>
          <w:szCs w:val="28"/>
        </w:rPr>
        <w:t xml:space="preserve"> муниципальной </w:t>
      </w:r>
      <w:r w:rsidRPr="006D1BDB">
        <w:rPr>
          <w:rFonts w:ascii="Times New Roman" w:hAnsi="Times New Roman"/>
          <w:sz w:val="28"/>
          <w:szCs w:val="28"/>
        </w:rPr>
        <w:t xml:space="preserve">программы разрабатывается по форме согласно </w:t>
      </w:r>
      <w:hyperlink r:id="rId8" w:history="1">
        <w:r w:rsidRPr="006D1BDB">
          <w:rPr>
            <w:rFonts w:ascii="Times New Roman" w:hAnsi="Times New Roman"/>
            <w:sz w:val="28"/>
            <w:szCs w:val="28"/>
          </w:rPr>
          <w:t>приложению</w:t>
        </w:r>
      </w:hyperlink>
      <w:r>
        <w:t xml:space="preserve"> </w:t>
      </w:r>
      <w:r w:rsidRPr="006D1BDB">
        <w:rPr>
          <w:rFonts w:ascii="Times New Roman" w:hAnsi="Times New Roman"/>
          <w:sz w:val="28"/>
          <w:szCs w:val="28"/>
        </w:rPr>
        <w:t>к Порядку.</w:t>
      </w:r>
    </w:p>
    <w:p w:rsidR="009F24E5" w:rsidRPr="006D1BDB"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1BDB">
        <w:rPr>
          <w:rFonts w:ascii="Times New Roman" w:hAnsi="Times New Roman"/>
          <w:sz w:val="28"/>
          <w:szCs w:val="28"/>
        </w:rPr>
        <w:t xml:space="preserve">Программно-целевые инструменты </w:t>
      </w:r>
      <w:r>
        <w:rPr>
          <w:rFonts w:ascii="Times New Roman" w:hAnsi="Times New Roman"/>
          <w:sz w:val="28"/>
          <w:szCs w:val="28"/>
        </w:rPr>
        <w:t>включают</w:t>
      </w:r>
      <w:r w:rsidRPr="006D1BDB">
        <w:rPr>
          <w:rFonts w:ascii="Times New Roman" w:hAnsi="Times New Roman"/>
          <w:sz w:val="28"/>
          <w:szCs w:val="28"/>
        </w:rPr>
        <w:t xml:space="preserve"> </w:t>
      </w:r>
      <w:r>
        <w:rPr>
          <w:rFonts w:ascii="Times New Roman" w:hAnsi="Times New Roman"/>
          <w:sz w:val="28"/>
          <w:szCs w:val="28"/>
        </w:rPr>
        <w:t>мероприятия ведомственных целевых программ</w:t>
      </w:r>
      <w:r w:rsidRPr="006D1BDB">
        <w:rPr>
          <w:rFonts w:ascii="Times New Roman" w:hAnsi="Times New Roman"/>
          <w:sz w:val="28"/>
          <w:szCs w:val="28"/>
        </w:rPr>
        <w:t xml:space="preserve"> в сфере реализации</w:t>
      </w:r>
      <w:r>
        <w:rPr>
          <w:rFonts w:ascii="Times New Roman" w:hAnsi="Times New Roman"/>
          <w:sz w:val="28"/>
          <w:szCs w:val="28"/>
        </w:rPr>
        <w:t xml:space="preserve"> муниципальной  </w:t>
      </w:r>
      <w:r w:rsidRPr="006D1BDB">
        <w:rPr>
          <w:rFonts w:ascii="Times New Roman" w:hAnsi="Times New Roman"/>
          <w:sz w:val="28"/>
          <w:szCs w:val="28"/>
        </w:rPr>
        <w:t xml:space="preserve"> программы. При отсутствии программно-целевых инструментов в данном пункте необходимо указать слово «отсутствуют».</w:t>
      </w:r>
    </w:p>
    <w:p w:rsidR="009F24E5" w:rsidRPr="006D1BDB"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1BDB">
        <w:rPr>
          <w:rFonts w:ascii="Times New Roman" w:hAnsi="Times New Roman"/>
          <w:sz w:val="28"/>
          <w:szCs w:val="28"/>
        </w:rPr>
        <w:t>Цели, задачи и показатели (целевые индикаторы), а также этапы и сроки реализации</w:t>
      </w:r>
      <w:r>
        <w:rPr>
          <w:rFonts w:ascii="Times New Roman" w:hAnsi="Times New Roman"/>
          <w:sz w:val="28"/>
          <w:szCs w:val="28"/>
        </w:rPr>
        <w:t xml:space="preserve"> муниципальной  </w:t>
      </w:r>
      <w:r w:rsidRPr="006D1BDB">
        <w:rPr>
          <w:rFonts w:ascii="Times New Roman" w:hAnsi="Times New Roman"/>
          <w:sz w:val="28"/>
          <w:szCs w:val="28"/>
        </w:rPr>
        <w:t xml:space="preserve"> программы указываются в соответствии с требованиями </w:t>
      </w:r>
      <w:hyperlink r:id="rId9" w:history="1">
        <w:r w:rsidRPr="006D1BDB">
          <w:rPr>
            <w:rFonts w:ascii="Times New Roman" w:hAnsi="Times New Roman"/>
            <w:sz w:val="28"/>
            <w:szCs w:val="28"/>
          </w:rPr>
          <w:t>Порядка</w:t>
        </w:r>
      </w:hyperlink>
      <w:r w:rsidRPr="006D1BDB">
        <w:rPr>
          <w:rFonts w:ascii="Times New Roman" w:hAnsi="Times New Roman"/>
          <w:sz w:val="28"/>
          <w:szCs w:val="28"/>
        </w:rPr>
        <w:t xml:space="preserve">, а также настоящими Методическими </w:t>
      </w:r>
      <w:r>
        <w:rPr>
          <w:rFonts w:ascii="Times New Roman" w:hAnsi="Times New Roman"/>
          <w:sz w:val="28"/>
          <w:szCs w:val="28"/>
        </w:rPr>
        <w:t>рекомендациями</w:t>
      </w:r>
      <w:r w:rsidRPr="006D1BDB">
        <w:rPr>
          <w:rFonts w:ascii="Times New Roman" w:hAnsi="Times New Roman"/>
          <w:sz w:val="28"/>
          <w:szCs w:val="28"/>
        </w:rPr>
        <w:t>.</w:t>
      </w:r>
    </w:p>
    <w:p w:rsidR="009F24E5" w:rsidRPr="000228C1"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0228C1">
        <w:rPr>
          <w:rFonts w:ascii="Times New Roman" w:hAnsi="Times New Roman"/>
          <w:sz w:val="28"/>
          <w:szCs w:val="28"/>
        </w:rPr>
        <w:t>Ресурсное обеспечение</w:t>
      </w:r>
      <w:r>
        <w:rPr>
          <w:rFonts w:ascii="Times New Roman" w:hAnsi="Times New Roman"/>
          <w:sz w:val="28"/>
          <w:szCs w:val="28"/>
        </w:rPr>
        <w:t xml:space="preserve"> муниципальной  </w:t>
      </w:r>
      <w:r w:rsidRPr="000228C1">
        <w:rPr>
          <w:rFonts w:ascii="Times New Roman" w:hAnsi="Times New Roman"/>
          <w:sz w:val="28"/>
          <w:szCs w:val="28"/>
        </w:rPr>
        <w:t xml:space="preserve"> програм</w:t>
      </w:r>
      <w:r>
        <w:rPr>
          <w:rFonts w:ascii="Times New Roman" w:hAnsi="Times New Roman"/>
          <w:sz w:val="28"/>
          <w:szCs w:val="28"/>
        </w:rPr>
        <w:t xml:space="preserve">мы включает средства </w:t>
      </w:r>
      <w:r w:rsidRPr="000228C1">
        <w:rPr>
          <w:rFonts w:ascii="Times New Roman" w:hAnsi="Times New Roman"/>
          <w:sz w:val="28"/>
          <w:szCs w:val="28"/>
        </w:rPr>
        <w:t>бюджета</w:t>
      </w:r>
      <w:r>
        <w:rPr>
          <w:rFonts w:ascii="Times New Roman" w:hAnsi="Times New Roman"/>
          <w:sz w:val="28"/>
          <w:szCs w:val="28"/>
        </w:rPr>
        <w:t xml:space="preserve"> поселения</w:t>
      </w:r>
      <w:r w:rsidRPr="000228C1">
        <w:rPr>
          <w:rFonts w:ascii="Times New Roman" w:hAnsi="Times New Roman"/>
          <w:sz w:val="28"/>
          <w:szCs w:val="28"/>
        </w:rPr>
        <w:t xml:space="preserve">, а также средства федерального, </w:t>
      </w:r>
      <w:r>
        <w:rPr>
          <w:rFonts w:ascii="Times New Roman" w:hAnsi="Times New Roman"/>
          <w:sz w:val="28"/>
          <w:szCs w:val="28"/>
        </w:rPr>
        <w:t>областного, районного бюджетов</w:t>
      </w:r>
      <w:r w:rsidRPr="000228C1">
        <w:rPr>
          <w:rFonts w:ascii="Times New Roman" w:hAnsi="Times New Roman"/>
          <w:sz w:val="28"/>
          <w:szCs w:val="28"/>
        </w:rPr>
        <w:t xml:space="preserve"> и внебюджетных источников.</w:t>
      </w:r>
    </w:p>
    <w:p w:rsidR="009F24E5" w:rsidRPr="006D1BDB"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Объем ассигнований </w:t>
      </w:r>
      <w:r w:rsidRPr="006D1BDB">
        <w:rPr>
          <w:rFonts w:ascii="Times New Roman" w:hAnsi="Times New Roman"/>
          <w:sz w:val="28"/>
          <w:szCs w:val="28"/>
        </w:rPr>
        <w:t>на реализацию</w:t>
      </w:r>
      <w:r>
        <w:rPr>
          <w:rFonts w:ascii="Times New Roman" w:hAnsi="Times New Roman"/>
          <w:sz w:val="28"/>
          <w:szCs w:val="28"/>
        </w:rPr>
        <w:t xml:space="preserve"> муниципальной </w:t>
      </w:r>
      <w:r w:rsidRPr="006D1BDB">
        <w:rPr>
          <w:rFonts w:ascii="Times New Roman" w:hAnsi="Times New Roman"/>
          <w:sz w:val="28"/>
          <w:szCs w:val="28"/>
        </w:rPr>
        <w:t xml:space="preserve"> </w:t>
      </w:r>
      <w:r>
        <w:rPr>
          <w:rFonts w:ascii="Times New Roman" w:hAnsi="Times New Roman"/>
          <w:sz w:val="28"/>
          <w:szCs w:val="28"/>
        </w:rPr>
        <w:t xml:space="preserve"> </w:t>
      </w:r>
      <w:r w:rsidRPr="006D1BDB">
        <w:rPr>
          <w:rFonts w:ascii="Times New Roman" w:hAnsi="Times New Roman"/>
          <w:sz w:val="28"/>
          <w:szCs w:val="28"/>
        </w:rPr>
        <w:t xml:space="preserve">программы </w:t>
      </w:r>
      <w:r>
        <w:rPr>
          <w:rFonts w:ascii="Times New Roman" w:hAnsi="Times New Roman"/>
          <w:sz w:val="28"/>
          <w:szCs w:val="28"/>
        </w:rPr>
        <w:lastRenderedPageBreak/>
        <w:t xml:space="preserve">указывается </w:t>
      </w:r>
      <w:r w:rsidRPr="006D1BDB">
        <w:rPr>
          <w:rFonts w:ascii="Times New Roman" w:hAnsi="Times New Roman"/>
          <w:sz w:val="28"/>
          <w:szCs w:val="28"/>
        </w:rPr>
        <w:t>по</w:t>
      </w:r>
      <w:r>
        <w:rPr>
          <w:rFonts w:ascii="Times New Roman" w:hAnsi="Times New Roman"/>
          <w:sz w:val="28"/>
          <w:szCs w:val="28"/>
        </w:rPr>
        <w:t xml:space="preserve"> муниципальной программе в целом </w:t>
      </w:r>
      <w:r w:rsidRPr="006D1BDB">
        <w:rPr>
          <w:rFonts w:ascii="Times New Roman" w:hAnsi="Times New Roman"/>
          <w:sz w:val="28"/>
          <w:szCs w:val="28"/>
        </w:rPr>
        <w:t>по годам реали</w:t>
      </w:r>
      <w:r>
        <w:rPr>
          <w:rFonts w:ascii="Times New Roman" w:hAnsi="Times New Roman"/>
          <w:sz w:val="28"/>
          <w:szCs w:val="28"/>
        </w:rPr>
        <w:t xml:space="preserve">зации муниципальной программы   в тысячах </w:t>
      </w:r>
      <w:r w:rsidRPr="006D1BDB">
        <w:rPr>
          <w:rFonts w:ascii="Times New Roman" w:hAnsi="Times New Roman"/>
          <w:sz w:val="28"/>
          <w:szCs w:val="28"/>
        </w:rPr>
        <w:t>рублей с точностью до одного знака после запятой.</w:t>
      </w:r>
    </w:p>
    <w:p w:rsidR="009F24E5"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1BDB">
        <w:rPr>
          <w:rFonts w:ascii="Times New Roman" w:hAnsi="Times New Roman"/>
          <w:sz w:val="28"/>
          <w:szCs w:val="28"/>
        </w:rPr>
        <w:t>Ожидаемые результаты реализации</w:t>
      </w:r>
      <w:r>
        <w:rPr>
          <w:rFonts w:ascii="Times New Roman" w:hAnsi="Times New Roman"/>
          <w:sz w:val="28"/>
          <w:szCs w:val="28"/>
        </w:rPr>
        <w:t xml:space="preserve"> муниципальной  </w:t>
      </w:r>
      <w:r w:rsidRPr="006D1BDB">
        <w:rPr>
          <w:rFonts w:ascii="Times New Roman" w:hAnsi="Times New Roman"/>
          <w:sz w:val="28"/>
          <w:szCs w:val="28"/>
        </w:rPr>
        <w:t xml:space="preserve"> программы указываются в виде характеристики основных ожидаемых (планируемых) конечных результатов (изменени</w:t>
      </w:r>
      <w:r>
        <w:rPr>
          <w:rFonts w:ascii="Times New Roman" w:hAnsi="Times New Roman"/>
          <w:sz w:val="28"/>
          <w:szCs w:val="28"/>
        </w:rPr>
        <w:t xml:space="preserve">й, отражающих эффект от реализации муниципальной </w:t>
      </w:r>
      <w:r w:rsidRPr="006D1BDB">
        <w:rPr>
          <w:rFonts w:ascii="Times New Roman" w:hAnsi="Times New Roman"/>
          <w:sz w:val="28"/>
          <w:szCs w:val="28"/>
        </w:rPr>
        <w:t>программы) в сфере реализации</w:t>
      </w:r>
      <w:r>
        <w:rPr>
          <w:rFonts w:ascii="Times New Roman" w:hAnsi="Times New Roman"/>
          <w:sz w:val="28"/>
          <w:szCs w:val="28"/>
        </w:rPr>
        <w:t xml:space="preserve"> муниципальной </w:t>
      </w:r>
      <w:r w:rsidRPr="006D1BDB">
        <w:rPr>
          <w:rFonts w:ascii="Times New Roman" w:hAnsi="Times New Roman"/>
          <w:sz w:val="28"/>
          <w:szCs w:val="28"/>
        </w:rPr>
        <w:t>программы, сроков их достижения.</w:t>
      </w:r>
    </w:p>
    <w:p w:rsidR="009F24E5" w:rsidRPr="006D1BDB"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Паспорт подпрограммы муниципальной </w:t>
      </w:r>
      <w:r w:rsidRPr="006D1BDB">
        <w:rPr>
          <w:rFonts w:ascii="Times New Roman" w:hAnsi="Times New Roman"/>
          <w:sz w:val="28"/>
          <w:szCs w:val="28"/>
        </w:rPr>
        <w:t>программы разрабатывается</w:t>
      </w:r>
      <w:r>
        <w:rPr>
          <w:rFonts w:ascii="Times New Roman" w:hAnsi="Times New Roman"/>
          <w:sz w:val="28"/>
          <w:szCs w:val="28"/>
        </w:rPr>
        <w:t xml:space="preserve"> аналогично паспорту муниципальной  </w:t>
      </w:r>
      <w:r w:rsidRPr="006D1BDB">
        <w:rPr>
          <w:rFonts w:ascii="Times New Roman" w:hAnsi="Times New Roman"/>
          <w:sz w:val="28"/>
          <w:szCs w:val="28"/>
        </w:rPr>
        <w:t xml:space="preserve"> программы</w:t>
      </w:r>
      <w:r>
        <w:rPr>
          <w:rFonts w:ascii="Times New Roman" w:hAnsi="Times New Roman"/>
          <w:sz w:val="28"/>
          <w:szCs w:val="28"/>
        </w:rPr>
        <w:t>, за исключением подразделов «соисполнитель» и «подпрограммы», которая в паспорте подпрограммы отсутствует.</w:t>
      </w:r>
    </w:p>
    <w:p w:rsidR="009F24E5" w:rsidRPr="006D1BDB" w:rsidRDefault="009F24E5" w:rsidP="009F24E5">
      <w:pPr>
        <w:widowControl w:val="0"/>
        <w:autoSpaceDE w:val="0"/>
        <w:autoSpaceDN w:val="0"/>
        <w:adjustRightInd w:val="0"/>
        <w:spacing w:after="0" w:line="240" w:lineRule="auto"/>
        <w:jc w:val="center"/>
        <w:outlineLvl w:val="2"/>
        <w:rPr>
          <w:rFonts w:ascii="Times New Roman" w:hAnsi="Times New Roman"/>
          <w:sz w:val="28"/>
          <w:szCs w:val="28"/>
        </w:rPr>
      </w:pPr>
    </w:p>
    <w:p w:rsidR="009F24E5" w:rsidRDefault="009F24E5" w:rsidP="009F24E5">
      <w:pPr>
        <w:widowControl w:val="0"/>
        <w:autoSpaceDE w:val="0"/>
        <w:autoSpaceDN w:val="0"/>
        <w:adjustRightInd w:val="0"/>
        <w:spacing w:after="0" w:line="240" w:lineRule="auto"/>
        <w:jc w:val="center"/>
        <w:outlineLvl w:val="2"/>
        <w:rPr>
          <w:rFonts w:ascii="Times New Roman" w:hAnsi="Times New Roman"/>
          <w:sz w:val="28"/>
          <w:szCs w:val="28"/>
        </w:rPr>
      </w:pPr>
      <w:r w:rsidRPr="006D1BDB">
        <w:rPr>
          <w:rFonts w:ascii="Times New Roman" w:hAnsi="Times New Roman"/>
          <w:sz w:val="28"/>
          <w:szCs w:val="28"/>
        </w:rPr>
        <w:t xml:space="preserve">2.3. </w:t>
      </w:r>
      <w:r>
        <w:rPr>
          <w:rFonts w:ascii="Times New Roman" w:hAnsi="Times New Roman"/>
          <w:sz w:val="28"/>
          <w:szCs w:val="28"/>
        </w:rPr>
        <w:t xml:space="preserve">Цели, задачи и показатели муниципальной  </w:t>
      </w:r>
      <w:r w:rsidRPr="006D1BDB">
        <w:rPr>
          <w:rFonts w:ascii="Times New Roman" w:hAnsi="Times New Roman"/>
          <w:sz w:val="28"/>
          <w:szCs w:val="28"/>
        </w:rPr>
        <w:t xml:space="preserve"> программы</w:t>
      </w:r>
      <w:r>
        <w:rPr>
          <w:rFonts w:ascii="Times New Roman" w:hAnsi="Times New Roman"/>
          <w:sz w:val="28"/>
          <w:szCs w:val="28"/>
        </w:rPr>
        <w:t xml:space="preserve">  </w:t>
      </w:r>
    </w:p>
    <w:p w:rsidR="009F24E5" w:rsidRDefault="009F24E5" w:rsidP="009F24E5">
      <w:pPr>
        <w:widowControl w:val="0"/>
        <w:autoSpaceDE w:val="0"/>
        <w:autoSpaceDN w:val="0"/>
        <w:adjustRightInd w:val="0"/>
        <w:spacing w:after="0" w:line="240" w:lineRule="auto"/>
        <w:jc w:val="center"/>
        <w:outlineLvl w:val="2"/>
        <w:rPr>
          <w:rFonts w:ascii="Times New Roman" w:hAnsi="Times New Roman"/>
          <w:sz w:val="28"/>
          <w:szCs w:val="28"/>
        </w:rPr>
      </w:pPr>
      <w:r>
        <w:rPr>
          <w:rFonts w:ascii="Times New Roman" w:hAnsi="Times New Roman"/>
          <w:sz w:val="28"/>
          <w:szCs w:val="28"/>
        </w:rPr>
        <w:t>(подпрограмм муниципальной   программы)</w:t>
      </w:r>
    </w:p>
    <w:p w:rsidR="009F24E5" w:rsidRDefault="009F24E5" w:rsidP="009F24E5">
      <w:pPr>
        <w:widowControl w:val="0"/>
        <w:autoSpaceDE w:val="0"/>
        <w:autoSpaceDN w:val="0"/>
        <w:adjustRightInd w:val="0"/>
        <w:spacing w:after="0" w:line="240" w:lineRule="auto"/>
        <w:jc w:val="center"/>
        <w:outlineLvl w:val="2"/>
        <w:rPr>
          <w:rFonts w:ascii="Times New Roman" w:hAnsi="Times New Roman"/>
          <w:sz w:val="28"/>
          <w:szCs w:val="28"/>
        </w:rPr>
      </w:pPr>
    </w:p>
    <w:p w:rsidR="009F24E5" w:rsidRPr="006D70CD"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70CD">
        <w:rPr>
          <w:rFonts w:ascii="Times New Roman" w:hAnsi="Times New Roman"/>
          <w:sz w:val="28"/>
          <w:szCs w:val="28"/>
        </w:rPr>
        <w:t xml:space="preserve">Цели </w:t>
      </w:r>
      <w:r>
        <w:rPr>
          <w:rFonts w:ascii="Times New Roman" w:hAnsi="Times New Roman"/>
          <w:sz w:val="28"/>
          <w:szCs w:val="28"/>
        </w:rPr>
        <w:t>муниципальной</w:t>
      </w:r>
      <w:r w:rsidRPr="006D70CD">
        <w:rPr>
          <w:rFonts w:ascii="Times New Roman" w:hAnsi="Times New Roman"/>
          <w:sz w:val="28"/>
          <w:szCs w:val="28"/>
        </w:rPr>
        <w:t xml:space="preserve"> программы должны соответствовать приоритетам политики </w:t>
      </w:r>
      <w:r w:rsidR="00DE21C6">
        <w:rPr>
          <w:rFonts w:ascii="Times New Roman" w:hAnsi="Times New Roman"/>
          <w:sz w:val="28"/>
          <w:szCs w:val="28"/>
        </w:rPr>
        <w:t>Маркинского</w:t>
      </w:r>
      <w:r>
        <w:rPr>
          <w:rFonts w:ascii="Times New Roman" w:hAnsi="Times New Roman"/>
          <w:sz w:val="28"/>
          <w:szCs w:val="28"/>
        </w:rPr>
        <w:t xml:space="preserve"> сельского поселения</w:t>
      </w:r>
      <w:r w:rsidRPr="006D70CD">
        <w:rPr>
          <w:rFonts w:ascii="Times New Roman" w:hAnsi="Times New Roman"/>
          <w:sz w:val="28"/>
          <w:szCs w:val="28"/>
        </w:rPr>
        <w:t xml:space="preserve"> в сфере реализации </w:t>
      </w:r>
      <w:r>
        <w:rPr>
          <w:rFonts w:ascii="Times New Roman" w:hAnsi="Times New Roman"/>
          <w:sz w:val="28"/>
          <w:szCs w:val="28"/>
        </w:rPr>
        <w:t>муниципальной</w:t>
      </w:r>
      <w:r w:rsidRPr="006D70CD">
        <w:rPr>
          <w:rFonts w:ascii="Times New Roman" w:hAnsi="Times New Roman"/>
          <w:sz w:val="28"/>
          <w:szCs w:val="28"/>
        </w:rPr>
        <w:t xml:space="preserve"> программы и определять конечные результаты реализации </w:t>
      </w:r>
      <w:r>
        <w:rPr>
          <w:rFonts w:ascii="Times New Roman" w:hAnsi="Times New Roman"/>
          <w:sz w:val="28"/>
          <w:szCs w:val="28"/>
        </w:rPr>
        <w:t>муниципальной</w:t>
      </w:r>
      <w:r w:rsidRPr="006D70CD">
        <w:rPr>
          <w:rFonts w:ascii="Times New Roman" w:hAnsi="Times New Roman"/>
          <w:sz w:val="28"/>
          <w:szCs w:val="28"/>
        </w:rPr>
        <w:t xml:space="preserve"> программы.</w:t>
      </w:r>
    </w:p>
    <w:p w:rsidR="009F24E5" w:rsidRPr="006D70CD"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70CD">
        <w:rPr>
          <w:rFonts w:ascii="Times New Roman" w:hAnsi="Times New Roman"/>
          <w:sz w:val="28"/>
          <w:szCs w:val="28"/>
        </w:rPr>
        <w:t>Цель должна обладать следующими свойствами:</w:t>
      </w:r>
    </w:p>
    <w:p w:rsidR="009F24E5" w:rsidRPr="006D70CD"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70CD">
        <w:rPr>
          <w:rFonts w:ascii="Times New Roman" w:hAnsi="Times New Roman"/>
          <w:sz w:val="28"/>
          <w:szCs w:val="28"/>
        </w:rPr>
        <w:t xml:space="preserve">специфичность (цель должна соответствовать сфере реализации </w:t>
      </w:r>
      <w:r>
        <w:rPr>
          <w:rFonts w:ascii="Times New Roman" w:hAnsi="Times New Roman"/>
          <w:sz w:val="28"/>
          <w:szCs w:val="28"/>
        </w:rPr>
        <w:t>муниципальной</w:t>
      </w:r>
      <w:r w:rsidRPr="006D70CD">
        <w:rPr>
          <w:rFonts w:ascii="Times New Roman" w:hAnsi="Times New Roman"/>
          <w:sz w:val="28"/>
          <w:szCs w:val="28"/>
        </w:rPr>
        <w:t xml:space="preserve"> программы);</w:t>
      </w:r>
    </w:p>
    <w:p w:rsidR="009F24E5" w:rsidRPr="006D70CD"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70CD">
        <w:rPr>
          <w:rFonts w:ascii="Times New Roman" w:hAnsi="Times New Roman"/>
          <w:sz w:val="28"/>
          <w:szCs w:val="28"/>
        </w:rPr>
        <w:t>конкретность (не допускаются размытые (нечеткие) формулировки, допускающие произвольное или неоднозначное толкование);</w:t>
      </w:r>
    </w:p>
    <w:p w:rsidR="009F24E5" w:rsidRPr="006D70CD"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70CD">
        <w:rPr>
          <w:rFonts w:ascii="Times New Roman" w:hAnsi="Times New Roman"/>
          <w:sz w:val="28"/>
          <w:szCs w:val="28"/>
        </w:rPr>
        <w:t>измеримость (достижение цели можно проверить);</w:t>
      </w:r>
    </w:p>
    <w:p w:rsidR="009F24E5" w:rsidRPr="006D70CD"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70CD">
        <w:rPr>
          <w:rFonts w:ascii="Times New Roman" w:hAnsi="Times New Roman"/>
          <w:sz w:val="28"/>
          <w:szCs w:val="28"/>
        </w:rPr>
        <w:t xml:space="preserve">достижимость (цель должна быть достижима за период реализации </w:t>
      </w:r>
      <w:r>
        <w:rPr>
          <w:rFonts w:ascii="Times New Roman" w:hAnsi="Times New Roman"/>
          <w:sz w:val="28"/>
          <w:szCs w:val="28"/>
        </w:rPr>
        <w:t>муниципальной</w:t>
      </w:r>
      <w:r w:rsidRPr="006D70CD">
        <w:rPr>
          <w:rFonts w:ascii="Times New Roman" w:hAnsi="Times New Roman"/>
          <w:sz w:val="28"/>
          <w:szCs w:val="28"/>
        </w:rPr>
        <w:t xml:space="preserve"> программы);</w:t>
      </w:r>
    </w:p>
    <w:p w:rsidR="009F24E5" w:rsidRPr="006D70CD"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70CD">
        <w:rPr>
          <w:rFonts w:ascii="Times New Roman" w:hAnsi="Times New Roman"/>
          <w:sz w:val="28"/>
          <w:szCs w:val="28"/>
        </w:rPr>
        <w:t>релевантность (соответствие формулировки цели ожидаемым конечным результатам реализации программы).</w:t>
      </w:r>
    </w:p>
    <w:p w:rsidR="009F24E5" w:rsidRPr="006D70CD"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70CD">
        <w:rPr>
          <w:rFonts w:ascii="Times New Roman" w:hAnsi="Times New Roman"/>
          <w:sz w:val="28"/>
          <w:szCs w:val="28"/>
        </w:rPr>
        <w:t>Формулировка цели должна быть краткой и ясной и не должна содержать специальных терминов, указаний на иные цели, задачи или результаты, которые являются следствиями достижения самой цели, а также описания путей, средств и методов достижения цели.</w:t>
      </w:r>
    </w:p>
    <w:p w:rsidR="009F24E5" w:rsidRPr="006D70CD"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70CD">
        <w:rPr>
          <w:rFonts w:ascii="Times New Roman" w:hAnsi="Times New Roman"/>
          <w:sz w:val="28"/>
          <w:szCs w:val="28"/>
        </w:rPr>
        <w:t xml:space="preserve">Достижение цели обеспечивается за счет решения задач </w:t>
      </w:r>
      <w:r>
        <w:rPr>
          <w:rFonts w:ascii="Times New Roman" w:hAnsi="Times New Roman"/>
          <w:sz w:val="28"/>
          <w:szCs w:val="28"/>
        </w:rPr>
        <w:t>муниципальной</w:t>
      </w:r>
      <w:r w:rsidRPr="006D70CD">
        <w:rPr>
          <w:rFonts w:ascii="Times New Roman" w:hAnsi="Times New Roman"/>
          <w:sz w:val="28"/>
          <w:szCs w:val="28"/>
        </w:rPr>
        <w:t xml:space="preserve"> программы. Задача </w:t>
      </w:r>
      <w:r>
        <w:rPr>
          <w:rFonts w:ascii="Times New Roman" w:hAnsi="Times New Roman"/>
          <w:sz w:val="28"/>
          <w:szCs w:val="28"/>
        </w:rPr>
        <w:t>муниципальной</w:t>
      </w:r>
      <w:r w:rsidRPr="006D70CD">
        <w:rPr>
          <w:rFonts w:ascii="Times New Roman" w:hAnsi="Times New Roman"/>
          <w:sz w:val="28"/>
          <w:szCs w:val="28"/>
        </w:rPr>
        <w:t xml:space="preserve"> программы определяет результат реализации совокупности взаимосвязанных мероприятий или осуществления </w:t>
      </w:r>
      <w:r>
        <w:rPr>
          <w:rFonts w:ascii="Times New Roman" w:hAnsi="Times New Roman"/>
          <w:sz w:val="28"/>
          <w:szCs w:val="28"/>
        </w:rPr>
        <w:t>муниципальных</w:t>
      </w:r>
      <w:r w:rsidRPr="006D70CD">
        <w:rPr>
          <w:rFonts w:ascii="Times New Roman" w:hAnsi="Times New Roman"/>
          <w:sz w:val="28"/>
          <w:szCs w:val="28"/>
        </w:rPr>
        <w:t xml:space="preserve"> функций в рамках достижения цели реализации </w:t>
      </w:r>
      <w:r>
        <w:rPr>
          <w:rFonts w:ascii="Times New Roman" w:hAnsi="Times New Roman"/>
          <w:sz w:val="28"/>
          <w:szCs w:val="28"/>
        </w:rPr>
        <w:t>муниципальной</w:t>
      </w:r>
      <w:r w:rsidRPr="006D70CD">
        <w:rPr>
          <w:rFonts w:ascii="Times New Roman" w:hAnsi="Times New Roman"/>
          <w:sz w:val="28"/>
          <w:szCs w:val="28"/>
        </w:rPr>
        <w:t xml:space="preserve"> программы.</w:t>
      </w:r>
    </w:p>
    <w:p w:rsidR="009F24E5" w:rsidRPr="006D70CD"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70CD">
        <w:rPr>
          <w:rFonts w:ascii="Times New Roman" w:hAnsi="Times New Roman"/>
          <w:sz w:val="28"/>
          <w:szCs w:val="28"/>
        </w:rPr>
        <w:t>Сформулированные задачи должны быть необходимы и достаточны для достижения соответствующей цели.</w:t>
      </w:r>
    </w:p>
    <w:p w:rsidR="009F24E5" w:rsidRPr="006D70CD"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70CD">
        <w:rPr>
          <w:rFonts w:ascii="Times New Roman" w:hAnsi="Times New Roman"/>
          <w:sz w:val="28"/>
          <w:szCs w:val="28"/>
        </w:rPr>
        <w:t xml:space="preserve">При постановке целей и задач необходимо обеспечить возможность проверки и подтверждения их достижения или решения. Для этого необходимо сформировать показатели (индикаторы), характеризующие достижение целей, и </w:t>
      </w:r>
      <w:r w:rsidRPr="006D70CD">
        <w:rPr>
          <w:rFonts w:ascii="Times New Roman" w:hAnsi="Times New Roman"/>
          <w:sz w:val="28"/>
          <w:szCs w:val="28"/>
        </w:rPr>
        <w:lastRenderedPageBreak/>
        <w:t>показатели, характеризующие решение задач.</w:t>
      </w:r>
    </w:p>
    <w:p w:rsidR="009F24E5" w:rsidRPr="006D70CD"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70CD">
        <w:rPr>
          <w:rFonts w:ascii="Times New Roman" w:hAnsi="Times New Roman"/>
          <w:sz w:val="28"/>
          <w:szCs w:val="28"/>
        </w:rPr>
        <w:t xml:space="preserve">Информация о составе и значениях показателей (индикаторов) приводится согласно приложению к настоящим Методическим рекомендациям </w:t>
      </w:r>
      <w:r w:rsidRPr="006D70CD">
        <w:rPr>
          <w:rFonts w:ascii="Times New Roman" w:hAnsi="Times New Roman"/>
          <w:sz w:val="28"/>
          <w:szCs w:val="28"/>
        </w:rPr>
        <w:br/>
      </w:r>
      <w:hyperlink w:anchor="Par400" w:history="1">
        <w:r w:rsidRPr="006D70CD">
          <w:rPr>
            <w:rFonts w:ascii="Times New Roman" w:hAnsi="Times New Roman"/>
            <w:sz w:val="28"/>
            <w:szCs w:val="28"/>
          </w:rPr>
          <w:t>(таблица 1)</w:t>
        </w:r>
      </w:hyperlink>
      <w:r w:rsidRPr="006D70CD">
        <w:rPr>
          <w:rFonts w:ascii="Times New Roman" w:hAnsi="Times New Roman"/>
          <w:sz w:val="28"/>
          <w:szCs w:val="28"/>
        </w:rPr>
        <w:t>.</w:t>
      </w:r>
    </w:p>
    <w:p w:rsidR="009F24E5" w:rsidRPr="006D70CD"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70CD">
        <w:rPr>
          <w:rFonts w:ascii="Times New Roman" w:hAnsi="Times New Roman"/>
          <w:sz w:val="28"/>
          <w:szCs w:val="28"/>
        </w:rPr>
        <w:t>Используемые показатели (индикаторы) должны соответствовать следующим требованиям:</w:t>
      </w:r>
    </w:p>
    <w:p w:rsidR="009F24E5" w:rsidRPr="006D70CD"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70CD">
        <w:rPr>
          <w:rFonts w:ascii="Times New Roman" w:hAnsi="Times New Roman"/>
          <w:sz w:val="28"/>
          <w:szCs w:val="28"/>
        </w:rPr>
        <w:t>адекватность (показатель должен очевидным образом характеризовать прогресс в достижении цели или решении задачи и охватывать все существенные аспекты достижения цели или решения задачи подпрограммы);</w:t>
      </w:r>
    </w:p>
    <w:p w:rsidR="009F24E5" w:rsidRPr="006D70CD"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70CD">
        <w:rPr>
          <w:rFonts w:ascii="Times New Roman" w:hAnsi="Times New Roman"/>
          <w:sz w:val="28"/>
          <w:szCs w:val="28"/>
        </w:rPr>
        <w:t>точность (погрешности измерения не должны приводить к искаженному представлению о результатах реализации подпрограммы);</w:t>
      </w:r>
    </w:p>
    <w:p w:rsidR="009F24E5" w:rsidRPr="006D70CD"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70CD">
        <w:rPr>
          <w:rFonts w:ascii="Times New Roman" w:hAnsi="Times New Roman"/>
          <w:sz w:val="28"/>
          <w:szCs w:val="28"/>
        </w:rPr>
        <w:t>объективность (не допускается использование показателей, улучшение отчетных значений которых возможно при ухудшении реального положения дел; используемые показатели должны в наименьшей степени создавать стимулы для исполнителей подпрограммы, подведомственных им организаций к искажению результатов реализации подпрограммы);</w:t>
      </w:r>
    </w:p>
    <w:p w:rsidR="009F24E5" w:rsidRPr="006D70CD"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70CD">
        <w:rPr>
          <w:rFonts w:ascii="Times New Roman" w:hAnsi="Times New Roman"/>
          <w:sz w:val="28"/>
          <w:szCs w:val="28"/>
        </w:rPr>
        <w:t>достоверность (способ сбора и обработки исходной информации должен допускать возможность проверки точности полученных данных в процессе независимого мониторинга и оценки подпрограммы);</w:t>
      </w:r>
    </w:p>
    <w:p w:rsidR="009F24E5" w:rsidRPr="006D70CD"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70CD">
        <w:rPr>
          <w:rFonts w:ascii="Times New Roman" w:hAnsi="Times New Roman"/>
          <w:sz w:val="28"/>
          <w:szCs w:val="28"/>
        </w:rPr>
        <w:t>однозначность (определение показателя должно обеспечивать одинаковое понимание существа измеряемой характеристики как специалистами, так и конечными потребителями услуг, включая индивидуальных потребителей, для чего следует избегать излишне сложных показателей и показателей, не имеющих четкого, общепринятого определения и единиц измерения);</w:t>
      </w:r>
    </w:p>
    <w:p w:rsidR="009F24E5" w:rsidRPr="006D70CD"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70CD">
        <w:rPr>
          <w:rFonts w:ascii="Times New Roman" w:hAnsi="Times New Roman"/>
          <w:sz w:val="28"/>
          <w:szCs w:val="28"/>
        </w:rPr>
        <w:t>экономичность (получение отчетных данных должно проводиться с минимально возможными затратами; применяемые показатели должны в максимальной степени основываться на уже существующих процедурах сбора информации);</w:t>
      </w:r>
    </w:p>
    <w:p w:rsidR="009F24E5" w:rsidRPr="006D70CD"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70CD">
        <w:rPr>
          <w:rFonts w:ascii="Times New Roman" w:hAnsi="Times New Roman"/>
          <w:sz w:val="28"/>
          <w:szCs w:val="28"/>
        </w:rPr>
        <w:t>сопоставимость (выбор показателей следует осуществлять исходя из необходимости непрерывного накопления данных и обеспечения их сопоставимости за отдельные периоды с показателями, используемыми для оценки прогресса в реализации сходных (смежных) подпрограмм, а также с показателями, используемыми в международной практике);</w:t>
      </w:r>
    </w:p>
    <w:p w:rsidR="009F24E5" w:rsidRPr="006D70CD"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70CD">
        <w:rPr>
          <w:rFonts w:ascii="Times New Roman" w:hAnsi="Times New Roman"/>
          <w:sz w:val="28"/>
          <w:szCs w:val="28"/>
        </w:rPr>
        <w:t>своевременность и регулярность (отчетные данные должны поступать со строго определенной периодичностью и с незначительным временным лагом между моментом сбора информации и сроком ее использования (для использования в целях мониторинга отчетные данные должны предоставляться не реже 1 раза в год).</w:t>
      </w:r>
    </w:p>
    <w:p w:rsidR="009F24E5" w:rsidRPr="006D70CD"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70CD">
        <w:rPr>
          <w:rFonts w:ascii="Times New Roman" w:hAnsi="Times New Roman"/>
          <w:sz w:val="28"/>
          <w:szCs w:val="28"/>
        </w:rPr>
        <w:t xml:space="preserve">В число используемых показателей должны включаться показатели, характеризующие конечные общественно значимые результаты, непосредственные результаты и уровень удовлетворенности потребителей оказываемыми (финансируемыми) исполнителями </w:t>
      </w:r>
      <w:r>
        <w:rPr>
          <w:rFonts w:ascii="Times New Roman" w:hAnsi="Times New Roman"/>
          <w:sz w:val="28"/>
          <w:szCs w:val="28"/>
        </w:rPr>
        <w:t>муниципальными</w:t>
      </w:r>
      <w:r w:rsidRPr="006D70CD">
        <w:rPr>
          <w:rFonts w:ascii="Times New Roman" w:hAnsi="Times New Roman"/>
          <w:sz w:val="28"/>
          <w:szCs w:val="28"/>
        </w:rPr>
        <w:t xml:space="preserve"> услугами (работами), их объемом и качеством.</w:t>
      </w:r>
    </w:p>
    <w:p w:rsidR="009F24E5" w:rsidRPr="006D70CD"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70CD">
        <w:rPr>
          <w:rFonts w:ascii="Times New Roman" w:hAnsi="Times New Roman"/>
          <w:sz w:val="28"/>
          <w:szCs w:val="28"/>
        </w:rPr>
        <w:t xml:space="preserve">Количество показателей формируется исходя из принципов необходимости </w:t>
      </w:r>
      <w:r w:rsidRPr="006D70CD">
        <w:rPr>
          <w:rFonts w:ascii="Times New Roman" w:hAnsi="Times New Roman"/>
          <w:sz w:val="28"/>
          <w:szCs w:val="28"/>
        </w:rPr>
        <w:lastRenderedPageBreak/>
        <w:t xml:space="preserve">и достаточности для достижения целей и решения задач </w:t>
      </w:r>
      <w:r>
        <w:rPr>
          <w:rFonts w:ascii="Times New Roman" w:hAnsi="Times New Roman"/>
          <w:sz w:val="28"/>
          <w:szCs w:val="28"/>
        </w:rPr>
        <w:t>муниципальной</w:t>
      </w:r>
      <w:r w:rsidRPr="006D70CD">
        <w:rPr>
          <w:rFonts w:ascii="Times New Roman" w:hAnsi="Times New Roman"/>
          <w:sz w:val="28"/>
          <w:szCs w:val="28"/>
        </w:rPr>
        <w:t xml:space="preserve"> программы.</w:t>
      </w:r>
    </w:p>
    <w:p w:rsidR="009F24E5" w:rsidRPr="006D70CD"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70CD">
        <w:rPr>
          <w:rFonts w:ascii="Times New Roman" w:hAnsi="Times New Roman"/>
          <w:sz w:val="28"/>
          <w:szCs w:val="28"/>
        </w:rPr>
        <w:t xml:space="preserve">Используемая система показателей </w:t>
      </w:r>
      <w:r>
        <w:rPr>
          <w:rFonts w:ascii="Times New Roman" w:hAnsi="Times New Roman"/>
          <w:sz w:val="28"/>
          <w:szCs w:val="28"/>
        </w:rPr>
        <w:t>муниципальной</w:t>
      </w:r>
      <w:r w:rsidRPr="006D70CD">
        <w:rPr>
          <w:rFonts w:ascii="Times New Roman" w:hAnsi="Times New Roman"/>
          <w:sz w:val="28"/>
          <w:szCs w:val="28"/>
        </w:rPr>
        <w:t xml:space="preserve"> программы (подпрограмм) должна позволять очевидным образом оценивать прогресс в достижении всех целей и решении всех задач </w:t>
      </w:r>
      <w:r>
        <w:rPr>
          <w:rFonts w:ascii="Times New Roman" w:hAnsi="Times New Roman"/>
          <w:sz w:val="28"/>
          <w:szCs w:val="28"/>
        </w:rPr>
        <w:t>муниципальной</w:t>
      </w:r>
      <w:r w:rsidRPr="006D70CD">
        <w:rPr>
          <w:rFonts w:ascii="Times New Roman" w:hAnsi="Times New Roman"/>
          <w:sz w:val="28"/>
          <w:szCs w:val="28"/>
        </w:rPr>
        <w:t xml:space="preserve"> программы (подпрограмм).</w:t>
      </w:r>
    </w:p>
    <w:p w:rsidR="009F24E5" w:rsidRPr="006D70CD"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70CD">
        <w:rPr>
          <w:rFonts w:ascii="Times New Roman" w:hAnsi="Times New Roman"/>
          <w:sz w:val="28"/>
          <w:szCs w:val="28"/>
        </w:rPr>
        <w:t xml:space="preserve">Показатели подпрограмм должны быть увязаны с показателями, характеризующими достижение целей и решение задач </w:t>
      </w:r>
      <w:r>
        <w:rPr>
          <w:rFonts w:ascii="Times New Roman" w:hAnsi="Times New Roman"/>
          <w:sz w:val="28"/>
          <w:szCs w:val="28"/>
        </w:rPr>
        <w:t>муниципальной</w:t>
      </w:r>
      <w:r w:rsidRPr="006D70CD">
        <w:rPr>
          <w:rFonts w:ascii="Times New Roman" w:hAnsi="Times New Roman"/>
          <w:sz w:val="28"/>
          <w:szCs w:val="28"/>
        </w:rPr>
        <w:t xml:space="preserve"> программы. Формируемые показатели подпрограммы могут характеризовать как непосредственные, так и конечные результаты ее реализации, при этом их количество не может более чем в два раза превышать количество реализуемых в рамках подпрограммы основных мероприятий.</w:t>
      </w:r>
    </w:p>
    <w:p w:rsidR="009F24E5" w:rsidRPr="006D70CD"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70CD">
        <w:rPr>
          <w:rFonts w:ascii="Times New Roman" w:hAnsi="Times New Roman"/>
          <w:sz w:val="28"/>
          <w:szCs w:val="28"/>
        </w:rPr>
        <w:t xml:space="preserve">Формулировки показателей </w:t>
      </w:r>
      <w:r>
        <w:rPr>
          <w:rFonts w:ascii="Times New Roman" w:hAnsi="Times New Roman"/>
          <w:sz w:val="28"/>
          <w:szCs w:val="28"/>
        </w:rPr>
        <w:t>муниципальной</w:t>
      </w:r>
      <w:r w:rsidRPr="006D70CD">
        <w:rPr>
          <w:rFonts w:ascii="Times New Roman" w:hAnsi="Times New Roman"/>
          <w:sz w:val="28"/>
          <w:szCs w:val="28"/>
        </w:rPr>
        <w:t xml:space="preserve"> программы и подпрограмм не могут дублироваться между собой.</w:t>
      </w:r>
    </w:p>
    <w:p w:rsidR="009F24E5" w:rsidRPr="006D70CD"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70CD">
        <w:rPr>
          <w:rFonts w:ascii="Times New Roman" w:hAnsi="Times New Roman"/>
          <w:sz w:val="28"/>
          <w:szCs w:val="28"/>
        </w:rPr>
        <w:t xml:space="preserve">Показатели (индикаторы) должны иметь запланированные по годам количественные значения, измеряемые или рассчитываемые по утвержденным методикам в соответствии с требованиями </w:t>
      </w:r>
      <w:hyperlink r:id="rId10" w:history="1">
        <w:r w:rsidRPr="006D70CD">
          <w:rPr>
            <w:rFonts w:ascii="Times New Roman" w:hAnsi="Times New Roman"/>
            <w:sz w:val="28"/>
            <w:szCs w:val="28"/>
          </w:rPr>
          <w:t xml:space="preserve">пункта </w:t>
        </w:r>
      </w:hyperlink>
      <w:r w:rsidRPr="006D70CD">
        <w:rPr>
          <w:rFonts w:ascii="Times New Roman" w:hAnsi="Times New Roman"/>
          <w:sz w:val="28"/>
          <w:szCs w:val="28"/>
        </w:rPr>
        <w:t>2.5 раздела 2 Порядка.</w:t>
      </w:r>
    </w:p>
    <w:p w:rsidR="009F24E5" w:rsidRPr="006D70CD"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70CD">
        <w:rPr>
          <w:rFonts w:ascii="Times New Roman" w:hAnsi="Times New Roman"/>
          <w:sz w:val="28"/>
          <w:szCs w:val="28"/>
        </w:rPr>
        <w:t xml:space="preserve">При утверждении </w:t>
      </w:r>
      <w:r>
        <w:rPr>
          <w:rFonts w:ascii="Times New Roman" w:hAnsi="Times New Roman"/>
          <w:sz w:val="28"/>
          <w:szCs w:val="28"/>
        </w:rPr>
        <w:t>муниципальной</w:t>
      </w:r>
      <w:r w:rsidRPr="006D70CD">
        <w:rPr>
          <w:rFonts w:ascii="Times New Roman" w:hAnsi="Times New Roman"/>
          <w:sz w:val="28"/>
          <w:szCs w:val="28"/>
        </w:rPr>
        <w:t xml:space="preserve"> программы или при внесении в нее изменений в части изменения сведений о показателях, включенных в федеральный (региональный) план статистических работ либо о методике расчета показателей (индикаторов) </w:t>
      </w:r>
      <w:r>
        <w:rPr>
          <w:rFonts w:ascii="Times New Roman" w:hAnsi="Times New Roman"/>
          <w:sz w:val="28"/>
          <w:szCs w:val="28"/>
        </w:rPr>
        <w:t>муниципальной</w:t>
      </w:r>
      <w:r w:rsidRPr="006D70CD">
        <w:rPr>
          <w:rFonts w:ascii="Times New Roman" w:hAnsi="Times New Roman"/>
          <w:sz w:val="28"/>
          <w:szCs w:val="28"/>
        </w:rPr>
        <w:t xml:space="preserve"> программы, ответственным исполнителем </w:t>
      </w:r>
      <w:r>
        <w:rPr>
          <w:rFonts w:ascii="Times New Roman" w:hAnsi="Times New Roman"/>
          <w:sz w:val="28"/>
          <w:szCs w:val="28"/>
        </w:rPr>
        <w:t>муниципальной</w:t>
      </w:r>
      <w:r w:rsidRPr="006D70CD">
        <w:rPr>
          <w:rFonts w:ascii="Times New Roman" w:hAnsi="Times New Roman"/>
          <w:sz w:val="28"/>
          <w:szCs w:val="28"/>
        </w:rPr>
        <w:t xml:space="preserve"> программы одновременно с проектом </w:t>
      </w:r>
      <w:r>
        <w:rPr>
          <w:rFonts w:ascii="Times New Roman" w:hAnsi="Times New Roman"/>
          <w:sz w:val="28"/>
          <w:szCs w:val="28"/>
        </w:rPr>
        <w:t>муниципальной</w:t>
      </w:r>
      <w:r w:rsidRPr="006D70CD">
        <w:rPr>
          <w:rFonts w:ascii="Times New Roman" w:hAnsi="Times New Roman"/>
          <w:sz w:val="28"/>
          <w:szCs w:val="28"/>
        </w:rPr>
        <w:t xml:space="preserve"> программы представляется информация согласно приложениям к настоящим Методическим рекомендациям </w:t>
      </w:r>
      <w:hyperlink w:anchor="Par990" w:history="1">
        <w:r w:rsidRPr="006D70CD">
          <w:rPr>
            <w:rFonts w:ascii="Times New Roman" w:hAnsi="Times New Roman"/>
            <w:sz w:val="28"/>
            <w:szCs w:val="28"/>
          </w:rPr>
          <w:t>(таблицы 2, 3)</w:t>
        </w:r>
      </w:hyperlink>
      <w:r w:rsidRPr="006D70CD">
        <w:rPr>
          <w:rFonts w:ascii="Times New Roman" w:hAnsi="Times New Roman"/>
          <w:sz w:val="28"/>
          <w:szCs w:val="28"/>
        </w:rPr>
        <w:t xml:space="preserve">. При этом указанная информация </w:t>
      </w:r>
      <w:r w:rsidRPr="006D70CD">
        <w:rPr>
          <w:rFonts w:ascii="Times New Roman" w:eastAsia="Times New Roman" w:hAnsi="Times New Roman"/>
          <w:sz w:val="28"/>
          <w:szCs w:val="28"/>
          <w:lang w:eastAsia="ru-RU"/>
        </w:rPr>
        <w:t xml:space="preserve">не включается в состав проекта </w:t>
      </w:r>
      <w:r>
        <w:rPr>
          <w:rFonts w:ascii="Times New Roman" w:hAnsi="Times New Roman"/>
          <w:sz w:val="28"/>
          <w:szCs w:val="28"/>
        </w:rPr>
        <w:t>муниципальной</w:t>
      </w:r>
      <w:r w:rsidRPr="006D70CD">
        <w:rPr>
          <w:rFonts w:ascii="Times New Roman" w:eastAsia="Times New Roman" w:hAnsi="Times New Roman"/>
          <w:sz w:val="28"/>
          <w:szCs w:val="28"/>
          <w:lang w:eastAsia="ru-RU"/>
        </w:rPr>
        <w:t xml:space="preserve"> программы.</w:t>
      </w:r>
    </w:p>
    <w:p w:rsidR="009F24E5" w:rsidRPr="006D70CD"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70CD">
        <w:rPr>
          <w:rFonts w:ascii="Times New Roman" w:hAnsi="Times New Roman"/>
          <w:sz w:val="28"/>
          <w:szCs w:val="28"/>
        </w:rPr>
        <w:t xml:space="preserve">Предлагаемый показатель (индикатор) должен являться количественной характеристикой результата достижения цели (решения задачи) </w:t>
      </w:r>
      <w:r>
        <w:rPr>
          <w:rFonts w:ascii="Times New Roman" w:hAnsi="Times New Roman"/>
          <w:sz w:val="28"/>
          <w:szCs w:val="28"/>
        </w:rPr>
        <w:t>муниципальной</w:t>
      </w:r>
      <w:r w:rsidRPr="006D70CD">
        <w:rPr>
          <w:rFonts w:ascii="Times New Roman" w:hAnsi="Times New Roman"/>
          <w:sz w:val="28"/>
          <w:szCs w:val="28"/>
        </w:rPr>
        <w:t xml:space="preserve"> программы.</w:t>
      </w:r>
    </w:p>
    <w:p w:rsidR="009F24E5" w:rsidRPr="006D70CD"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70CD">
        <w:rPr>
          <w:rFonts w:ascii="Times New Roman" w:hAnsi="Times New Roman"/>
          <w:sz w:val="28"/>
          <w:szCs w:val="28"/>
        </w:rPr>
        <w:t>В качестве наименования показателя используется лаконичное и понятное наименование, отражающее основную суть наблюдаемого явления.</w:t>
      </w:r>
    </w:p>
    <w:p w:rsidR="009F24E5" w:rsidRPr="006D70CD"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70CD">
        <w:rPr>
          <w:rFonts w:ascii="Times New Roman" w:hAnsi="Times New Roman"/>
          <w:sz w:val="28"/>
          <w:szCs w:val="28"/>
        </w:rPr>
        <w:t xml:space="preserve">Единица измерения показателя выбирается из общероссийского </w:t>
      </w:r>
      <w:hyperlink r:id="rId11" w:history="1">
        <w:r w:rsidRPr="006D70CD">
          <w:rPr>
            <w:rFonts w:ascii="Times New Roman" w:hAnsi="Times New Roman"/>
            <w:sz w:val="28"/>
            <w:szCs w:val="28"/>
          </w:rPr>
          <w:t>классификатора</w:t>
        </w:r>
      </w:hyperlink>
      <w:r w:rsidRPr="006D70CD">
        <w:rPr>
          <w:rFonts w:ascii="Times New Roman" w:hAnsi="Times New Roman"/>
          <w:sz w:val="28"/>
          <w:szCs w:val="28"/>
        </w:rPr>
        <w:t xml:space="preserve"> единиц измерения (ОКЕИ).</w:t>
      </w:r>
    </w:p>
    <w:p w:rsidR="009F24E5" w:rsidRPr="006D70CD" w:rsidRDefault="009F24E5" w:rsidP="009F24E5">
      <w:pPr>
        <w:widowControl w:val="0"/>
        <w:autoSpaceDE w:val="0"/>
        <w:autoSpaceDN w:val="0"/>
        <w:adjustRightInd w:val="0"/>
        <w:spacing w:after="0" w:line="240" w:lineRule="auto"/>
        <w:ind w:firstLine="540"/>
        <w:jc w:val="both"/>
        <w:rPr>
          <w:rFonts w:ascii="Times New Roman" w:hAnsi="Times New Roman"/>
          <w:b/>
          <w:sz w:val="28"/>
          <w:szCs w:val="28"/>
        </w:rPr>
      </w:pPr>
      <w:r w:rsidRPr="006D70CD">
        <w:rPr>
          <w:rFonts w:ascii="Times New Roman" w:hAnsi="Times New Roman"/>
          <w:sz w:val="28"/>
          <w:szCs w:val="28"/>
        </w:rPr>
        <w:t xml:space="preserve">Недопустима корректировка наименований показателей, которая повлияет на смысловое значение, или исключение показателей в течение хода реализации </w:t>
      </w:r>
      <w:r>
        <w:rPr>
          <w:rFonts w:ascii="Times New Roman" w:hAnsi="Times New Roman"/>
          <w:sz w:val="28"/>
          <w:szCs w:val="28"/>
        </w:rPr>
        <w:t>муниципальных</w:t>
      </w:r>
      <w:r w:rsidRPr="006D70CD">
        <w:rPr>
          <w:rFonts w:ascii="Times New Roman" w:hAnsi="Times New Roman"/>
          <w:sz w:val="28"/>
          <w:szCs w:val="28"/>
        </w:rPr>
        <w:t xml:space="preserve"> программ. В случае внесения изменений в </w:t>
      </w:r>
      <w:r>
        <w:rPr>
          <w:rFonts w:ascii="Times New Roman" w:hAnsi="Times New Roman"/>
          <w:sz w:val="28"/>
          <w:szCs w:val="28"/>
        </w:rPr>
        <w:t>местные</w:t>
      </w:r>
      <w:r w:rsidRPr="006D70CD">
        <w:rPr>
          <w:rFonts w:ascii="Times New Roman" w:hAnsi="Times New Roman"/>
          <w:sz w:val="28"/>
          <w:szCs w:val="28"/>
        </w:rPr>
        <w:t xml:space="preserve"> правовые акты, наименование показателя не корректируется, начиная с текущего года вместо значений ставится знак «–», и вводится новый показатель </w:t>
      </w:r>
      <w:r w:rsidRPr="006D70CD">
        <w:rPr>
          <w:rFonts w:ascii="Times New Roman" w:hAnsi="Times New Roman"/>
          <w:sz w:val="28"/>
          <w:szCs w:val="28"/>
        </w:rPr>
        <w:br/>
        <w:t>с новым наименованием и значениями, начиная с текущего года.</w:t>
      </w:r>
    </w:p>
    <w:p w:rsidR="009F24E5" w:rsidRPr="006D70CD" w:rsidRDefault="009F24E5" w:rsidP="009F24E5">
      <w:pPr>
        <w:widowControl w:val="0"/>
        <w:autoSpaceDE w:val="0"/>
        <w:autoSpaceDN w:val="0"/>
        <w:adjustRightInd w:val="0"/>
        <w:spacing w:after="100" w:afterAutospacing="1" w:line="240" w:lineRule="auto"/>
        <w:ind w:firstLine="540"/>
        <w:jc w:val="both"/>
        <w:rPr>
          <w:rFonts w:ascii="Times New Roman" w:hAnsi="Times New Roman"/>
          <w:sz w:val="28"/>
          <w:szCs w:val="28"/>
        </w:rPr>
      </w:pPr>
      <w:r w:rsidRPr="006D70CD">
        <w:rPr>
          <w:rFonts w:ascii="Times New Roman" w:hAnsi="Times New Roman"/>
          <w:sz w:val="28"/>
          <w:szCs w:val="28"/>
        </w:rPr>
        <w:t xml:space="preserve">На основе последовательности решения задач </w:t>
      </w:r>
      <w:r>
        <w:rPr>
          <w:rFonts w:ascii="Times New Roman" w:hAnsi="Times New Roman"/>
          <w:sz w:val="28"/>
          <w:szCs w:val="28"/>
        </w:rPr>
        <w:t>муниципальной</w:t>
      </w:r>
      <w:r w:rsidRPr="006D70CD">
        <w:rPr>
          <w:rFonts w:ascii="Times New Roman" w:hAnsi="Times New Roman"/>
          <w:sz w:val="28"/>
          <w:szCs w:val="28"/>
        </w:rPr>
        <w:t xml:space="preserve"> программы определяются этапы ее реализации. Для каждого из этапов необходимо определить промежуточные результаты реализации </w:t>
      </w:r>
      <w:r>
        <w:rPr>
          <w:rFonts w:ascii="Times New Roman" w:hAnsi="Times New Roman"/>
          <w:sz w:val="28"/>
          <w:szCs w:val="28"/>
        </w:rPr>
        <w:t>муниципальной</w:t>
      </w:r>
      <w:r w:rsidRPr="006D70CD">
        <w:rPr>
          <w:rFonts w:ascii="Times New Roman" w:hAnsi="Times New Roman"/>
          <w:sz w:val="28"/>
          <w:szCs w:val="28"/>
        </w:rPr>
        <w:t xml:space="preserve"> программы.</w:t>
      </w:r>
    </w:p>
    <w:p w:rsidR="00EE6312" w:rsidRDefault="00EE6312" w:rsidP="009F24E5">
      <w:pPr>
        <w:spacing w:after="100" w:afterAutospacing="1" w:line="240" w:lineRule="auto"/>
        <w:jc w:val="center"/>
        <w:rPr>
          <w:rFonts w:ascii="Times New Roman" w:hAnsi="Times New Roman"/>
          <w:sz w:val="28"/>
          <w:szCs w:val="28"/>
        </w:rPr>
      </w:pPr>
    </w:p>
    <w:p w:rsidR="009F24E5" w:rsidRPr="000A3D2E" w:rsidRDefault="009F24E5" w:rsidP="009F24E5">
      <w:pPr>
        <w:spacing w:after="100" w:afterAutospacing="1" w:line="240" w:lineRule="auto"/>
        <w:jc w:val="center"/>
        <w:rPr>
          <w:rFonts w:ascii="Times New Roman" w:hAnsi="Times New Roman"/>
          <w:sz w:val="28"/>
          <w:szCs w:val="28"/>
        </w:rPr>
      </w:pPr>
      <w:r w:rsidRPr="000A3D2E">
        <w:rPr>
          <w:rFonts w:ascii="Times New Roman" w:hAnsi="Times New Roman"/>
          <w:sz w:val="28"/>
          <w:szCs w:val="28"/>
        </w:rPr>
        <w:lastRenderedPageBreak/>
        <w:t>2.4. Основные мероприятия подпрограмм</w:t>
      </w:r>
    </w:p>
    <w:p w:rsidR="009F24E5" w:rsidRPr="000A3D2E" w:rsidRDefault="009F24E5" w:rsidP="009F24E5">
      <w:pPr>
        <w:spacing w:after="0" w:line="240" w:lineRule="auto"/>
        <w:ind w:firstLine="540"/>
        <w:jc w:val="both"/>
        <w:rPr>
          <w:rFonts w:ascii="Times New Roman" w:hAnsi="Times New Roman"/>
          <w:sz w:val="28"/>
          <w:szCs w:val="28"/>
        </w:rPr>
      </w:pPr>
      <w:r w:rsidRPr="000A3D2E">
        <w:rPr>
          <w:rFonts w:ascii="Times New Roman" w:hAnsi="Times New Roman"/>
          <w:sz w:val="28"/>
          <w:szCs w:val="28"/>
        </w:rPr>
        <w:t xml:space="preserve">Информация об основных мероприятиях подпрограмм и мероприятиях целевых программ подпрограмм </w:t>
      </w:r>
      <w:r>
        <w:rPr>
          <w:rFonts w:ascii="Times New Roman" w:hAnsi="Times New Roman"/>
          <w:sz w:val="28"/>
          <w:szCs w:val="28"/>
        </w:rPr>
        <w:t>муниципальной</w:t>
      </w:r>
      <w:r w:rsidRPr="000A3D2E">
        <w:rPr>
          <w:rFonts w:ascii="Times New Roman" w:hAnsi="Times New Roman"/>
          <w:sz w:val="28"/>
          <w:szCs w:val="28"/>
        </w:rPr>
        <w:t xml:space="preserve"> программы отражается согласно приложению к настоящим Методическим рекомендациям (таблица 4).</w:t>
      </w:r>
    </w:p>
    <w:p w:rsidR="009F24E5" w:rsidRPr="000A3D2E" w:rsidRDefault="009F24E5" w:rsidP="009F24E5">
      <w:pPr>
        <w:spacing w:after="0" w:line="240" w:lineRule="auto"/>
        <w:ind w:firstLine="540"/>
        <w:jc w:val="both"/>
        <w:rPr>
          <w:rFonts w:ascii="Times New Roman" w:hAnsi="Times New Roman"/>
          <w:sz w:val="28"/>
          <w:szCs w:val="28"/>
        </w:rPr>
      </w:pPr>
      <w:r w:rsidRPr="000A3D2E">
        <w:rPr>
          <w:rFonts w:ascii="Times New Roman" w:hAnsi="Times New Roman"/>
          <w:sz w:val="28"/>
          <w:szCs w:val="28"/>
        </w:rPr>
        <w:t>Состав основных мероприятий подпрограмм и мероприятий целевых программ должен быть необходимым и достаточным для достижения целей и решения задач подпрограммы.</w:t>
      </w:r>
    </w:p>
    <w:p w:rsidR="009F24E5" w:rsidRPr="000A3D2E" w:rsidRDefault="009F24E5" w:rsidP="009F24E5">
      <w:pPr>
        <w:spacing w:after="0" w:line="240" w:lineRule="auto"/>
        <w:ind w:firstLine="540"/>
        <w:jc w:val="both"/>
        <w:rPr>
          <w:rFonts w:ascii="Times New Roman" w:hAnsi="Times New Roman"/>
          <w:sz w:val="28"/>
          <w:szCs w:val="28"/>
        </w:rPr>
      </w:pPr>
      <w:r w:rsidRPr="000A3D2E">
        <w:rPr>
          <w:rFonts w:ascii="Times New Roman" w:hAnsi="Times New Roman"/>
          <w:sz w:val="28"/>
          <w:szCs w:val="28"/>
        </w:rPr>
        <w:t xml:space="preserve">При формировании состава основных мероприятий подпрограмм и мероприятий ведомственных целевых программ учитывается возможность выделения контрольных событий </w:t>
      </w:r>
      <w:r>
        <w:rPr>
          <w:rFonts w:ascii="Times New Roman" w:hAnsi="Times New Roman"/>
          <w:sz w:val="28"/>
          <w:szCs w:val="28"/>
        </w:rPr>
        <w:t>муниципальной</w:t>
      </w:r>
      <w:r w:rsidRPr="000A3D2E">
        <w:rPr>
          <w:rFonts w:ascii="Times New Roman" w:hAnsi="Times New Roman"/>
          <w:sz w:val="28"/>
          <w:szCs w:val="28"/>
        </w:rPr>
        <w:t xml:space="preserve"> программы (включаемых в план реализации </w:t>
      </w:r>
      <w:r>
        <w:rPr>
          <w:rFonts w:ascii="Times New Roman" w:hAnsi="Times New Roman"/>
          <w:sz w:val="28"/>
          <w:szCs w:val="28"/>
        </w:rPr>
        <w:t>муниципальной</w:t>
      </w:r>
      <w:r w:rsidRPr="000A3D2E">
        <w:rPr>
          <w:rFonts w:ascii="Times New Roman" w:hAnsi="Times New Roman"/>
          <w:sz w:val="28"/>
          <w:szCs w:val="28"/>
        </w:rPr>
        <w:t xml:space="preserve"> программы), позволяющих оценить промежуточные или окончательные результаты выполнения основных мероприятий и мероприятий ведомственных целевых программ в течение года.</w:t>
      </w:r>
    </w:p>
    <w:p w:rsidR="009F24E5" w:rsidRPr="000A3D2E" w:rsidRDefault="009F24E5" w:rsidP="009F24E5">
      <w:pPr>
        <w:spacing w:after="0" w:line="240" w:lineRule="auto"/>
        <w:ind w:firstLine="540"/>
        <w:jc w:val="both"/>
        <w:rPr>
          <w:rFonts w:ascii="Times New Roman" w:hAnsi="Times New Roman"/>
          <w:sz w:val="28"/>
          <w:szCs w:val="28"/>
        </w:rPr>
      </w:pPr>
      <w:r w:rsidRPr="000A3D2E">
        <w:rPr>
          <w:rFonts w:ascii="Times New Roman" w:hAnsi="Times New Roman"/>
          <w:sz w:val="28"/>
          <w:szCs w:val="28"/>
        </w:rPr>
        <w:t xml:space="preserve">Масштаб основного мероприятия должен обеспечивать возможность контроля за ходом выполнения </w:t>
      </w:r>
      <w:r>
        <w:rPr>
          <w:rFonts w:ascii="Times New Roman" w:hAnsi="Times New Roman"/>
          <w:sz w:val="28"/>
          <w:szCs w:val="28"/>
        </w:rPr>
        <w:t>муниципальной</w:t>
      </w:r>
      <w:r w:rsidRPr="000A3D2E">
        <w:rPr>
          <w:rFonts w:ascii="Times New Roman" w:hAnsi="Times New Roman"/>
          <w:sz w:val="28"/>
          <w:szCs w:val="28"/>
        </w:rPr>
        <w:t xml:space="preserve"> программы, но не усложнять систему контроля и отчетности. Наименования основных мероприятий не могут дублировать наименования целей и задач подпрограммы.</w:t>
      </w:r>
    </w:p>
    <w:p w:rsidR="009F24E5" w:rsidRPr="000A3D2E" w:rsidRDefault="009F24E5" w:rsidP="009F24E5">
      <w:pPr>
        <w:spacing w:after="0" w:line="240" w:lineRule="auto"/>
        <w:ind w:firstLine="540"/>
        <w:jc w:val="both"/>
        <w:rPr>
          <w:rFonts w:ascii="Times New Roman" w:hAnsi="Times New Roman"/>
          <w:sz w:val="28"/>
          <w:szCs w:val="28"/>
        </w:rPr>
      </w:pPr>
      <w:r w:rsidRPr="000A3D2E">
        <w:rPr>
          <w:rFonts w:ascii="Times New Roman" w:hAnsi="Times New Roman"/>
          <w:sz w:val="28"/>
          <w:szCs w:val="28"/>
        </w:rPr>
        <w:t>В рамках одного основного мероприятия могут объединяться однотипные по характеру мероприятия. Основные мероприятия подпрограмм должны группироваться по следующим направлениям расходов:</w:t>
      </w:r>
    </w:p>
    <w:p w:rsidR="009F24E5" w:rsidRPr="000A3D2E" w:rsidRDefault="009F24E5" w:rsidP="009F24E5">
      <w:pPr>
        <w:spacing w:after="0" w:line="240" w:lineRule="auto"/>
        <w:ind w:firstLine="540"/>
        <w:jc w:val="both"/>
        <w:rPr>
          <w:rFonts w:ascii="Times New Roman" w:hAnsi="Times New Roman"/>
          <w:sz w:val="28"/>
          <w:szCs w:val="28"/>
        </w:rPr>
      </w:pPr>
      <w:r w:rsidRPr="000A3D2E">
        <w:rPr>
          <w:rFonts w:ascii="Times New Roman" w:hAnsi="Times New Roman"/>
          <w:sz w:val="28"/>
          <w:szCs w:val="28"/>
        </w:rPr>
        <w:t xml:space="preserve">обеспечение выполнения функций </w:t>
      </w:r>
      <w:r w:rsidR="00DE21C6">
        <w:rPr>
          <w:rFonts w:ascii="Times New Roman" w:hAnsi="Times New Roman"/>
          <w:sz w:val="28"/>
          <w:szCs w:val="28"/>
        </w:rPr>
        <w:t>Администрации Маркинского</w:t>
      </w:r>
      <w:r>
        <w:rPr>
          <w:rFonts w:ascii="Times New Roman" w:hAnsi="Times New Roman"/>
          <w:sz w:val="28"/>
          <w:szCs w:val="28"/>
        </w:rPr>
        <w:t xml:space="preserve"> сельского поселения</w:t>
      </w:r>
      <w:r w:rsidRPr="000A3D2E">
        <w:rPr>
          <w:rFonts w:ascii="Times New Roman" w:hAnsi="Times New Roman"/>
          <w:sz w:val="28"/>
          <w:szCs w:val="28"/>
        </w:rPr>
        <w:t xml:space="preserve"> и обеспечение деятельности </w:t>
      </w:r>
      <w:r>
        <w:rPr>
          <w:rFonts w:ascii="Times New Roman" w:hAnsi="Times New Roman"/>
          <w:sz w:val="28"/>
          <w:szCs w:val="28"/>
        </w:rPr>
        <w:t>муниципальных</w:t>
      </w:r>
      <w:r w:rsidRPr="000A3D2E">
        <w:rPr>
          <w:rFonts w:ascii="Times New Roman" w:hAnsi="Times New Roman"/>
          <w:sz w:val="28"/>
          <w:szCs w:val="28"/>
        </w:rPr>
        <w:t xml:space="preserve"> подведомственных учреждений;</w:t>
      </w:r>
    </w:p>
    <w:p w:rsidR="009F24E5" w:rsidRPr="000A3D2E" w:rsidRDefault="009F24E5" w:rsidP="009F24E5">
      <w:pPr>
        <w:spacing w:after="0" w:line="240" w:lineRule="auto"/>
        <w:ind w:firstLine="540"/>
        <w:jc w:val="both"/>
        <w:rPr>
          <w:rFonts w:ascii="Times New Roman" w:hAnsi="Times New Roman"/>
          <w:sz w:val="28"/>
          <w:szCs w:val="28"/>
        </w:rPr>
      </w:pPr>
      <w:r w:rsidRPr="000A3D2E">
        <w:rPr>
          <w:rFonts w:ascii="Times New Roman" w:hAnsi="Times New Roman"/>
          <w:sz w:val="28"/>
          <w:szCs w:val="28"/>
        </w:rPr>
        <w:t>социальное обеспечение, оказание мер социальной поддержки, в том числе исполнение публичных нормативных обязательств за счет средств</w:t>
      </w:r>
      <w:r>
        <w:rPr>
          <w:rFonts w:ascii="Times New Roman" w:hAnsi="Times New Roman"/>
          <w:sz w:val="28"/>
          <w:szCs w:val="28"/>
        </w:rPr>
        <w:t xml:space="preserve"> </w:t>
      </w:r>
      <w:r w:rsidR="00CA2BB9">
        <w:rPr>
          <w:rFonts w:ascii="Times New Roman" w:hAnsi="Times New Roman"/>
          <w:sz w:val="28"/>
          <w:szCs w:val="28"/>
        </w:rPr>
        <w:t xml:space="preserve">местного  </w:t>
      </w:r>
      <w:r>
        <w:rPr>
          <w:rFonts w:ascii="Times New Roman" w:hAnsi="Times New Roman"/>
          <w:sz w:val="28"/>
          <w:szCs w:val="28"/>
        </w:rPr>
        <w:t>б</w:t>
      </w:r>
      <w:r w:rsidR="00CA2BB9">
        <w:rPr>
          <w:rFonts w:ascii="Times New Roman" w:hAnsi="Times New Roman"/>
          <w:sz w:val="28"/>
          <w:szCs w:val="28"/>
        </w:rPr>
        <w:t>юджета</w:t>
      </w:r>
      <w:r w:rsidRPr="000A3D2E">
        <w:rPr>
          <w:rFonts w:ascii="Times New Roman" w:hAnsi="Times New Roman"/>
          <w:sz w:val="28"/>
          <w:szCs w:val="28"/>
        </w:rPr>
        <w:t>;</w:t>
      </w:r>
    </w:p>
    <w:p w:rsidR="009F24E5" w:rsidRPr="000A3D2E" w:rsidRDefault="009F24E5" w:rsidP="009F24E5">
      <w:pPr>
        <w:spacing w:after="0" w:line="240" w:lineRule="auto"/>
        <w:ind w:firstLine="540"/>
        <w:jc w:val="both"/>
        <w:rPr>
          <w:rFonts w:ascii="Times New Roman" w:hAnsi="Times New Roman"/>
          <w:sz w:val="28"/>
          <w:szCs w:val="28"/>
        </w:rPr>
      </w:pPr>
      <w:r w:rsidRPr="000A3D2E">
        <w:rPr>
          <w:rFonts w:ascii="Times New Roman" w:hAnsi="Times New Roman"/>
          <w:sz w:val="28"/>
          <w:szCs w:val="28"/>
        </w:rPr>
        <w:t>обеспечение мероприятий;</w:t>
      </w:r>
    </w:p>
    <w:p w:rsidR="009F24E5" w:rsidRPr="00725FF8" w:rsidRDefault="009F24E5" w:rsidP="009F24E5">
      <w:pPr>
        <w:autoSpaceDE w:val="0"/>
        <w:autoSpaceDN w:val="0"/>
        <w:adjustRightInd w:val="0"/>
        <w:spacing w:after="0" w:line="240" w:lineRule="auto"/>
        <w:ind w:firstLine="540"/>
        <w:jc w:val="both"/>
        <w:outlineLvl w:val="4"/>
        <w:rPr>
          <w:rFonts w:ascii="Times New Roman" w:hAnsi="Times New Roman"/>
          <w:sz w:val="28"/>
          <w:szCs w:val="28"/>
        </w:rPr>
      </w:pPr>
      <w:r w:rsidRPr="00725FF8">
        <w:rPr>
          <w:rFonts w:ascii="Times New Roman" w:hAnsi="Times New Roman"/>
          <w:sz w:val="28"/>
          <w:szCs w:val="28"/>
        </w:rPr>
        <w:t>социальное обеспечение, оказание мер социальной поддержки, в том числе исполнение публичных нормативных обязательств за счет средств федерального и областного</w:t>
      </w:r>
      <w:r>
        <w:rPr>
          <w:rFonts w:ascii="Times New Roman" w:hAnsi="Times New Roman"/>
          <w:sz w:val="28"/>
          <w:szCs w:val="28"/>
        </w:rPr>
        <w:t xml:space="preserve"> </w:t>
      </w:r>
      <w:r w:rsidRPr="00725FF8">
        <w:rPr>
          <w:rFonts w:ascii="Times New Roman" w:hAnsi="Times New Roman"/>
          <w:sz w:val="28"/>
          <w:szCs w:val="28"/>
        </w:rPr>
        <w:t xml:space="preserve"> </w:t>
      </w:r>
      <w:r>
        <w:rPr>
          <w:rFonts w:ascii="Times New Roman" w:hAnsi="Times New Roman"/>
          <w:sz w:val="28"/>
          <w:szCs w:val="28"/>
        </w:rPr>
        <w:t xml:space="preserve"> </w:t>
      </w:r>
      <w:r w:rsidRPr="00725FF8">
        <w:rPr>
          <w:rFonts w:ascii="Times New Roman" w:hAnsi="Times New Roman"/>
          <w:sz w:val="28"/>
          <w:szCs w:val="28"/>
        </w:rPr>
        <w:t>бюджета;</w:t>
      </w:r>
    </w:p>
    <w:p w:rsidR="009F24E5" w:rsidRPr="00725FF8" w:rsidRDefault="009F24E5" w:rsidP="009F24E5">
      <w:pPr>
        <w:spacing w:after="0" w:line="240" w:lineRule="auto"/>
        <w:ind w:firstLine="708"/>
        <w:jc w:val="both"/>
        <w:rPr>
          <w:rFonts w:ascii="Times New Roman" w:hAnsi="Times New Roman"/>
          <w:sz w:val="28"/>
          <w:szCs w:val="28"/>
        </w:rPr>
      </w:pPr>
      <w:r w:rsidRPr="00725FF8">
        <w:rPr>
          <w:rFonts w:ascii="Times New Roman" w:hAnsi="Times New Roman"/>
          <w:sz w:val="28"/>
          <w:szCs w:val="28"/>
        </w:rPr>
        <w:t>программные и непрограммные направления расходов, если их отражение не предусмотрено по обособленным направлениям расходов.</w:t>
      </w:r>
    </w:p>
    <w:p w:rsidR="009F24E5" w:rsidRDefault="009F24E5" w:rsidP="009F24E5">
      <w:pPr>
        <w:spacing w:after="240" w:line="240" w:lineRule="auto"/>
        <w:ind w:firstLine="540"/>
        <w:jc w:val="both"/>
        <w:rPr>
          <w:rFonts w:ascii="Times New Roman" w:hAnsi="Times New Roman"/>
          <w:sz w:val="28"/>
          <w:szCs w:val="28"/>
        </w:rPr>
      </w:pPr>
      <w:r w:rsidRPr="000A3D2E">
        <w:rPr>
          <w:rFonts w:ascii="Times New Roman" w:hAnsi="Times New Roman"/>
          <w:sz w:val="28"/>
          <w:szCs w:val="28"/>
        </w:rPr>
        <w:t xml:space="preserve">Основное мероприятие подпрограммы, мероприятие ведомственной целевой программы должны быть направлены на решение конкретной задачи подпрограммы. На решение одной задачи может быть направлено несколько основных мероприятий подпрограмм. Не допускается формирование основных мероприятий подпрограмм, реализация которых направлена на достижение более чем одной цели подпрограммы </w:t>
      </w:r>
      <w:r>
        <w:rPr>
          <w:rFonts w:ascii="Times New Roman" w:hAnsi="Times New Roman"/>
          <w:sz w:val="28"/>
          <w:szCs w:val="28"/>
        </w:rPr>
        <w:t>муниципальной</w:t>
      </w:r>
      <w:r w:rsidRPr="000A3D2E">
        <w:rPr>
          <w:rFonts w:ascii="Times New Roman" w:hAnsi="Times New Roman"/>
          <w:sz w:val="28"/>
          <w:szCs w:val="28"/>
        </w:rPr>
        <w:t xml:space="preserve"> программы (за исключением основных мероприятий, направленных на нормативно-правовое и научно-методическое (аналитическое) обеспечение реализации подпрограммы).</w:t>
      </w:r>
    </w:p>
    <w:p w:rsidR="009F24E5" w:rsidRPr="001D0BE7" w:rsidRDefault="009F24E5" w:rsidP="009F24E5">
      <w:pPr>
        <w:widowControl w:val="0"/>
        <w:autoSpaceDE w:val="0"/>
        <w:autoSpaceDN w:val="0"/>
        <w:adjustRightInd w:val="0"/>
        <w:spacing w:after="240" w:line="240" w:lineRule="auto"/>
        <w:jc w:val="center"/>
        <w:rPr>
          <w:rFonts w:ascii="Times New Roman" w:hAnsi="Times New Roman"/>
          <w:sz w:val="28"/>
          <w:szCs w:val="28"/>
        </w:rPr>
      </w:pPr>
      <w:r w:rsidRPr="001D0BE7">
        <w:rPr>
          <w:rFonts w:ascii="Times New Roman" w:hAnsi="Times New Roman"/>
          <w:sz w:val="28"/>
          <w:szCs w:val="28"/>
        </w:rPr>
        <w:t>2.5. Перечни инвестиционных проектов</w:t>
      </w:r>
      <w:r w:rsidRPr="001D0BE7">
        <w:rPr>
          <w:rFonts w:ascii="Times New Roman" w:hAnsi="Times New Roman"/>
          <w:sz w:val="28"/>
          <w:szCs w:val="28"/>
        </w:rPr>
        <w:br/>
        <w:t xml:space="preserve"> (объектов строительства, реконструкции и капитального ремонта, находящихся </w:t>
      </w:r>
      <w:r w:rsidRPr="001D0BE7">
        <w:rPr>
          <w:rFonts w:ascii="Times New Roman" w:hAnsi="Times New Roman"/>
          <w:sz w:val="28"/>
          <w:szCs w:val="28"/>
        </w:rPr>
        <w:lastRenderedPageBreak/>
        <w:t xml:space="preserve">в </w:t>
      </w:r>
      <w:r>
        <w:rPr>
          <w:rFonts w:ascii="Times New Roman" w:hAnsi="Times New Roman"/>
          <w:sz w:val="28"/>
          <w:szCs w:val="28"/>
        </w:rPr>
        <w:t xml:space="preserve">муниципальной </w:t>
      </w:r>
      <w:r w:rsidRPr="001D0BE7">
        <w:rPr>
          <w:rFonts w:ascii="Times New Roman" w:hAnsi="Times New Roman"/>
          <w:sz w:val="28"/>
          <w:szCs w:val="28"/>
        </w:rPr>
        <w:t xml:space="preserve"> </w:t>
      </w:r>
      <w:r>
        <w:rPr>
          <w:rFonts w:ascii="Times New Roman" w:hAnsi="Times New Roman"/>
          <w:sz w:val="28"/>
          <w:szCs w:val="28"/>
        </w:rPr>
        <w:t xml:space="preserve"> </w:t>
      </w:r>
      <w:r w:rsidRPr="001D0BE7">
        <w:rPr>
          <w:rFonts w:ascii="Times New Roman" w:hAnsi="Times New Roman"/>
          <w:sz w:val="28"/>
          <w:szCs w:val="28"/>
        </w:rPr>
        <w:t xml:space="preserve">собственности </w:t>
      </w:r>
      <w:r>
        <w:rPr>
          <w:rFonts w:ascii="Times New Roman" w:hAnsi="Times New Roman"/>
          <w:sz w:val="28"/>
          <w:szCs w:val="28"/>
        </w:rPr>
        <w:t xml:space="preserve">Администрации </w:t>
      </w:r>
      <w:r w:rsidR="00DE21C6">
        <w:rPr>
          <w:rFonts w:ascii="Times New Roman" w:hAnsi="Times New Roman"/>
          <w:sz w:val="28"/>
          <w:szCs w:val="28"/>
        </w:rPr>
        <w:t>Маркинского</w:t>
      </w:r>
      <w:r>
        <w:rPr>
          <w:rFonts w:ascii="Times New Roman" w:hAnsi="Times New Roman"/>
          <w:sz w:val="28"/>
          <w:szCs w:val="28"/>
        </w:rPr>
        <w:t xml:space="preserve"> сельского поселения</w:t>
      </w:r>
      <w:r w:rsidRPr="001D0BE7">
        <w:rPr>
          <w:rFonts w:ascii="Times New Roman" w:hAnsi="Times New Roman"/>
          <w:sz w:val="28"/>
          <w:szCs w:val="28"/>
        </w:rPr>
        <w:t>)</w:t>
      </w:r>
    </w:p>
    <w:p w:rsidR="009F24E5" w:rsidRPr="000175E0"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0175E0">
        <w:rPr>
          <w:rFonts w:ascii="Times New Roman" w:hAnsi="Times New Roman"/>
          <w:sz w:val="28"/>
          <w:szCs w:val="28"/>
        </w:rPr>
        <w:t>В случае включения в муниципальную программу объектов строительства, реконструкции, капитального ремонта, находящихся в муниципальн</w:t>
      </w:r>
      <w:r w:rsidR="00DE21C6">
        <w:rPr>
          <w:rFonts w:ascii="Times New Roman" w:hAnsi="Times New Roman"/>
          <w:sz w:val="28"/>
          <w:szCs w:val="28"/>
        </w:rPr>
        <w:t>ой  собственности Маркинского</w:t>
      </w:r>
      <w:r w:rsidRPr="000175E0">
        <w:rPr>
          <w:rFonts w:ascii="Times New Roman" w:hAnsi="Times New Roman"/>
          <w:sz w:val="28"/>
          <w:szCs w:val="28"/>
        </w:rPr>
        <w:t xml:space="preserve"> сельского поселения, в состав муниципальной  программы включается перечень инвестиционных проектов (объекты строительства, реконструкции, капитального ремонта, находящиеся в муниципальн</w:t>
      </w:r>
      <w:r w:rsidR="00DE21C6">
        <w:rPr>
          <w:rFonts w:ascii="Times New Roman" w:hAnsi="Times New Roman"/>
          <w:sz w:val="28"/>
          <w:szCs w:val="28"/>
        </w:rPr>
        <w:t>ой  собственности Маркинского</w:t>
      </w:r>
      <w:r w:rsidRPr="000175E0">
        <w:rPr>
          <w:rFonts w:ascii="Times New Roman" w:hAnsi="Times New Roman"/>
          <w:sz w:val="28"/>
          <w:szCs w:val="28"/>
        </w:rPr>
        <w:t xml:space="preserve"> сельского поселения) в соответствии с приложением к настоящим Методическим рекомендациям </w:t>
      </w:r>
      <w:hyperlink w:anchor="Par1016" w:history="1">
        <w:r>
          <w:rPr>
            <w:rFonts w:ascii="Times New Roman" w:hAnsi="Times New Roman"/>
            <w:sz w:val="28"/>
            <w:szCs w:val="28"/>
          </w:rPr>
          <w:t>(таблица 5</w:t>
        </w:r>
        <w:r w:rsidRPr="000175E0">
          <w:rPr>
            <w:rFonts w:ascii="Times New Roman" w:hAnsi="Times New Roman"/>
            <w:sz w:val="28"/>
            <w:szCs w:val="28"/>
          </w:rPr>
          <w:t>)</w:t>
        </w:r>
      </w:hyperlink>
      <w:r w:rsidRPr="000175E0">
        <w:rPr>
          <w:rFonts w:ascii="Times New Roman" w:hAnsi="Times New Roman"/>
          <w:sz w:val="28"/>
          <w:szCs w:val="28"/>
        </w:rPr>
        <w:t>.</w:t>
      </w:r>
    </w:p>
    <w:p w:rsidR="009F24E5"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0175E0">
        <w:rPr>
          <w:rFonts w:ascii="Times New Roman" w:hAnsi="Times New Roman"/>
          <w:sz w:val="28"/>
          <w:szCs w:val="28"/>
        </w:rPr>
        <w:t>Указанный перечень на очередной год формируется при условии наличия проектной (сметной) документации и положительного заключения муниципальной (негосударственной) экспертизы, по долгосрочным контрактам - в соответствии с графиком производства работ</w:t>
      </w:r>
    </w:p>
    <w:p w:rsidR="009F24E5" w:rsidRPr="001D0BE7" w:rsidRDefault="009F24E5" w:rsidP="009F24E5">
      <w:pPr>
        <w:widowControl w:val="0"/>
        <w:autoSpaceDE w:val="0"/>
        <w:autoSpaceDN w:val="0"/>
        <w:adjustRightInd w:val="0"/>
        <w:spacing w:after="0" w:line="240" w:lineRule="auto"/>
        <w:ind w:firstLine="540"/>
        <w:jc w:val="center"/>
        <w:rPr>
          <w:rFonts w:ascii="Times New Roman" w:hAnsi="Times New Roman"/>
          <w:sz w:val="28"/>
          <w:szCs w:val="28"/>
        </w:rPr>
      </w:pPr>
    </w:p>
    <w:p w:rsidR="009F24E5" w:rsidRPr="001D0BE7" w:rsidRDefault="009F24E5" w:rsidP="009F24E5">
      <w:pPr>
        <w:widowControl w:val="0"/>
        <w:autoSpaceDE w:val="0"/>
        <w:autoSpaceDN w:val="0"/>
        <w:adjustRightInd w:val="0"/>
        <w:spacing w:after="0" w:line="240" w:lineRule="auto"/>
        <w:jc w:val="center"/>
        <w:rPr>
          <w:rFonts w:ascii="Times New Roman" w:hAnsi="Times New Roman"/>
          <w:sz w:val="28"/>
          <w:szCs w:val="28"/>
        </w:rPr>
      </w:pPr>
      <w:r w:rsidRPr="001D0BE7">
        <w:rPr>
          <w:rFonts w:ascii="Times New Roman" w:hAnsi="Times New Roman"/>
          <w:sz w:val="28"/>
          <w:szCs w:val="28"/>
        </w:rPr>
        <w:t xml:space="preserve">2.6. Информация по ресурсному обеспечению </w:t>
      </w:r>
    </w:p>
    <w:p w:rsidR="009F24E5" w:rsidRPr="001D0BE7" w:rsidRDefault="009F24E5" w:rsidP="009F24E5">
      <w:pPr>
        <w:widowControl w:val="0"/>
        <w:autoSpaceDE w:val="0"/>
        <w:autoSpaceDN w:val="0"/>
        <w:adjustRightInd w:val="0"/>
        <w:spacing w:after="0" w:line="240" w:lineRule="auto"/>
        <w:jc w:val="center"/>
        <w:rPr>
          <w:rFonts w:ascii="Times New Roman" w:hAnsi="Times New Roman"/>
          <w:sz w:val="28"/>
          <w:szCs w:val="28"/>
        </w:rPr>
      </w:pPr>
      <w:r>
        <w:rPr>
          <w:rFonts w:ascii="Times New Roman" w:hAnsi="Times New Roman"/>
          <w:sz w:val="28"/>
          <w:szCs w:val="28"/>
        </w:rPr>
        <w:t>муниципальной</w:t>
      </w:r>
      <w:r w:rsidRPr="001D0BE7">
        <w:rPr>
          <w:rFonts w:ascii="Times New Roman" w:hAnsi="Times New Roman"/>
          <w:sz w:val="28"/>
          <w:szCs w:val="28"/>
        </w:rPr>
        <w:t xml:space="preserve"> программы</w:t>
      </w:r>
    </w:p>
    <w:p w:rsidR="009F24E5" w:rsidRPr="001D0BE7" w:rsidRDefault="009F24E5" w:rsidP="009F24E5">
      <w:pPr>
        <w:widowControl w:val="0"/>
        <w:autoSpaceDE w:val="0"/>
        <w:autoSpaceDN w:val="0"/>
        <w:adjustRightInd w:val="0"/>
        <w:spacing w:after="0" w:line="240" w:lineRule="auto"/>
        <w:ind w:firstLine="540"/>
        <w:jc w:val="center"/>
        <w:rPr>
          <w:rFonts w:ascii="Times New Roman" w:hAnsi="Times New Roman"/>
          <w:sz w:val="28"/>
          <w:szCs w:val="28"/>
        </w:rPr>
      </w:pPr>
    </w:p>
    <w:p w:rsidR="009F24E5"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1D0BE7">
        <w:rPr>
          <w:rFonts w:ascii="Times New Roman" w:hAnsi="Times New Roman"/>
          <w:sz w:val="28"/>
          <w:szCs w:val="28"/>
        </w:rPr>
        <w:t>Информация о расходах бюджета</w:t>
      </w:r>
      <w:r>
        <w:rPr>
          <w:rFonts w:ascii="Times New Roman" w:hAnsi="Times New Roman"/>
          <w:sz w:val="28"/>
          <w:szCs w:val="28"/>
        </w:rPr>
        <w:t xml:space="preserve"> поселения</w:t>
      </w:r>
      <w:r w:rsidRPr="001D0BE7">
        <w:rPr>
          <w:rFonts w:ascii="Times New Roman" w:hAnsi="Times New Roman"/>
          <w:sz w:val="28"/>
          <w:szCs w:val="28"/>
        </w:rPr>
        <w:t xml:space="preserve"> на реализацию </w:t>
      </w:r>
      <w:r>
        <w:rPr>
          <w:rFonts w:ascii="Times New Roman" w:hAnsi="Times New Roman"/>
          <w:sz w:val="28"/>
          <w:szCs w:val="28"/>
        </w:rPr>
        <w:t>муниципальной</w:t>
      </w:r>
      <w:r w:rsidRPr="001D0BE7">
        <w:rPr>
          <w:rFonts w:ascii="Times New Roman" w:hAnsi="Times New Roman"/>
          <w:sz w:val="28"/>
          <w:szCs w:val="28"/>
        </w:rPr>
        <w:t xml:space="preserve"> программы представляется согласно приложению к настоящим Методическим указаниям (таблица </w:t>
      </w:r>
      <w:hyperlink w:anchor="Par676" w:history="1">
        <w:r w:rsidRPr="001D0BE7">
          <w:rPr>
            <w:rFonts w:ascii="Times New Roman" w:hAnsi="Times New Roman"/>
            <w:sz w:val="28"/>
            <w:szCs w:val="28"/>
          </w:rPr>
          <w:t>6)</w:t>
        </w:r>
      </w:hyperlink>
      <w:r w:rsidRPr="001D0BE7">
        <w:rPr>
          <w:rFonts w:ascii="Times New Roman" w:hAnsi="Times New Roman"/>
          <w:sz w:val="28"/>
          <w:szCs w:val="28"/>
        </w:rPr>
        <w:t xml:space="preserve">. </w:t>
      </w:r>
    </w:p>
    <w:p w:rsidR="009F24E5" w:rsidRPr="00B712BE"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9E4553">
        <w:rPr>
          <w:rFonts w:ascii="Times New Roman" w:hAnsi="Times New Roman"/>
          <w:sz w:val="28"/>
          <w:szCs w:val="28"/>
        </w:rPr>
        <w:t>Если муниципальная программа направлена на достижение целей, относящихся к решению вопросов местного значения, а также предпо</w:t>
      </w:r>
      <w:r w:rsidR="001F4FA2">
        <w:rPr>
          <w:rFonts w:ascii="Times New Roman" w:hAnsi="Times New Roman"/>
          <w:sz w:val="28"/>
          <w:szCs w:val="28"/>
        </w:rPr>
        <w:t xml:space="preserve">лагается использование иных </w:t>
      </w:r>
      <w:r w:rsidRPr="009E4553">
        <w:rPr>
          <w:rFonts w:ascii="Times New Roman" w:hAnsi="Times New Roman"/>
          <w:sz w:val="28"/>
          <w:szCs w:val="28"/>
        </w:rPr>
        <w:t>источников, то в муниципальной программе</w:t>
      </w:r>
      <w:r w:rsidR="0008709A">
        <w:rPr>
          <w:rFonts w:ascii="Times New Roman" w:hAnsi="Times New Roman"/>
          <w:sz w:val="28"/>
          <w:szCs w:val="28"/>
        </w:rPr>
        <w:t>, кроме информации о средствах местного бюджета,</w:t>
      </w:r>
      <w:r w:rsidRPr="009E4553">
        <w:rPr>
          <w:rFonts w:ascii="Times New Roman" w:hAnsi="Times New Roman"/>
          <w:sz w:val="28"/>
          <w:szCs w:val="28"/>
        </w:rPr>
        <w:t xml:space="preserve"> должна содержаться информаци</w:t>
      </w:r>
      <w:r w:rsidR="0008709A">
        <w:rPr>
          <w:rFonts w:ascii="Times New Roman" w:hAnsi="Times New Roman"/>
          <w:sz w:val="28"/>
          <w:szCs w:val="28"/>
        </w:rPr>
        <w:t xml:space="preserve">я  о </w:t>
      </w:r>
      <w:proofErr w:type="spellStart"/>
      <w:r w:rsidR="0008709A">
        <w:rPr>
          <w:rFonts w:ascii="Times New Roman" w:hAnsi="Times New Roman"/>
          <w:sz w:val="28"/>
          <w:szCs w:val="28"/>
        </w:rPr>
        <w:t>безвоздмездных</w:t>
      </w:r>
      <w:proofErr w:type="spellEnd"/>
      <w:r w:rsidR="0008709A">
        <w:rPr>
          <w:rFonts w:ascii="Times New Roman" w:hAnsi="Times New Roman"/>
          <w:sz w:val="28"/>
          <w:szCs w:val="28"/>
        </w:rPr>
        <w:t xml:space="preserve"> поступлениях </w:t>
      </w:r>
      <w:r w:rsidR="001F4FA2">
        <w:rPr>
          <w:rFonts w:ascii="Times New Roman" w:hAnsi="Times New Roman"/>
          <w:sz w:val="28"/>
          <w:szCs w:val="28"/>
        </w:rPr>
        <w:t>в местный бюджет,</w:t>
      </w:r>
      <w:r w:rsidR="0008709A" w:rsidRPr="001F4FA2">
        <w:rPr>
          <w:rFonts w:ascii="Times New Roman" w:hAnsi="Times New Roman"/>
          <w:sz w:val="28"/>
          <w:szCs w:val="28"/>
        </w:rPr>
        <w:t xml:space="preserve"> в том числе </w:t>
      </w:r>
      <w:r w:rsidRPr="001F4FA2">
        <w:rPr>
          <w:rFonts w:ascii="Times New Roman" w:hAnsi="Times New Roman"/>
          <w:sz w:val="28"/>
          <w:szCs w:val="28"/>
        </w:rPr>
        <w:t xml:space="preserve"> </w:t>
      </w:r>
      <w:r w:rsidR="001F4FA2">
        <w:rPr>
          <w:rFonts w:ascii="Times New Roman" w:hAnsi="Times New Roman"/>
          <w:sz w:val="28"/>
          <w:szCs w:val="28"/>
        </w:rPr>
        <w:t xml:space="preserve">за счет средств областного и федерального бюджетов , других </w:t>
      </w:r>
      <w:r w:rsidRPr="001F4FA2">
        <w:rPr>
          <w:rFonts w:ascii="Times New Roman" w:hAnsi="Times New Roman"/>
          <w:sz w:val="28"/>
          <w:szCs w:val="28"/>
        </w:rPr>
        <w:t>внебюджетных источников на реализацию муниципальной программы,</w:t>
      </w:r>
      <w:r w:rsidRPr="009E4553">
        <w:rPr>
          <w:rFonts w:ascii="Times New Roman" w:hAnsi="Times New Roman"/>
          <w:sz w:val="28"/>
          <w:szCs w:val="28"/>
        </w:rPr>
        <w:t xml:space="preserve"> представляемая согласно</w:t>
      </w:r>
      <w:r>
        <w:rPr>
          <w:rFonts w:ascii="Times New Roman" w:hAnsi="Times New Roman"/>
          <w:sz w:val="28"/>
          <w:szCs w:val="28"/>
        </w:rPr>
        <w:t xml:space="preserve"> </w:t>
      </w:r>
      <w:r w:rsidRPr="009E4553">
        <w:rPr>
          <w:rFonts w:ascii="Times New Roman" w:hAnsi="Times New Roman"/>
          <w:sz w:val="28"/>
          <w:szCs w:val="28"/>
        </w:rPr>
        <w:t xml:space="preserve"> приложению </w:t>
      </w:r>
      <w:r>
        <w:rPr>
          <w:rFonts w:ascii="Times New Roman" w:hAnsi="Times New Roman"/>
          <w:sz w:val="28"/>
          <w:szCs w:val="28"/>
        </w:rPr>
        <w:t xml:space="preserve"> </w:t>
      </w:r>
      <w:r w:rsidRPr="009E4553">
        <w:rPr>
          <w:rFonts w:ascii="Times New Roman" w:hAnsi="Times New Roman"/>
          <w:sz w:val="28"/>
          <w:szCs w:val="28"/>
        </w:rPr>
        <w:t xml:space="preserve">к настоящим Методическим рекомендациям </w:t>
      </w:r>
      <w:hyperlink w:anchor="Par879" w:history="1">
        <w:r w:rsidRPr="009E4553">
          <w:rPr>
            <w:rFonts w:ascii="Times New Roman" w:hAnsi="Times New Roman"/>
            <w:sz w:val="28"/>
            <w:szCs w:val="28"/>
          </w:rPr>
          <w:t xml:space="preserve">(таблица </w:t>
        </w:r>
        <w:r>
          <w:rPr>
            <w:rFonts w:ascii="Times New Roman" w:hAnsi="Times New Roman"/>
            <w:sz w:val="28"/>
            <w:szCs w:val="28"/>
          </w:rPr>
          <w:t>7</w:t>
        </w:r>
        <w:r w:rsidRPr="009E4553">
          <w:rPr>
            <w:rFonts w:ascii="Times New Roman" w:hAnsi="Times New Roman"/>
            <w:sz w:val="28"/>
            <w:szCs w:val="28"/>
          </w:rPr>
          <w:t>)</w:t>
        </w:r>
      </w:hyperlink>
      <w:r w:rsidRPr="009E4553">
        <w:rPr>
          <w:rFonts w:ascii="Times New Roman" w:hAnsi="Times New Roman"/>
          <w:sz w:val="28"/>
          <w:szCs w:val="28"/>
        </w:rPr>
        <w:t>.</w:t>
      </w:r>
      <w:r w:rsidRPr="00B712BE">
        <w:rPr>
          <w:rFonts w:ascii="Times New Roman" w:hAnsi="Times New Roman"/>
          <w:sz w:val="28"/>
          <w:szCs w:val="28"/>
        </w:rPr>
        <w:t xml:space="preserve"> </w:t>
      </w:r>
    </w:p>
    <w:p w:rsidR="009F24E5" w:rsidRPr="001D0BE7" w:rsidRDefault="009F24E5" w:rsidP="001F4FA2">
      <w:pPr>
        <w:widowControl w:val="0"/>
        <w:tabs>
          <w:tab w:val="left" w:pos="993"/>
        </w:tabs>
        <w:spacing w:after="0" w:line="240" w:lineRule="auto"/>
        <w:ind w:firstLine="709"/>
        <w:jc w:val="both"/>
        <w:rPr>
          <w:rFonts w:ascii="Times New Roman" w:eastAsia="Times New Roman" w:hAnsi="Times New Roman"/>
          <w:sz w:val="28"/>
          <w:szCs w:val="28"/>
          <w:lang w:eastAsia="ru-RU"/>
        </w:rPr>
      </w:pPr>
      <w:r w:rsidRPr="001D0BE7">
        <w:rPr>
          <w:rFonts w:ascii="Times New Roman" w:eastAsia="Times New Roman" w:hAnsi="Times New Roman"/>
          <w:sz w:val="28"/>
          <w:szCs w:val="28"/>
          <w:lang w:eastAsia="ru-RU"/>
        </w:rPr>
        <w:t xml:space="preserve">Ответственные исполнители </w:t>
      </w:r>
      <w:r>
        <w:rPr>
          <w:rFonts w:ascii="Times New Roman" w:eastAsia="Times New Roman" w:hAnsi="Times New Roman"/>
          <w:sz w:val="28"/>
          <w:szCs w:val="28"/>
          <w:lang w:eastAsia="ru-RU"/>
        </w:rPr>
        <w:t>муниципальных</w:t>
      </w:r>
      <w:r w:rsidRPr="001D0BE7">
        <w:rPr>
          <w:rFonts w:ascii="Times New Roman" w:eastAsia="Times New Roman" w:hAnsi="Times New Roman"/>
          <w:sz w:val="28"/>
          <w:szCs w:val="28"/>
          <w:lang w:eastAsia="ru-RU"/>
        </w:rPr>
        <w:t xml:space="preserve"> программ в месячный срок со дня вс</w:t>
      </w:r>
      <w:r w:rsidR="001F4FA2">
        <w:rPr>
          <w:rFonts w:ascii="Times New Roman" w:eastAsia="Times New Roman" w:hAnsi="Times New Roman"/>
          <w:sz w:val="28"/>
          <w:szCs w:val="28"/>
          <w:lang w:eastAsia="ru-RU"/>
        </w:rPr>
        <w:t xml:space="preserve">тупления в силу решения Собрания депутатов </w:t>
      </w:r>
      <w:r w:rsidRPr="001D0BE7">
        <w:rPr>
          <w:rFonts w:ascii="Times New Roman" w:eastAsia="Times New Roman" w:hAnsi="Times New Roman"/>
          <w:sz w:val="28"/>
          <w:szCs w:val="28"/>
          <w:lang w:eastAsia="ru-RU"/>
        </w:rPr>
        <w:t xml:space="preserve"> о внес</w:t>
      </w:r>
      <w:r w:rsidR="001F4FA2">
        <w:rPr>
          <w:rFonts w:ascii="Times New Roman" w:eastAsia="Times New Roman" w:hAnsi="Times New Roman"/>
          <w:sz w:val="28"/>
          <w:szCs w:val="28"/>
          <w:lang w:eastAsia="ru-RU"/>
        </w:rPr>
        <w:t xml:space="preserve">ении изменений в решение Собрания депутатов  о местном </w:t>
      </w:r>
      <w:r w:rsidRPr="001D0BE7">
        <w:rPr>
          <w:rFonts w:ascii="Times New Roman" w:eastAsia="Times New Roman" w:hAnsi="Times New Roman"/>
          <w:sz w:val="28"/>
          <w:szCs w:val="28"/>
          <w:lang w:eastAsia="ru-RU"/>
        </w:rPr>
        <w:t xml:space="preserve"> бюджете на текущий финансовый год и на плановый период подготавливают проекты постановлений </w:t>
      </w:r>
      <w:r w:rsidR="00DE21C6">
        <w:rPr>
          <w:rFonts w:ascii="Times New Roman" w:eastAsia="Times New Roman" w:hAnsi="Times New Roman"/>
          <w:sz w:val="28"/>
          <w:szCs w:val="28"/>
          <w:lang w:eastAsia="ru-RU"/>
        </w:rPr>
        <w:t xml:space="preserve">Администрации </w:t>
      </w:r>
      <w:r w:rsidR="00DE21C6">
        <w:rPr>
          <w:rFonts w:ascii="Times New Roman" w:hAnsi="Times New Roman"/>
          <w:sz w:val="28"/>
          <w:szCs w:val="28"/>
        </w:rPr>
        <w:t>Маркинского</w:t>
      </w:r>
      <w:r>
        <w:rPr>
          <w:rFonts w:ascii="Times New Roman" w:eastAsia="Times New Roman" w:hAnsi="Times New Roman"/>
          <w:sz w:val="28"/>
          <w:szCs w:val="28"/>
          <w:lang w:eastAsia="ru-RU"/>
        </w:rPr>
        <w:t xml:space="preserve"> сельского поселения </w:t>
      </w:r>
      <w:r w:rsidRPr="001D0BE7">
        <w:rPr>
          <w:rFonts w:ascii="Times New Roman" w:eastAsia="Times New Roman" w:hAnsi="Times New Roman"/>
          <w:sz w:val="28"/>
          <w:szCs w:val="28"/>
          <w:lang w:eastAsia="ru-RU"/>
        </w:rPr>
        <w:t xml:space="preserve"> о внесении соответствующих изменений в </w:t>
      </w:r>
      <w:r>
        <w:rPr>
          <w:rFonts w:ascii="Times New Roman" w:eastAsia="Times New Roman" w:hAnsi="Times New Roman"/>
          <w:sz w:val="28"/>
          <w:szCs w:val="28"/>
          <w:lang w:eastAsia="ru-RU"/>
        </w:rPr>
        <w:t xml:space="preserve">муниципальные </w:t>
      </w:r>
      <w:r w:rsidRPr="001D0BE7">
        <w:rPr>
          <w:rFonts w:ascii="Times New Roman" w:eastAsia="Times New Roman" w:hAnsi="Times New Roman"/>
          <w:sz w:val="28"/>
          <w:szCs w:val="28"/>
          <w:lang w:eastAsia="ru-RU"/>
        </w:rPr>
        <w:t xml:space="preserve"> программы, при этом </w:t>
      </w:r>
      <w:r>
        <w:rPr>
          <w:rFonts w:ascii="Times New Roman" w:eastAsia="Times New Roman" w:hAnsi="Times New Roman"/>
          <w:sz w:val="28"/>
          <w:szCs w:val="28"/>
          <w:lang w:eastAsia="ru-RU"/>
        </w:rPr>
        <w:t>муниципальные</w:t>
      </w:r>
      <w:r w:rsidRPr="001D0BE7">
        <w:rPr>
          <w:rFonts w:ascii="Times New Roman" w:eastAsia="Times New Roman" w:hAnsi="Times New Roman"/>
          <w:sz w:val="28"/>
          <w:szCs w:val="28"/>
          <w:lang w:eastAsia="ru-RU"/>
        </w:rPr>
        <w:t xml:space="preserve"> программы должны быть приведены в соответствие </w:t>
      </w:r>
      <w:r w:rsidR="001F4FA2">
        <w:rPr>
          <w:rFonts w:ascii="Times New Roman" w:eastAsia="Times New Roman" w:hAnsi="Times New Roman"/>
          <w:sz w:val="28"/>
          <w:szCs w:val="28"/>
          <w:lang w:eastAsia="ru-RU"/>
        </w:rPr>
        <w:t xml:space="preserve">с решением Собрания депутатов о внесении изменений в решение Собрания депутатов о местном </w:t>
      </w:r>
      <w:r>
        <w:rPr>
          <w:rFonts w:ascii="Times New Roman" w:eastAsia="Times New Roman" w:hAnsi="Times New Roman"/>
          <w:sz w:val="28"/>
          <w:szCs w:val="28"/>
          <w:lang w:eastAsia="ru-RU"/>
        </w:rPr>
        <w:t xml:space="preserve"> </w:t>
      </w:r>
      <w:r w:rsidRPr="001D0BE7">
        <w:rPr>
          <w:rFonts w:ascii="Times New Roman" w:eastAsia="Times New Roman" w:hAnsi="Times New Roman"/>
          <w:sz w:val="28"/>
          <w:szCs w:val="28"/>
          <w:lang w:eastAsia="ru-RU"/>
        </w:rPr>
        <w:t>бюджет</w:t>
      </w:r>
      <w:r w:rsidR="001F4FA2">
        <w:rPr>
          <w:rFonts w:ascii="Times New Roman" w:eastAsia="Times New Roman" w:hAnsi="Times New Roman"/>
          <w:sz w:val="28"/>
          <w:szCs w:val="28"/>
          <w:lang w:eastAsia="ru-RU"/>
        </w:rPr>
        <w:t>е</w:t>
      </w:r>
      <w:r w:rsidRPr="001D0BE7">
        <w:rPr>
          <w:rFonts w:ascii="Times New Roman" w:eastAsia="Times New Roman" w:hAnsi="Times New Roman"/>
          <w:sz w:val="28"/>
          <w:szCs w:val="28"/>
          <w:lang w:eastAsia="ru-RU"/>
        </w:rPr>
        <w:t xml:space="preserve"> на текущий финансовый год и на плановый период не позднее 31 декабря текущего года.</w:t>
      </w:r>
    </w:p>
    <w:p w:rsidR="009F24E5" w:rsidRDefault="009F24E5" w:rsidP="00045DEE">
      <w:pPr>
        <w:widowControl w:val="0"/>
        <w:autoSpaceDE w:val="0"/>
        <w:autoSpaceDN w:val="0"/>
        <w:adjustRightInd w:val="0"/>
        <w:spacing w:after="0" w:line="240" w:lineRule="auto"/>
        <w:ind w:firstLine="540"/>
        <w:jc w:val="both"/>
        <w:rPr>
          <w:rFonts w:ascii="Times New Roman" w:hAnsi="Times New Roman"/>
          <w:sz w:val="28"/>
          <w:szCs w:val="28"/>
        </w:rPr>
      </w:pPr>
      <w:r w:rsidRPr="00C17B8D">
        <w:rPr>
          <w:rFonts w:ascii="Times New Roman" w:hAnsi="Times New Roman"/>
          <w:sz w:val="28"/>
          <w:szCs w:val="28"/>
        </w:rPr>
        <w:t>Средс</w:t>
      </w:r>
      <w:r w:rsidR="001F4FA2">
        <w:rPr>
          <w:rFonts w:ascii="Times New Roman" w:hAnsi="Times New Roman"/>
          <w:sz w:val="28"/>
          <w:szCs w:val="28"/>
        </w:rPr>
        <w:t xml:space="preserve">тва, выделяемые из </w:t>
      </w:r>
      <w:r w:rsidRPr="00C17B8D">
        <w:rPr>
          <w:rFonts w:ascii="Times New Roman" w:hAnsi="Times New Roman"/>
          <w:sz w:val="28"/>
          <w:szCs w:val="28"/>
        </w:rPr>
        <w:t xml:space="preserve"> внебюджетных фондов, необходимо отражать во внебюджетных источниках.</w:t>
      </w:r>
    </w:p>
    <w:p w:rsidR="00045DEE" w:rsidRPr="00045DEE" w:rsidRDefault="00045DEE" w:rsidP="00045DEE">
      <w:pPr>
        <w:widowControl w:val="0"/>
        <w:autoSpaceDE w:val="0"/>
        <w:autoSpaceDN w:val="0"/>
        <w:adjustRightInd w:val="0"/>
        <w:spacing w:after="0" w:line="240" w:lineRule="auto"/>
        <w:ind w:firstLine="540"/>
        <w:jc w:val="both"/>
        <w:rPr>
          <w:rFonts w:ascii="Times New Roman" w:hAnsi="Times New Roman"/>
          <w:sz w:val="28"/>
          <w:szCs w:val="28"/>
        </w:rPr>
      </w:pPr>
    </w:p>
    <w:p w:rsidR="009F24E5" w:rsidRPr="006D1BDB" w:rsidRDefault="009F24E5" w:rsidP="009F24E5">
      <w:pPr>
        <w:widowControl w:val="0"/>
        <w:autoSpaceDE w:val="0"/>
        <w:autoSpaceDN w:val="0"/>
        <w:adjustRightInd w:val="0"/>
        <w:spacing w:after="120" w:line="240" w:lineRule="auto"/>
        <w:jc w:val="center"/>
        <w:outlineLvl w:val="1"/>
        <w:rPr>
          <w:rFonts w:ascii="Times New Roman" w:hAnsi="Times New Roman"/>
          <w:sz w:val="28"/>
          <w:szCs w:val="28"/>
        </w:rPr>
      </w:pPr>
      <w:r w:rsidRPr="006D1BDB">
        <w:rPr>
          <w:rFonts w:ascii="Times New Roman" w:hAnsi="Times New Roman"/>
          <w:sz w:val="28"/>
          <w:szCs w:val="28"/>
        </w:rPr>
        <w:t>3. План реализации</w:t>
      </w:r>
      <w:r>
        <w:rPr>
          <w:rFonts w:ascii="Times New Roman" w:hAnsi="Times New Roman"/>
          <w:sz w:val="28"/>
          <w:szCs w:val="28"/>
        </w:rPr>
        <w:t xml:space="preserve"> муниципальной  </w:t>
      </w:r>
      <w:r w:rsidRPr="006D1BDB">
        <w:rPr>
          <w:rFonts w:ascii="Times New Roman" w:hAnsi="Times New Roman"/>
          <w:sz w:val="28"/>
          <w:szCs w:val="28"/>
        </w:rPr>
        <w:t xml:space="preserve"> программы </w:t>
      </w:r>
    </w:p>
    <w:p w:rsidR="009F24E5" w:rsidRDefault="009F24E5" w:rsidP="009F24E5">
      <w:pPr>
        <w:widowControl w:val="0"/>
        <w:autoSpaceDE w:val="0"/>
        <w:autoSpaceDN w:val="0"/>
        <w:adjustRightInd w:val="0"/>
        <w:spacing w:after="120" w:line="240" w:lineRule="auto"/>
        <w:ind w:firstLine="540"/>
        <w:jc w:val="center"/>
        <w:rPr>
          <w:rFonts w:ascii="Times New Roman" w:hAnsi="Times New Roman"/>
          <w:sz w:val="28"/>
          <w:szCs w:val="28"/>
        </w:rPr>
      </w:pPr>
      <w:r>
        <w:rPr>
          <w:rFonts w:ascii="Times New Roman" w:hAnsi="Times New Roman"/>
          <w:sz w:val="28"/>
          <w:szCs w:val="28"/>
        </w:rPr>
        <w:lastRenderedPageBreak/>
        <w:t>3.1.</w:t>
      </w:r>
      <w:r w:rsidRPr="00AE1189">
        <w:rPr>
          <w:rFonts w:ascii="Times New Roman" w:hAnsi="Times New Roman"/>
          <w:sz w:val="28"/>
          <w:szCs w:val="28"/>
        </w:rPr>
        <w:t xml:space="preserve"> </w:t>
      </w:r>
      <w:r>
        <w:rPr>
          <w:rFonts w:ascii="Times New Roman" w:hAnsi="Times New Roman"/>
          <w:sz w:val="28"/>
          <w:szCs w:val="28"/>
        </w:rPr>
        <w:t>Разработка п</w:t>
      </w:r>
      <w:r w:rsidRPr="006D1BDB">
        <w:rPr>
          <w:rFonts w:ascii="Times New Roman" w:hAnsi="Times New Roman"/>
          <w:sz w:val="28"/>
          <w:szCs w:val="28"/>
        </w:rPr>
        <w:t>лан</w:t>
      </w:r>
      <w:r>
        <w:rPr>
          <w:rFonts w:ascii="Times New Roman" w:hAnsi="Times New Roman"/>
          <w:sz w:val="28"/>
          <w:szCs w:val="28"/>
        </w:rPr>
        <w:t>а</w:t>
      </w:r>
      <w:r w:rsidRPr="006D1BDB">
        <w:rPr>
          <w:rFonts w:ascii="Times New Roman" w:hAnsi="Times New Roman"/>
          <w:sz w:val="28"/>
          <w:szCs w:val="28"/>
        </w:rPr>
        <w:t xml:space="preserve"> реализации</w:t>
      </w:r>
      <w:r>
        <w:rPr>
          <w:rFonts w:ascii="Times New Roman" w:hAnsi="Times New Roman"/>
          <w:sz w:val="28"/>
          <w:szCs w:val="28"/>
        </w:rPr>
        <w:t xml:space="preserve">   муниципальной  </w:t>
      </w:r>
      <w:r w:rsidRPr="006D1BDB">
        <w:rPr>
          <w:rFonts w:ascii="Times New Roman" w:hAnsi="Times New Roman"/>
          <w:sz w:val="28"/>
          <w:szCs w:val="28"/>
        </w:rPr>
        <w:t xml:space="preserve"> программы</w:t>
      </w:r>
    </w:p>
    <w:p w:rsidR="009F24E5" w:rsidRDefault="009F24E5" w:rsidP="009F24E5">
      <w:pPr>
        <w:spacing w:after="0" w:line="240" w:lineRule="auto"/>
        <w:ind w:firstLine="540"/>
        <w:jc w:val="both"/>
        <w:rPr>
          <w:rFonts w:ascii="Times New Roman" w:hAnsi="Times New Roman"/>
          <w:sz w:val="28"/>
          <w:szCs w:val="28"/>
        </w:rPr>
      </w:pPr>
      <w:r w:rsidRPr="00DF17FD">
        <w:rPr>
          <w:rFonts w:ascii="Times New Roman" w:hAnsi="Times New Roman"/>
          <w:sz w:val="28"/>
          <w:szCs w:val="28"/>
        </w:rPr>
        <w:t>План реализации</w:t>
      </w:r>
      <w:r>
        <w:rPr>
          <w:rFonts w:ascii="Times New Roman" w:hAnsi="Times New Roman"/>
          <w:sz w:val="28"/>
          <w:szCs w:val="28"/>
        </w:rPr>
        <w:t xml:space="preserve"> муниципальной программы (далее – план реализации)</w:t>
      </w:r>
      <w:r w:rsidRPr="00DF17FD">
        <w:rPr>
          <w:rFonts w:ascii="Times New Roman" w:hAnsi="Times New Roman"/>
          <w:sz w:val="28"/>
          <w:szCs w:val="28"/>
        </w:rPr>
        <w:t xml:space="preserve"> </w:t>
      </w:r>
      <w:r>
        <w:rPr>
          <w:rFonts w:ascii="Times New Roman" w:hAnsi="Times New Roman"/>
          <w:sz w:val="28"/>
          <w:szCs w:val="28"/>
        </w:rPr>
        <w:t>разрабатывается на очередной финансовый год и содержит</w:t>
      </w:r>
      <w:r w:rsidRPr="00DF17FD">
        <w:rPr>
          <w:rFonts w:ascii="Times New Roman" w:hAnsi="Times New Roman"/>
          <w:sz w:val="28"/>
          <w:szCs w:val="28"/>
        </w:rPr>
        <w:t xml:space="preserve"> перечень значимых контрольных событий</w:t>
      </w:r>
      <w:r>
        <w:rPr>
          <w:rFonts w:ascii="Times New Roman" w:hAnsi="Times New Roman"/>
          <w:sz w:val="28"/>
          <w:szCs w:val="28"/>
        </w:rPr>
        <w:t xml:space="preserve"> муниципальной</w:t>
      </w:r>
      <w:r w:rsidRPr="00DF17FD">
        <w:rPr>
          <w:rFonts w:ascii="Times New Roman" w:hAnsi="Times New Roman"/>
          <w:sz w:val="28"/>
          <w:szCs w:val="28"/>
        </w:rPr>
        <w:t xml:space="preserve"> программы с указанием их сроков и ожидаемых результатов</w:t>
      </w:r>
      <w:r>
        <w:rPr>
          <w:rFonts w:ascii="Times New Roman" w:hAnsi="Times New Roman"/>
          <w:sz w:val="28"/>
          <w:szCs w:val="28"/>
        </w:rPr>
        <w:t xml:space="preserve"> согласно </w:t>
      </w:r>
      <w:r w:rsidRPr="00DF17FD">
        <w:rPr>
          <w:rFonts w:ascii="Times New Roman" w:hAnsi="Times New Roman"/>
          <w:sz w:val="28"/>
          <w:szCs w:val="28"/>
        </w:rPr>
        <w:t>приложению</w:t>
      </w:r>
      <w:r>
        <w:rPr>
          <w:rFonts w:ascii="Times New Roman" w:hAnsi="Times New Roman"/>
          <w:sz w:val="28"/>
          <w:szCs w:val="28"/>
        </w:rPr>
        <w:t xml:space="preserve"> </w:t>
      </w:r>
      <w:r w:rsidRPr="00DF17FD">
        <w:rPr>
          <w:rFonts w:ascii="Times New Roman" w:hAnsi="Times New Roman"/>
          <w:sz w:val="28"/>
          <w:szCs w:val="28"/>
        </w:rPr>
        <w:t xml:space="preserve">к настоящим Методическим </w:t>
      </w:r>
      <w:r>
        <w:rPr>
          <w:rFonts w:ascii="Times New Roman" w:hAnsi="Times New Roman"/>
          <w:sz w:val="28"/>
          <w:szCs w:val="28"/>
        </w:rPr>
        <w:t>рекомендациям</w:t>
      </w:r>
      <w:r w:rsidRPr="00DF17FD">
        <w:rPr>
          <w:rFonts w:ascii="Times New Roman" w:hAnsi="Times New Roman"/>
          <w:sz w:val="28"/>
          <w:szCs w:val="28"/>
        </w:rPr>
        <w:t xml:space="preserve"> (</w:t>
      </w:r>
      <w:r w:rsidR="00045DEE">
        <w:rPr>
          <w:rFonts w:ascii="Times New Roman" w:hAnsi="Times New Roman"/>
          <w:sz w:val="28"/>
          <w:szCs w:val="28"/>
        </w:rPr>
        <w:t xml:space="preserve">таблица </w:t>
      </w:r>
      <w:hyperlink w:anchor="Par1054" w:history="1">
        <w:r w:rsidR="00045DEE">
          <w:rPr>
            <w:rFonts w:ascii="Times New Roman" w:hAnsi="Times New Roman"/>
            <w:sz w:val="28"/>
            <w:szCs w:val="28"/>
          </w:rPr>
          <w:t>8</w:t>
        </w:r>
      </w:hyperlink>
      <w:r>
        <w:rPr>
          <w:rFonts w:ascii="Times New Roman" w:hAnsi="Times New Roman"/>
          <w:sz w:val="28"/>
          <w:szCs w:val="28"/>
        </w:rPr>
        <w:t>).</w:t>
      </w:r>
    </w:p>
    <w:p w:rsidR="009F24E5"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9131A0">
        <w:rPr>
          <w:rFonts w:ascii="Times New Roman" w:hAnsi="Times New Roman"/>
          <w:sz w:val="28"/>
          <w:szCs w:val="28"/>
        </w:rPr>
        <w:t xml:space="preserve">Контрольные события программы по возможности выделяются по всем основным мероприятиям, </w:t>
      </w:r>
      <w:r>
        <w:rPr>
          <w:rFonts w:ascii="Times New Roman" w:hAnsi="Times New Roman"/>
          <w:sz w:val="28"/>
          <w:szCs w:val="28"/>
        </w:rPr>
        <w:t xml:space="preserve">мероприятиям ведомственных целевых программ муниципальной  </w:t>
      </w:r>
      <w:r w:rsidRPr="009131A0">
        <w:rPr>
          <w:rFonts w:ascii="Times New Roman" w:hAnsi="Times New Roman"/>
          <w:sz w:val="28"/>
          <w:szCs w:val="28"/>
        </w:rPr>
        <w:t xml:space="preserve"> программы, за исключением случаев, когда основное мероприятие</w:t>
      </w:r>
      <w:r>
        <w:rPr>
          <w:rFonts w:ascii="Times New Roman" w:hAnsi="Times New Roman"/>
          <w:sz w:val="28"/>
          <w:szCs w:val="28"/>
        </w:rPr>
        <w:t xml:space="preserve"> муниципальной  </w:t>
      </w:r>
      <w:r w:rsidRPr="009131A0">
        <w:rPr>
          <w:rFonts w:ascii="Times New Roman" w:hAnsi="Times New Roman"/>
          <w:sz w:val="28"/>
          <w:szCs w:val="28"/>
        </w:rPr>
        <w:t xml:space="preserve"> программы носит длящийся характер, т.е. не имеет сроков начала и конца реализации, а также выраженного конечного результата его реализации.</w:t>
      </w:r>
    </w:p>
    <w:p w:rsidR="009F24E5" w:rsidRPr="0016617F" w:rsidRDefault="009F24E5" w:rsidP="009F24E5">
      <w:pPr>
        <w:spacing w:after="0" w:line="240" w:lineRule="auto"/>
        <w:ind w:firstLine="567"/>
        <w:jc w:val="both"/>
        <w:rPr>
          <w:rFonts w:ascii="Times New Roman" w:hAnsi="Times New Roman"/>
          <w:sz w:val="28"/>
          <w:szCs w:val="28"/>
        </w:rPr>
      </w:pPr>
      <w:r w:rsidRPr="0016617F">
        <w:rPr>
          <w:rFonts w:ascii="Times New Roman" w:hAnsi="Times New Roman"/>
          <w:sz w:val="28"/>
          <w:szCs w:val="28"/>
        </w:rPr>
        <w:t>В плане реализации по возможности выделять не менее одного контрольного события для одной подпрограммы в квартал, обеспечивать равномерное распределение контрольных событий в течение года.</w:t>
      </w:r>
    </w:p>
    <w:p w:rsidR="009F24E5" w:rsidRPr="0016617F" w:rsidRDefault="009F24E5" w:rsidP="009F24E5">
      <w:pPr>
        <w:spacing w:after="0" w:line="240" w:lineRule="auto"/>
        <w:ind w:firstLine="540"/>
        <w:jc w:val="both"/>
        <w:rPr>
          <w:rFonts w:ascii="Times New Roman" w:hAnsi="Times New Roman"/>
          <w:sz w:val="28"/>
          <w:szCs w:val="28"/>
        </w:rPr>
      </w:pPr>
      <w:r w:rsidRPr="0016617F">
        <w:rPr>
          <w:rFonts w:ascii="Times New Roman" w:hAnsi="Times New Roman"/>
          <w:sz w:val="28"/>
          <w:szCs w:val="28"/>
        </w:rPr>
        <w:t xml:space="preserve">В случае наличия в </w:t>
      </w:r>
      <w:r>
        <w:rPr>
          <w:rFonts w:ascii="Times New Roman" w:hAnsi="Times New Roman"/>
          <w:sz w:val="28"/>
          <w:szCs w:val="28"/>
        </w:rPr>
        <w:t>муниципальной</w:t>
      </w:r>
      <w:r w:rsidRPr="0016617F">
        <w:rPr>
          <w:rFonts w:ascii="Times New Roman" w:hAnsi="Times New Roman"/>
          <w:sz w:val="28"/>
          <w:szCs w:val="28"/>
        </w:rPr>
        <w:t xml:space="preserve"> программе перечня инвестиционных проектов строительства, реконструкции, капитального ремонта, находящихся в </w:t>
      </w:r>
      <w:r>
        <w:rPr>
          <w:rFonts w:ascii="Times New Roman" w:hAnsi="Times New Roman"/>
          <w:sz w:val="28"/>
          <w:szCs w:val="28"/>
        </w:rPr>
        <w:t>муниципальной</w:t>
      </w:r>
      <w:r w:rsidRPr="0016617F">
        <w:rPr>
          <w:rFonts w:ascii="Times New Roman" w:hAnsi="Times New Roman"/>
          <w:sz w:val="28"/>
          <w:szCs w:val="28"/>
        </w:rPr>
        <w:t xml:space="preserve"> собственности </w:t>
      </w:r>
      <w:r w:rsidR="00AF79C1">
        <w:rPr>
          <w:rFonts w:ascii="Times New Roman" w:hAnsi="Times New Roman"/>
          <w:sz w:val="28"/>
          <w:szCs w:val="28"/>
        </w:rPr>
        <w:t>Маркинского</w:t>
      </w:r>
      <w:r>
        <w:rPr>
          <w:rFonts w:ascii="Times New Roman" w:hAnsi="Times New Roman"/>
          <w:sz w:val="28"/>
          <w:szCs w:val="28"/>
        </w:rPr>
        <w:t xml:space="preserve"> сельского поселения</w:t>
      </w:r>
      <w:r w:rsidRPr="0016617F">
        <w:rPr>
          <w:rFonts w:ascii="Times New Roman" w:hAnsi="Times New Roman"/>
          <w:sz w:val="28"/>
          <w:szCs w:val="28"/>
        </w:rPr>
        <w:t xml:space="preserve">, план реализации в обязательном порядке должен содержать контрольные события по каждому объекту строительства, реконструкции, капитального ремонта, находящемуся в </w:t>
      </w:r>
      <w:r>
        <w:rPr>
          <w:rFonts w:ascii="Times New Roman" w:hAnsi="Times New Roman"/>
          <w:sz w:val="28"/>
          <w:szCs w:val="28"/>
        </w:rPr>
        <w:t>муниципальной</w:t>
      </w:r>
      <w:r w:rsidRPr="0016617F">
        <w:rPr>
          <w:rFonts w:ascii="Times New Roman" w:hAnsi="Times New Roman"/>
          <w:sz w:val="28"/>
          <w:szCs w:val="28"/>
        </w:rPr>
        <w:t xml:space="preserve"> собственности </w:t>
      </w:r>
      <w:r w:rsidR="00AF79C1">
        <w:rPr>
          <w:rFonts w:ascii="Times New Roman" w:hAnsi="Times New Roman"/>
          <w:sz w:val="28"/>
          <w:szCs w:val="28"/>
        </w:rPr>
        <w:t>Маркинского</w:t>
      </w:r>
      <w:r>
        <w:rPr>
          <w:rFonts w:ascii="Times New Roman" w:hAnsi="Times New Roman"/>
          <w:sz w:val="28"/>
          <w:szCs w:val="28"/>
        </w:rPr>
        <w:t xml:space="preserve"> сельского поселения</w:t>
      </w:r>
      <w:r w:rsidRPr="0016617F">
        <w:rPr>
          <w:rFonts w:ascii="Times New Roman" w:hAnsi="Times New Roman"/>
          <w:sz w:val="28"/>
          <w:szCs w:val="28"/>
        </w:rPr>
        <w:t>.</w:t>
      </w:r>
    </w:p>
    <w:p w:rsidR="009F24E5" w:rsidRPr="006D1BDB"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1BDB">
        <w:rPr>
          <w:rFonts w:ascii="Times New Roman" w:hAnsi="Times New Roman"/>
          <w:sz w:val="28"/>
          <w:szCs w:val="28"/>
        </w:rPr>
        <w:t>Основными характеристиками контрольных событий программы являются общественная, в том числе социально-экономическая, значимость (важность) для достижения результата основного мероприятия</w:t>
      </w:r>
      <w:r>
        <w:rPr>
          <w:rFonts w:ascii="Times New Roman" w:hAnsi="Times New Roman"/>
          <w:sz w:val="28"/>
          <w:szCs w:val="28"/>
        </w:rPr>
        <w:t xml:space="preserve">, </w:t>
      </w:r>
      <w:r w:rsidRPr="006D1BDB">
        <w:rPr>
          <w:rFonts w:ascii="Times New Roman" w:hAnsi="Times New Roman"/>
          <w:sz w:val="28"/>
          <w:szCs w:val="28"/>
        </w:rPr>
        <w:t>ведомственной целевой программы и решения соответствующих задач подпрограммы, нулевая длительность, возможность однозначной оценки достижения (0% или 100%), по возможности документальное подтверждение результата.</w:t>
      </w:r>
    </w:p>
    <w:p w:rsidR="009F24E5" w:rsidRDefault="009F24E5" w:rsidP="009F24E5">
      <w:pPr>
        <w:widowControl w:val="0"/>
        <w:autoSpaceDE w:val="0"/>
        <w:autoSpaceDN w:val="0"/>
        <w:adjustRightInd w:val="0"/>
        <w:spacing w:after="0" w:line="240" w:lineRule="auto"/>
        <w:jc w:val="center"/>
        <w:outlineLvl w:val="1"/>
        <w:rPr>
          <w:rFonts w:ascii="Times New Roman" w:hAnsi="Times New Roman"/>
          <w:sz w:val="28"/>
          <w:szCs w:val="28"/>
        </w:rPr>
      </w:pPr>
    </w:p>
    <w:p w:rsidR="009F24E5" w:rsidRDefault="009F24E5" w:rsidP="009F24E5">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3</w:t>
      </w:r>
      <w:r w:rsidRPr="006D1BDB">
        <w:rPr>
          <w:rFonts w:ascii="Times New Roman" w:hAnsi="Times New Roman"/>
          <w:sz w:val="28"/>
          <w:szCs w:val="28"/>
        </w:rPr>
        <w:t>.</w:t>
      </w:r>
      <w:r>
        <w:rPr>
          <w:rFonts w:ascii="Times New Roman" w:hAnsi="Times New Roman"/>
          <w:sz w:val="28"/>
          <w:szCs w:val="28"/>
        </w:rPr>
        <w:t>2.</w:t>
      </w:r>
      <w:r w:rsidRPr="006D1BDB">
        <w:rPr>
          <w:rFonts w:ascii="Times New Roman" w:hAnsi="Times New Roman"/>
          <w:sz w:val="28"/>
          <w:szCs w:val="28"/>
        </w:rPr>
        <w:t xml:space="preserve"> Подготовка отчетов об исполнении планов реализации</w:t>
      </w:r>
      <w:r>
        <w:rPr>
          <w:rFonts w:ascii="Times New Roman" w:hAnsi="Times New Roman"/>
          <w:sz w:val="28"/>
          <w:szCs w:val="28"/>
        </w:rPr>
        <w:t xml:space="preserve"> по итогам полугодия, 9 месяцев</w:t>
      </w:r>
    </w:p>
    <w:p w:rsidR="009F24E5" w:rsidRDefault="009F24E5" w:rsidP="009F24E5">
      <w:pPr>
        <w:widowControl w:val="0"/>
        <w:shd w:val="clear" w:color="auto" w:fill="FFFFFF"/>
        <w:autoSpaceDE w:val="0"/>
        <w:autoSpaceDN w:val="0"/>
        <w:adjustRightInd w:val="0"/>
        <w:spacing w:after="0" w:line="240" w:lineRule="auto"/>
        <w:ind w:firstLine="540"/>
        <w:jc w:val="both"/>
        <w:rPr>
          <w:rFonts w:ascii="Times New Roman" w:hAnsi="Times New Roman"/>
          <w:sz w:val="28"/>
          <w:szCs w:val="28"/>
        </w:rPr>
      </w:pPr>
    </w:p>
    <w:p w:rsidR="009F24E5" w:rsidRDefault="009F24E5" w:rsidP="009F24E5">
      <w:pPr>
        <w:widowControl w:val="0"/>
        <w:shd w:val="clear" w:color="auto" w:fill="FFFFFF"/>
        <w:autoSpaceDE w:val="0"/>
        <w:autoSpaceDN w:val="0"/>
        <w:adjustRightInd w:val="0"/>
        <w:spacing w:after="0" w:line="240" w:lineRule="auto"/>
        <w:ind w:firstLine="540"/>
        <w:jc w:val="both"/>
        <w:rPr>
          <w:rFonts w:ascii="Times New Roman" w:hAnsi="Times New Roman"/>
          <w:sz w:val="28"/>
          <w:szCs w:val="28"/>
        </w:rPr>
      </w:pPr>
      <w:r w:rsidRPr="006D1BDB">
        <w:rPr>
          <w:rFonts w:ascii="Times New Roman" w:hAnsi="Times New Roman"/>
          <w:sz w:val="28"/>
          <w:szCs w:val="28"/>
        </w:rPr>
        <w:t xml:space="preserve">В целях обеспечения оперативного контроля за реализацией </w:t>
      </w:r>
      <w:r>
        <w:rPr>
          <w:rFonts w:ascii="Times New Roman" w:hAnsi="Times New Roman"/>
          <w:sz w:val="28"/>
          <w:szCs w:val="28"/>
        </w:rPr>
        <w:t xml:space="preserve">муниципальных </w:t>
      </w:r>
      <w:r w:rsidRPr="006D1BDB">
        <w:rPr>
          <w:rFonts w:ascii="Times New Roman" w:hAnsi="Times New Roman"/>
          <w:sz w:val="28"/>
          <w:szCs w:val="28"/>
        </w:rPr>
        <w:t>программ ответственный исполнитель</w:t>
      </w:r>
      <w:r>
        <w:rPr>
          <w:rFonts w:ascii="Times New Roman" w:hAnsi="Times New Roman"/>
          <w:sz w:val="28"/>
          <w:szCs w:val="28"/>
        </w:rPr>
        <w:t xml:space="preserve"> муниципальной </w:t>
      </w:r>
      <w:r w:rsidRPr="006D1BDB">
        <w:rPr>
          <w:rFonts w:ascii="Times New Roman" w:hAnsi="Times New Roman"/>
          <w:sz w:val="28"/>
          <w:szCs w:val="28"/>
        </w:rPr>
        <w:t xml:space="preserve"> программы </w:t>
      </w:r>
      <w:r>
        <w:rPr>
          <w:rFonts w:ascii="Times New Roman" w:hAnsi="Times New Roman"/>
          <w:sz w:val="28"/>
          <w:szCs w:val="28"/>
        </w:rPr>
        <w:t xml:space="preserve">по итогам полугодия, 9 месяцев </w:t>
      </w:r>
      <w:r w:rsidRPr="006D1BDB">
        <w:rPr>
          <w:rFonts w:ascii="Times New Roman" w:hAnsi="Times New Roman"/>
          <w:sz w:val="28"/>
          <w:szCs w:val="28"/>
        </w:rPr>
        <w:t xml:space="preserve">вносит на рассмотрение </w:t>
      </w:r>
      <w:r w:rsidR="00D23069">
        <w:rPr>
          <w:rFonts w:ascii="Times New Roman" w:hAnsi="Times New Roman"/>
          <w:sz w:val="28"/>
          <w:szCs w:val="28"/>
        </w:rPr>
        <w:t>сектора экономики и финансов Администрации</w:t>
      </w:r>
      <w:r>
        <w:rPr>
          <w:rFonts w:ascii="Times New Roman" w:hAnsi="Times New Roman"/>
          <w:sz w:val="28"/>
          <w:szCs w:val="28"/>
        </w:rPr>
        <w:t xml:space="preserve"> </w:t>
      </w:r>
      <w:r w:rsidR="00AF79C1">
        <w:rPr>
          <w:rFonts w:ascii="Times New Roman" w:hAnsi="Times New Roman"/>
          <w:sz w:val="28"/>
          <w:szCs w:val="28"/>
        </w:rPr>
        <w:t>Маркинского</w:t>
      </w:r>
      <w:r>
        <w:rPr>
          <w:rFonts w:ascii="Times New Roman" w:hAnsi="Times New Roman"/>
          <w:sz w:val="28"/>
          <w:szCs w:val="28"/>
        </w:rPr>
        <w:t xml:space="preserve"> сельского поселения </w:t>
      </w:r>
      <w:r w:rsidRPr="006D1BDB">
        <w:rPr>
          <w:rFonts w:ascii="Times New Roman" w:hAnsi="Times New Roman"/>
          <w:sz w:val="28"/>
          <w:szCs w:val="28"/>
        </w:rPr>
        <w:t>отчет об исполнении плана реализации по форме согласно приложению</w:t>
      </w:r>
      <w:r>
        <w:rPr>
          <w:rFonts w:ascii="Times New Roman" w:hAnsi="Times New Roman"/>
          <w:sz w:val="28"/>
          <w:szCs w:val="28"/>
        </w:rPr>
        <w:t xml:space="preserve"> </w:t>
      </w:r>
      <w:r w:rsidRPr="006D1BDB">
        <w:rPr>
          <w:rFonts w:ascii="Times New Roman" w:hAnsi="Times New Roman"/>
          <w:sz w:val="28"/>
          <w:szCs w:val="28"/>
        </w:rPr>
        <w:t xml:space="preserve">к настоящим Методическим </w:t>
      </w:r>
      <w:r>
        <w:rPr>
          <w:rFonts w:ascii="Times New Roman" w:hAnsi="Times New Roman"/>
          <w:sz w:val="28"/>
          <w:szCs w:val="28"/>
        </w:rPr>
        <w:t xml:space="preserve">рекомендациям </w:t>
      </w:r>
      <w:hyperlink w:anchor="Par1326" w:history="1">
        <w:r>
          <w:rPr>
            <w:rFonts w:ascii="Times New Roman" w:hAnsi="Times New Roman"/>
            <w:sz w:val="28"/>
            <w:szCs w:val="28"/>
          </w:rPr>
          <w:t>(</w:t>
        </w:r>
        <w:r w:rsidRPr="00045DEE">
          <w:rPr>
            <w:rFonts w:ascii="Times New Roman" w:hAnsi="Times New Roman"/>
            <w:sz w:val="28"/>
            <w:szCs w:val="28"/>
          </w:rPr>
          <w:t>т</w:t>
        </w:r>
        <w:r w:rsidR="00045DEE" w:rsidRPr="00045DEE">
          <w:rPr>
            <w:rFonts w:ascii="Times New Roman" w:hAnsi="Times New Roman"/>
            <w:sz w:val="28"/>
            <w:szCs w:val="28"/>
          </w:rPr>
          <w:t xml:space="preserve">аблица 9 </w:t>
        </w:r>
        <w:r w:rsidRPr="006D1BDB">
          <w:rPr>
            <w:rFonts w:ascii="Times New Roman" w:hAnsi="Times New Roman"/>
            <w:sz w:val="28"/>
            <w:szCs w:val="28"/>
          </w:rPr>
          <w:t>)</w:t>
        </w:r>
      </w:hyperlink>
      <w:r>
        <w:rPr>
          <w:rFonts w:ascii="Times New Roman" w:hAnsi="Times New Roman"/>
          <w:sz w:val="28"/>
          <w:szCs w:val="28"/>
        </w:rPr>
        <w:t xml:space="preserve"> в порядке и </w:t>
      </w:r>
      <w:r w:rsidRPr="006D1BDB">
        <w:rPr>
          <w:rFonts w:ascii="Times New Roman" w:hAnsi="Times New Roman"/>
          <w:sz w:val="28"/>
          <w:szCs w:val="28"/>
        </w:rPr>
        <w:t xml:space="preserve">сроки, установленные </w:t>
      </w:r>
      <w:hyperlink r:id="rId12" w:history="1">
        <w:r w:rsidRPr="006D1BDB">
          <w:rPr>
            <w:rFonts w:ascii="Times New Roman" w:hAnsi="Times New Roman"/>
            <w:sz w:val="28"/>
            <w:szCs w:val="28"/>
          </w:rPr>
          <w:t>Порядком</w:t>
        </w:r>
      </w:hyperlink>
      <w:r w:rsidRPr="006D1BDB">
        <w:rPr>
          <w:rFonts w:ascii="Times New Roman" w:hAnsi="Times New Roman"/>
          <w:sz w:val="28"/>
          <w:szCs w:val="28"/>
        </w:rPr>
        <w:t>.</w:t>
      </w:r>
    </w:p>
    <w:p w:rsidR="009F24E5" w:rsidRPr="007042D1" w:rsidRDefault="009F24E5" w:rsidP="009F24E5">
      <w:pPr>
        <w:widowControl w:val="0"/>
        <w:shd w:val="clear" w:color="auto" w:fill="FFFFFF"/>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7042D1">
        <w:rPr>
          <w:rFonts w:ascii="Times New Roman" w:hAnsi="Times New Roman"/>
          <w:sz w:val="28"/>
          <w:szCs w:val="28"/>
        </w:rPr>
        <w:t>При подготовке отчета об исполнении плана реализации по итогам полугодия, 9 месяцев</w:t>
      </w:r>
      <w:r w:rsidRPr="007042D1">
        <w:rPr>
          <w:rFonts w:ascii="Times New Roman" w:eastAsia="Times New Roman" w:hAnsi="Times New Roman"/>
          <w:sz w:val="28"/>
          <w:szCs w:val="28"/>
          <w:lang w:eastAsia="ru-RU"/>
        </w:rPr>
        <w:t xml:space="preserve"> применяется программа </w:t>
      </w:r>
      <w:r w:rsidRPr="007042D1">
        <w:rPr>
          <w:rFonts w:ascii="Times New Roman" w:eastAsia="Times New Roman" w:hAnsi="Times New Roman"/>
          <w:sz w:val="28"/>
          <w:szCs w:val="28"/>
          <w:lang w:val="en-US" w:eastAsia="ru-RU"/>
        </w:rPr>
        <w:t>Microsoft</w:t>
      </w:r>
      <w:r w:rsidRPr="007042D1">
        <w:rPr>
          <w:rFonts w:ascii="Times New Roman" w:eastAsia="Times New Roman" w:hAnsi="Times New Roman"/>
          <w:sz w:val="28"/>
          <w:szCs w:val="28"/>
          <w:lang w:eastAsia="ru-RU"/>
        </w:rPr>
        <w:t xml:space="preserve"> </w:t>
      </w:r>
      <w:r w:rsidRPr="007042D1">
        <w:rPr>
          <w:rFonts w:ascii="Times New Roman" w:eastAsia="Times New Roman" w:hAnsi="Times New Roman"/>
          <w:sz w:val="28"/>
          <w:szCs w:val="28"/>
          <w:lang w:val="en-US" w:eastAsia="ru-RU"/>
        </w:rPr>
        <w:t>Office</w:t>
      </w:r>
      <w:r w:rsidRPr="007042D1">
        <w:rPr>
          <w:rFonts w:ascii="Times New Roman" w:eastAsia="Times New Roman" w:hAnsi="Times New Roman"/>
          <w:sz w:val="28"/>
          <w:szCs w:val="28"/>
          <w:lang w:eastAsia="ru-RU"/>
        </w:rPr>
        <w:t xml:space="preserve"> </w:t>
      </w:r>
      <w:r w:rsidRPr="007042D1">
        <w:rPr>
          <w:rFonts w:ascii="Times New Roman" w:eastAsia="Times New Roman" w:hAnsi="Times New Roman"/>
          <w:sz w:val="28"/>
          <w:szCs w:val="28"/>
          <w:lang w:val="en-US" w:eastAsia="ru-RU"/>
        </w:rPr>
        <w:t>Word</w:t>
      </w:r>
      <w:r w:rsidRPr="007042D1">
        <w:rPr>
          <w:rFonts w:ascii="Times New Roman" w:eastAsia="Times New Roman" w:hAnsi="Times New Roman"/>
          <w:sz w:val="28"/>
          <w:szCs w:val="28"/>
          <w:lang w:eastAsia="ru-RU"/>
        </w:rPr>
        <w:t xml:space="preserve">, используется шрифт </w:t>
      </w:r>
      <w:r w:rsidRPr="007042D1">
        <w:rPr>
          <w:rFonts w:ascii="Times New Roman" w:eastAsia="Times New Roman" w:hAnsi="Times New Roman"/>
          <w:sz w:val="28"/>
          <w:szCs w:val="28"/>
          <w:lang w:val="en-US" w:eastAsia="ru-RU"/>
        </w:rPr>
        <w:t>Times</w:t>
      </w:r>
      <w:r w:rsidRPr="007042D1">
        <w:rPr>
          <w:rFonts w:ascii="Times New Roman" w:eastAsia="Times New Roman" w:hAnsi="Times New Roman"/>
          <w:sz w:val="28"/>
          <w:szCs w:val="28"/>
          <w:lang w:eastAsia="ru-RU"/>
        </w:rPr>
        <w:t xml:space="preserve"> </w:t>
      </w:r>
      <w:r w:rsidRPr="007042D1">
        <w:rPr>
          <w:rFonts w:ascii="Times New Roman" w:eastAsia="Times New Roman" w:hAnsi="Times New Roman"/>
          <w:sz w:val="28"/>
          <w:szCs w:val="28"/>
          <w:lang w:val="en-US" w:eastAsia="ru-RU"/>
        </w:rPr>
        <w:t>New</w:t>
      </w:r>
      <w:r w:rsidRPr="007042D1">
        <w:rPr>
          <w:rFonts w:ascii="Times New Roman" w:eastAsia="Times New Roman" w:hAnsi="Times New Roman"/>
          <w:sz w:val="28"/>
          <w:szCs w:val="28"/>
          <w:lang w:eastAsia="ru-RU"/>
        </w:rPr>
        <w:t xml:space="preserve"> </w:t>
      </w:r>
      <w:r w:rsidRPr="007042D1">
        <w:rPr>
          <w:rFonts w:ascii="Times New Roman" w:eastAsia="Times New Roman" w:hAnsi="Times New Roman"/>
          <w:sz w:val="28"/>
          <w:szCs w:val="28"/>
          <w:lang w:val="en-US" w:eastAsia="ru-RU"/>
        </w:rPr>
        <w:t>Roman</w:t>
      </w:r>
      <w:r w:rsidRPr="007042D1">
        <w:rPr>
          <w:rFonts w:ascii="Times New Roman" w:eastAsia="Times New Roman" w:hAnsi="Times New Roman"/>
          <w:sz w:val="28"/>
          <w:szCs w:val="28"/>
          <w:lang w:eastAsia="ru-RU"/>
        </w:rPr>
        <w:t xml:space="preserve">, начертание – обычный, размер шрифта – 14 </w:t>
      </w:r>
      <w:proofErr w:type="spellStart"/>
      <w:r w:rsidRPr="007042D1">
        <w:rPr>
          <w:rFonts w:ascii="Times New Roman" w:eastAsia="Times New Roman" w:hAnsi="Times New Roman"/>
          <w:sz w:val="28"/>
          <w:szCs w:val="28"/>
          <w:lang w:eastAsia="ru-RU"/>
        </w:rPr>
        <w:t>пт</w:t>
      </w:r>
      <w:proofErr w:type="spellEnd"/>
      <w:r w:rsidRPr="007042D1">
        <w:rPr>
          <w:rFonts w:ascii="Times New Roman" w:eastAsia="Times New Roman" w:hAnsi="Times New Roman"/>
          <w:sz w:val="28"/>
          <w:szCs w:val="28"/>
          <w:lang w:eastAsia="ru-RU"/>
        </w:rPr>
        <w:t xml:space="preserve"> (допускается 11, 12 </w:t>
      </w:r>
      <w:proofErr w:type="spellStart"/>
      <w:r w:rsidRPr="007042D1">
        <w:rPr>
          <w:rFonts w:ascii="Times New Roman" w:eastAsia="Times New Roman" w:hAnsi="Times New Roman"/>
          <w:sz w:val="28"/>
          <w:szCs w:val="28"/>
          <w:lang w:eastAsia="ru-RU"/>
        </w:rPr>
        <w:t>пт</w:t>
      </w:r>
      <w:proofErr w:type="spellEnd"/>
      <w:r w:rsidRPr="007042D1">
        <w:rPr>
          <w:rFonts w:ascii="Times New Roman" w:eastAsia="Times New Roman" w:hAnsi="Times New Roman"/>
          <w:sz w:val="28"/>
          <w:szCs w:val="28"/>
          <w:lang w:eastAsia="ru-RU"/>
        </w:rPr>
        <w:t xml:space="preserve">); одинарный межстрочный интервал, </w:t>
      </w:r>
      <w:r w:rsidRPr="007042D1">
        <w:rPr>
          <w:rFonts w:ascii="Times New Roman" w:eastAsia="Times New Roman" w:hAnsi="Times New Roman"/>
          <w:sz w:val="28"/>
          <w:szCs w:val="28"/>
          <w:lang w:eastAsia="ru-RU"/>
        </w:rPr>
        <w:lastRenderedPageBreak/>
        <w:t>выравнивание абзаца по ширине.</w:t>
      </w:r>
    </w:p>
    <w:p w:rsidR="009F24E5" w:rsidRPr="007042D1" w:rsidRDefault="009F24E5" w:rsidP="009F24E5">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042D1">
        <w:rPr>
          <w:rFonts w:ascii="Times New Roman" w:eastAsia="Times New Roman" w:hAnsi="Times New Roman"/>
          <w:sz w:val="28"/>
          <w:szCs w:val="28"/>
          <w:lang w:eastAsia="ru-RU"/>
        </w:rPr>
        <w:t xml:space="preserve">Пояснительная информация к отчету об исполнении плана </w:t>
      </w:r>
      <w:r w:rsidRPr="007042D1">
        <w:rPr>
          <w:rFonts w:ascii="Times New Roman" w:hAnsi="Times New Roman"/>
          <w:sz w:val="28"/>
          <w:szCs w:val="28"/>
        </w:rPr>
        <w:t>по итогам полугодия, 9 месяцев</w:t>
      </w:r>
      <w:r w:rsidRPr="007042D1">
        <w:rPr>
          <w:rFonts w:ascii="Times New Roman" w:eastAsia="Times New Roman" w:hAnsi="Times New Roman"/>
          <w:sz w:val="28"/>
          <w:szCs w:val="28"/>
          <w:lang w:eastAsia="ru-RU"/>
        </w:rPr>
        <w:t xml:space="preserve"> реализации в обязательном порядке содержит следующие сведения: </w:t>
      </w:r>
    </w:p>
    <w:p w:rsidR="009F24E5" w:rsidRPr="007042D1" w:rsidRDefault="009F24E5" w:rsidP="009F24E5">
      <w:pPr>
        <w:spacing w:after="0" w:line="240" w:lineRule="auto"/>
        <w:ind w:firstLine="567"/>
        <w:contextualSpacing/>
        <w:jc w:val="both"/>
        <w:rPr>
          <w:rFonts w:ascii="Times New Roman" w:eastAsia="Times New Roman" w:hAnsi="Times New Roman"/>
          <w:sz w:val="28"/>
          <w:szCs w:val="28"/>
          <w:lang w:eastAsia="ru-RU"/>
        </w:rPr>
      </w:pPr>
      <w:r w:rsidRPr="007042D1">
        <w:rPr>
          <w:rFonts w:ascii="Times New Roman" w:eastAsia="Times New Roman" w:hAnsi="Times New Roman"/>
          <w:sz w:val="28"/>
          <w:szCs w:val="28"/>
          <w:lang w:eastAsia="ru-RU"/>
        </w:rPr>
        <w:t xml:space="preserve">об </w:t>
      </w:r>
      <w:r w:rsidR="00577C60">
        <w:rPr>
          <w:rFonts w:ascii="Times New Roman" w:eastAsia="Times New Roman" w:hAnsi="Times New Roman"/>
          <w:sz w:val="28"/>
          <w:szCs w:val="28"/>
          <w:lang w:eastAsia="ru-RU"/>
        </w:rPr>
        <w:t>ассигнованиях местного</w:t>
      </w:r>
      <w:r w:rsidRPr="00577C60">
        <w:rPr>
          <w:rFonts w:ascii="Times New Roman" w:eastAsia="Times New Roman" w:hAnsi="Times New Roman"/>
          <w:sz w:val="28"/>
          <w:szCs w:val="28"/>
          <w:lang w:eastAsia="ru-RU"/>
        </w:rPr>
        <w:t xml:space="preserve"> бюджета</w:t>
      </w:r>
      <w:r w:rsidRPr="007042D1">
        <w:rPr>
          <w:rFonts w:ascii="Times New Roman" w:eastAsia="Times New Roman" w:hAnsi="Times New Roman"/>
          <w:sz w:val="28"/>
          <w:szCs w:val="28"/>
          <w:lang w:eastAsia="ru-RU"/>
        </w:rPr>
        <w:t>,</w:t>
      </w:r>
      <w:r w:rsidR="00577C60">
        <w:rPr>
          <w:rFonts w:ascii="Times New Roman" w:eastAsia="Times New Roman" w:hAnsi="Times New Roman"/>
          <w:sz w:val="28"/>
          <w:szCs w:val="28"/>
          <w:lang w:eastAsia="ru-RU"/>
        </w:rPr>
        <w:t xml:space="preserve"> предусмотренных муниципальной</w:t>
      </w:r>
      <w:r w:rsidRPr="007042D1">
        <w:rPr>
          <w:rFonts w:ascii="Times New Roman" w:eastAsia="Times New Roman" w:hAnsi="Times New Roman"/>
          <w:sz w:val="28"/>
          <w:szCs w:val="28"/>
          <w:lang w:eastAsia="ru-RU"/>
        </w:rPr>
        <w:t xml:space="preserve"> программой, в тыс. рублей;</w:t>
      </w:r>
    </w:p>
    <w:p w:rsidR="009F24E5" w:rsidRPr="007042D1" w:rsidRDefault="009F24E5" w:rsidP="009F24E5">
      <w:pPr>
        <w:spacing w:after="0" w:line="240" w:lineRule="auto"/>
        <w:ind w:firstLine="567"/>
        <w:contextualSpacing/>
        <w:jc w:val="both"/>
        <w:rPr>
          <w:rFonts w:ascii="Times New Roman" w:eastAsia="Times New Roman" w:hAnsi="Times New Roman"/>
          <w:sz w:val="28"/>
          <w:szCs w:val="28"/>
          <w:lang w:eastAsia="ru-RU"/>
        </w:rPr>
      </w:pPr>
      <w:r w:rsidRPr="007042D1">
        <w:rPr>
          <w:rFonts w:ascii="Times New Roman" w:eastAsia="Times New Roman" w:hAnsi="Times New Roman"/>
          <w:sz w:val="28"/>
          <w:szCs w:val="28"/>
          <w:lang w:eastAsia="ru-RU"/>
        </w:rPr>
        <w:t>о фактиче</w:t>
      </w:r>
      <w:r w:rsidR="00577C60">
        <w:rPr>
          <w:rFonts w:ascii="Times New Roman" w:eastAsia="Times New Roman" w:hAnsi="Times New Roman"/>
          <w:sz w:val="28"/>
          <w:szCs w:val="28"/>
          <w:lang w:eastAsia="ru-RU"/>
        </w:rPr>
        <w:t>ском освоении средств местного</w:t>
      </w:r>
      <w:r w:rsidRPr="007042D1">
        <w:rPr>
          <w:rFonts w:ascii="Times New Roman" w:eastAsia="Times New Roman" w:hAnsi="Times New Roman"/>
          <w:sz w:val="28"/>
          <w:szCs w:val="28"/>
          <w:lang w:eastAsia="ru-RU"/>
        </w:rPr>
        <w:t xml:space="preserve"> бюджета по итогам</w:t>
      </w:r>
      <w:r w:rsidRPr="007042D1">
        <w:rPr>
          <w:rFonts w:ascii="Times New Roman" w:eastAsia="Times New Roman" w:hAnsi="Times New Roman"/>
          <w:sz w:val="28"/>
          <w:szCs w:val="28"/>
          <w:lang w:eastAsia="ru-RU"/>
        </w:rPr>
        <w:br/>
        <w:t>(</w:t>
      </w:r>
      <w:r w:rsidRPr="007042D1">
        <w:rPr>
          <w:rFonts w:ascii="Times New Roman" w:eastAsia="Times New Roman" w:hAnsi="Times New Roman"/>
          <w:sz w:val="28"/>
          <w:szCs w:val="28"/>
          <w:lang w:val="en-US" w:eastAsia="ru-RU"/>
        </w:rPr>
        <w:t>I</w:t>
      </w:r>
      <w:r w:rsidRPr="007042D1">
        <w:rPr>
          <w:rFonts w:ascii="Times New Roman" w:eastAsia="Times New Roman" w:hAnsi="Times New Roman"/>
          <w:sz w:val="28"/>
          <w:szCs w:val="28"/>
          <w:lang w:eastAsia="ru-RU"/>
        </w:rPr>
        <w:t xml:space="preserve"> полугодия, 9 месяцев) в тыс. рублей и %;</w:t>
      </w:r>
    </w:p>
    <w:p w:rsidR="009F24E5" w:rsidRPr="007042D1" w:rsidRDefault="009F24E5" w:rsidP="009F24E5">
      <w:pPr>
        <w:spacing w:after="0" w:line="240" w:lineRule="auto"/>
        <w:ind w:firstLine="567"/>
        <w:contextualSpacing/>
        <w:jc w:val="both"/>
        <w:rPr>
          <w:rFonts w:ascii="Times New Roman" w:eastAsia="Times New Roman" w:hAnsi="Times New Roman"/>
          <w:sz w:val="28"/>
          <w:szCs w:val="28"/>
          <w:lang w:eastAsia="ru-RU"/>
        </w:rPr>
      </w:pPr>
      <w:r w:rsidRPr="007042D1">
        <w:rPr>
          <w:rFonts w:ascii="Times New Roman" w:eastAsia="Times New Roman" w:hAnsi="Times New Roman"/>
          <w:sz w:val="28"/>
          <w:szCs w:val="28"/>
          <w:lang w:eastAsia="ru-RU"/>
        </w:rPr>
        <w:t>об оплате работ и мероприятий, выполненных в предыдущем финансовом году, в тыс. рублей;</w:t>
      </w:r>
    </w:p>
    <w:p w:rsidR="009F24E5" w:rsidRPr="007042D1" w:rsidRDefault="009F24E5" w:rsidP="009F24E5">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042D1">
        <w:rPr>
          <w:rFonts w:ascii="Times New Roman" w:eastAsia="Times New Roman" w:hAnsi="Times New Roman"/>
          <w:sz w:val="28"/>
          <w:szCs w:val="28"/>
          <w:lang w:eastAsia="ru-RU"/>
        </w:rPr>
        <w:t>о выполнении основных мероприятий по каждой подпрограмме</w:t>
      </w:r>
      <w:r w:rsidRPr="007042D1">
        <w:rPr>
          <w:rFonts w:ascii="Times New Roman" w:eastAsia="Times New Roman" w:hAnsi="Times New Roman"/>
          <w:sz w:val="28"/>
          <w:szCs w:val="28"/>
          <w:lang w:eastAsia="ru-RU"/>
        </w:rPr>
        <w:br/>
        <w:t>(если не выполнены – указать причины и принимаемые меры);</w:t>
      </w:r>
    </w:p>
    <w:p w:rsidR="009F24E5" w:rsidRPr="007042D1" w:rsidRDefault="009F24E5" w:rsidP="009F24E5">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042D1">
        <w:rPr>
          <w:rFonts w:ascii="Times New Roman" w:eastAsia="Times New Roman" w:hAnsi="Times New Roman"/>
          <w:sz w:val="28"/>
          <w:szCs w:val="28"/>
          <w:lang w:eastAsia="ru-RU"/>
        </w:rPr>
        <w:t>о выполнении контрольных событий по каждой подпрограмме</w:t>
      </w:r>
      <w:r w:rsidRPr="007042D1">
        <w:rPr>
          <w:rFonts w:ascii="Times New Roman" w:eastAsia="Times New Roman" w:hAnsi="Times New Roman"/>
          <w:sz w:val="28"/>
          <w:szCs w:val="28"/>
          <w:lang w:eastAsia="ru-RU"/>
        </w:rPr>
        <w:br/>
        <w:t>(если не выполнены – указать причины и принимаемые меры), в том числе промежуточные результаты по контрольным событиям, срок наступления которых не наступил;</w:t>
      </w:r>
    </w:p>
    <w:p w:rsidR="009F24E5" w:rsidRPr="007042D1" w:rsidRDefault="009F24E5" w:rsidP="009F24E5">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042D1">
        <w:rPr>
          <w:rFonts w:ascii="Times New Roman" w:eastAsia="Times New Roman" w:hAnsi="Times New Roman"/>
          <w:sz w:val="28"/>
          <w:szCs w:val="28"/>
          <w:lang w:eastAsia="ru-RU"/>
        </w:rPr>
        <w:t xml:space="preserve">о ходе выполнения работ по объектам строительства, реконструкции, капитального ремонта, находящимся в </w:t>
      </w:r>
      <w:r>
        <w:rPr>
          <w:rFonts w:ascii="Times New Roman" w:eastAsia="Times New Roman" w:hAnsi="Times New Roman"/>
          <w:sz w:val="28"/>
          <w:szCs w:val="28"/>
          <w:lang w:eastAsia="ru-RU"/>
        </w:rPr>
        <w:t>муниципальной</w:t>
      </w:r>
      <w:r w:rsidRPr="007042D1">
        <w:rPr>
          <w:rFonts w:ascii="Times New Roman" w:eastAsia="Times New Roman" w:hAnsi="Times New Roman"/>
          <w:sz w:val="28"/>
          <w:szCs w:val="28"/>
          <w:lang w:eastAsia="ru-RU"/>
        </w:rPr>
        <w:t xml:space="preserve"> собственности </w:t>
      </w:r>
      <w:r w:rsidR="00AF79C1">
        <w:rPr>
          <w:rFonts w:ascii="Times New Roman" w:hAnsi="Times New Roman"/>
          <w:sz w:val="28"/>
          <w:szCs w:val="28"/>
        </w:rPr>
        <w:t>Маркинского</w:t>
      </w:r>
      <w:r>
        <w:rPr>
          <w:rFonts w:ascii="Times New Roman" w:hAnsi="Times New Roman"/>
          <w:sz w:val="28"/>
          <w:szCs w:val="28"/>
        </w:rPr>
        <w:t xml:space="preserve"> сельского поселения</w:t>
      </w:r>
      <w:r w:rsidRPr="007042D1">
        <w:rPr>
          <w:rFonts w:ascii="Times New Roman" w:eastAsia="Times New Roman" w:hAnsi="Times New Roman"/>
          <w:sz w:val="28"/>
          <w:szCs w:val="28"/>
          <w:lang w:eastAsia="ru-RU"/>
        </w:rPr>
        <w:t>.</w:t>
      </w:r>
    </w:p>
    <w:p w:rsidR="009F24E5" w:rsidRPr="006D1BDB" w:rsidRDefault="009F24E5" w:rsidP="009F24E5">
      <w:pPr>
        <w:widowControl w:val="0"/>
        <w:shd w:val="clear" w:color="auto" w:fill="FFFFFF"/>
        <w:autoSpaceDE w:val="0"/>
        <w:autoSpaceDN w:val="0"/>
        <w:adjustRightInd w:val="0"/>
        <w:spacing w:after="0" w:line="240" w:lineRule="auto"/>
        <w:ind w:firstLine="540"/>
        <w:jc w:val="both"/>
        <w:rPr>
          <w:rFonts w:ascii="Times New Roman" w:hAnsi="Times New Roman"/>
          <w:sz w:val="28"/>
          <w:szCs w:val="28"/>
        </w:rPr>
      </w:pPr>
      <w:r w:rsidRPr="006D1BDB">
        <w:rPr>
          <w:rFonts w:ascii="Times New Roman" w:hAnsi="Times New Roman"/>
          <w:sz w:val="28"/>
          <w:szCs w:val="28"/>
        </w:rPr>
        <w:t>Оперативный</w:t>
      </w:r>
      <w:r>
        <w:rPr>
          <w:rFonts w:ascii="Times New Roman" w:hAnsi="Times New Roman"/>
          <w:sz w:val="28"/>
          <w:szCs w:val="28"/>
        </w:rPr>
        <w:t xml:space="preserve"> </w:t>
      </w:r>
      <w:r w:rsidRPr="006D1BDB">
        <w:rPr>
          <w:rFonts w:ascii="Times New Roman" w:hAnsi="Times New Roman"/>
          <w:sz w:val="28"/>
          <w:szCs w:val="28"/>
        </w:rPr>
        <w:t xml:space="preserve">контроль за реализацией </w:t>
      </w:r>
      <w:r>
        <w:rPr>
          <w:rFonts w:ascii="Times New Roman" w:hAnsi="Times New Roman"/>
          <w:sz w:val="28"/>
          <w:szCs w:val="28"/>
        </w:rPr>
        <w:t xml:space="preserve">муниципальных </w:t>
      </w:r>
      <w:r w:rsidRPr="006D1BDB">
        <w:rPr>
          <w:rFonts w:ascii="Times New Roman" w:hAnsi="Times New Roman"/>
          <w:sz w:val="28"/>
          <w:szCs w:val="28"/>
        </w:rPr>
        <w:t>программ ориентирован на раннее предупреждение возникновения проблем и отклонений хода реализации</w:t>
      </w:r>
      <w:r>
        <w:rPr>
          <w:rFonts w:ascii="Times New Roman" w:hAnsi="Times New Roman"/>
          <w:sz w:val="28"/>
          <w:szCs w:val="28"/>
        </w:rPr>
        <w:t xml:space="preserve"> муниципальной </w:t>
      </w:r>
      <w:r w:rsidRPr="006D1BDB">
        <w:rPr>
          <w:rFonts w:ascii="Times New Roman" w:hAnsi="Times New Roman"/>
          <w:sz w:val="28"/>
          <w:szCs w:val="28"/>
        </w:rPr>
        <w:t>программы от</w:t>
      </w:r>
      <w:r>
        <w:rPr>
          <w:rFonts w:ascii="Times New Roman" w:hAnsi="Times New Roman"/>
          <w:sz w:val="28"/>
          <w:szCs w:val="28"/>
        </w:rPr>
        <w:t xml:space="preserve"> </w:t>
      </w:r>
      <w:r w:rsidRPr="006D1BDB">
        <w:rPr>
          <w:rFonts w:ascii="Times New Roman" w:hAnsi="Times New Roman"/>
          <w:sz w:val="28"/>
          <w:szCs w:val="28"/>
        </w:rPr>
        <w:t>запланированного.</w:t>
      </w:r>
    </w:p>
    <w:p w:rsidR="009F24E5"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1BDB">
        <w:rPr>
          <w:rFonts w:ascii="Times New Roman" w:hAnsi="Times New Roman"/>
          <w:sz w:val="28"/>
          <w:szCs w:val="28"/>
        </w:rPr>
        <w:t>Объектом контроля</w:t>
      </w:r>
      <w:r>
        <w:rPr>
          <w:rFonts w:ascii="Times New Roman" w:hAnsi="Times New Roman"/>
          <w:sz w:val="28"/>
          <w:szCs w:val="28"/>
        </w:rPr>
        <w:t xml:space="preserve"> являе</w:t>
      </w:r>
      <w:r w:rsidRPr="006D1BDB">
        <w:rPr>
          <w:rFonts w:ascii="Times New Roman" w:hAnsi="Times New Roman"/>
          <w:sz w:val="28"/>
          <w:szCs w:val="28"/>
        </w:rPr>
        <w:t xml:space="preserve">тся наступление контрольных событий программы в установленные сроки, сведения о кассовом исполнении и объемах заключенных </w:t>
      </w:r>
      <w:r>
        <w:rPr>
          <w:rFonts w:ascii="Times New Roman" w:hAnsi="Times New Roman"/>
          <w:sz w:val="28"/>
          <w:szCs w:val="28"/>
        </w:rPr>
        <w:t xml:space="preserve">муниципальных </w:t>
      </w:r>
      <w:r w:rsidRPr="006D1BDB">
        <w:rPr>
          <w:rFonts w:ascii="Times New Roman" w:hAnsi="Times New Roman"/>
          <w:sz w:val="28"/>
          <w:szCs w:val="28"/>
        </w:rPr>
        <w:t>контрактов по</w:t>
      </w:r>
      <w:r>
        <w:rPr>
          <w:rFonts w:ascii="Times New Roman" w:hAnsi="Times New Roman"/>
          <w:sz w:val="28"/>
          <w:szCs w:val="28"/>
        </w:rPr>
        <w:t xml:space="preserve"> муниципальной </w:t>
      </w:r>
      <w:r w:rsidRPr="006D1BDB">
        <w:rPr>
          <w:rFonts w:ascii="Times New Roman" w:hAnsi="Times New Roman"/>
          <w:sz w:val="28"/>
          <w:szCs w:val="28"/>
        </w:rPr>
        <w:t>программе</w:t>
      </w:r>
      <w:r>
        <w:rPr>
          <w:rFonts w:ascii="Times New Roman" w:hAnsi="Times New Roman"/>
          <w:sz w:val="28"/>
          <w:szCs w:val="28"/>
        </w:rPr>
        <w:t xml:space="preserve"> </w:t>
      </w:r>
      <w:r w:rsidRPr="006D1BDB">
        <w:rPr>
          <w:rFonts w:ascii="Times New Roman" w:hAnsi="Times New Roman"/>
          <w:sz w:val="28"/>
          <w:szCs w:val="28"/>
        </w:rPr>
        <w:t>на отчетную дату.</w:t>
      </w:r>
    </w:p>
    <w:p w:rsidR="009F24E5" w:rsidRPr="006D1BDB"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1BDB">
        <w:rPr>
          <w:rFonts w:ascii="Times New Roman" w:hAnsi="Times New Roman"/>
          <w:sz w:val="28"/>
          <w:szCs w:val="28"/>
        </w:rPr>
        <w:t xml:space="preserve">В качестве формулировок таких контрольных событий </w:t>
      </w:r>
      <w:r>
        <w:rPr>
          <w:rFonts w:ascii="Times New Roman" w:hAnsi="Times New Roman"/>
          <w:sz w:val="28"/>
          <w:szCs w:val="28"/>
        </w:rPr>
        <w:t xml:space="preserve">реализации муниципальной </w:t>
      </w:r>
      <w:r w:rsidRPr="006D1BDB">
        <w:rPr>
          <w:rFonts w:ascii="Times New Roman" w:hAnsi="Times New Roman"/>
          <w:sz w:val="28"/>
          <w:szCs w:val="28"/>
        </w:rPr>
        <w:t>программы рекомендуется использовать следующие:</w:t>
      </w:r>
    </w:p>
    <w:p w:rsidR="009F24E5" w:rsidRPr="006D1BDB"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1BDB">
        <w:rPr>
          <w:rFonts w:ascii="Times New Roman" w:hAnsi="Times New Roman"/>
          <w:sz w:val="28"/>
          <w:szCs w:val="28"/>
        </w:rPr>
        <w:t>нормативный правовой акт утвержден;</w:t>
      </w:r>
    </w:p>
    <w:p w:rsidR="009F24E5" w:rsidRPr="006D1BDB"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1BDB">
        <w:rPr>
          <w:rFonts w:ascii="Times New Roman" w:hAnsi="Times New Roman"/>
          <w:sz w:val="28"/>
          <w:szCs w:val="28"/>
        </w:rPr>
        <w:t>объект капитального строительства (реконструкции) введен в эксплуатацию;</w:t>
      </w:r>
    </w:p>
    <w:p w:rsidR="009F24E5" w:rsidRPr="006D1BDB"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1BDB">
        <w:rPr>
          <w:rFonts w:ascii="Times New Roman" w:hAnsi="Times New Roman"/>
          <w:sz w:val="28"/>
          <w:szCs w:val="28"/>
        </w:rPr>
        <w:t>система разработана и введена в эксплуатацию и т.д.</w:t>
      </w:r>
    </w:p>
    <w:p w:rsidR="009F24E5" w:rsidRDefault="009F24E5" w:rsidP="009F24E5">
      <w:pPr>
        <w:widowControl w:val="0"/>
        <w:autoSpaceDE w:val="0"/>
        <w:autoSpaceDN w:val="0"/>
        <w:adjustRightInd w:val="0"/>
        <w:spacing w:after="0" w:line="240" w:lineRule="auto"/>
        <w:jc w:val="center"/>
        <w:outlineLvl w:val="1"/>
        <w:rPr>
          <w:rFonts w:ascii="Times New Roman" w:hAnsi="Times New Roman"/>
          <w:sz w:val="28"/>
          <w:szCs w:val="28"/>
        </w:rPr>
      </w:pPr>
    </w:p>
    <w:p w:rsidR="009F24E5" w:rsidRPr="006D1BDB" w:rsidRDefault="009F24E5" w:rsidP="009F24E5">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 xml:space="preserve">4. Подготовка </w:t>
      </w:r>
      <w:r w:rsidRPr="006D1BDB">
        <w:rPr>
          <w:rFonts w:ascii="Times New Roman" w:hAnsi="Times New Roman"/>
          <w:sz w:val="28"/>
          <w:szCs w:val="28"/>
        </w:rPr>
        <w:t>отчет</w:t>
      </w:r>
      <w:r>
        <w:rPr>
          <w:rFonts w:ascii="Times New Roman" w:hAnsi="Times New Roman"/>
          <w:sz w:val="28"/>
          <w:szCs w:val="28"/>
        </w:rPr>
        <w:t>а</w:t>
      </w:r>
      <w:r w:rsidRPr="006D1BDB">
        <w:rPr>
          <w:rFonts w:ascii="Times New Roman" w:hAnsi="Times New Roman"/>
          <w:sz w:val="28"/>
          <w:szCs w:val="28"/>
        </w:rPr>
        <w:t xml:space="preserve"> о реализации</w:t>
      </w:r>
      <w:r>
        <w:rPr>
          <w:rFonts w:ascii="Times New Roman" w:hAnsi="Times New Roman"/>
          <w:sz w:val="28"/>
          <w:szCs w:val="28"/>
        </w:rPr>
        <w:t xml:space="preserve"> муниципальной </w:t>
      </w:r>
      <w:r w:rsidRPr="006D1BDB">
        <w:rPr>
          <w:rFonts w:ascii="Times New Roman" w:hAnsi="Times New Roman"/>
          <w:sz w:val="28"/>
          <w:szCs w:val="28"/>
        </w:rPr>
        <w:t xml:space="preserve"> </w:t>
      </w:r>
      <w:r>
        <w:rPr>
          <w:rFonts w:ascii="Times New Roman" w:hAnsi="Times New Roman"/>
          <w:sz w:val="28"/>
          <w:szCs w:val="28"/>
        </w:rPr>
        <w:t xml:space="preserve"> </w:t>
      </w:r>
      <w:r w:rsidRPr="006D1BDB">
        <w:rPr>
          <w:rFonts w:ascii="Times New Roman" w:hAnsi="Times New Roman"/>
          <w:sz w:val="28"/>
          <w:szCs w:val="28"/>
        </w:rPr>
        <w:t>программы за год</w:t>
      </w:r>
    </w:p>
    <w:p w:rsidR="009F24E5" w:rsidRPr="00B9014C"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p>
    <w:p w:rsidR="009F24E5"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1BDB">
        <w:rPr>
          <w:rFonts w:ascii="Times New Roman" w:hAnsi="Times New Roman"/>
          <w:sz w:val="28"/>
          <w:szCs w:val="28"/>
        </w:rPr>
        <w:t>Отчет о реализации</w:t>
      </w:r>
      <w:r>
        <w:rPr>
          <w:rFonts w:ascii="Times New Roman" w:hAnsi="Times New Roman"/>
          <w:sz w:val="28"/>
          <w:szCs w:val="28"/>
        </w:rPr>
        <w:t xml:space="preserve"> муниципальной  </w:t>
      </w:r>
      <w:r w:rsidRPr="006D1BDB">
        <w:rPr>
          <w:rFonts w:ascii="Times New Roman" w:hAnsi="Times New Roman"/>
          <w:sz w:val="28"/>
          <w:szCs w:val="28"/>
        </w:rPr>
        <w:t xml:space="preserve"> программы </w:t>
      </w:r>
      <w:r>
        <w:rPr>
          <w:rFonts w:ascii="Times New Roman" w:hAnsi="Times New Roman"/>
          <w:sz w:val="28"/>
          <w:szCs w:val="28"/>
        </w:rPr>
        <w:t xml:space="preserve"> </w:t>
      </w:r>
      <w:r w:rsidRPr="006D1BDB">
        <w:rPr>
          <w:rFonts w:ascii="Times New Roman" w:hAnsi="Times New Roman"/>
          <w:sz w:val="28"/>
          <w:szCs w:val="28"/>
        </w:rPr>
        <w:t>за год (далее – годовой отчет)</w:t>
      </w:r>
      <w:r>
        <w:rPr>
          <w:rFonts w:ascii="Times New Roman" w:hAnsi="Times New Roman"/>
          <w:sz w:val="28"/>
          <w:szCs w:val="28"/>
        </w:rPr>
        <w:t xml:space="preserve"> </w:t>
      </w:r>
      <w:r w:rsidRPr="006D1BDB">
        <w:rPr>
          <w:rFonts w:ascii="Times New Roman" w:hAnsi="Times New Roman"/>
          <w:sz w:val="28"/>
          <w:szCs w:val="28"/>
        </w:rPr>
        <w:t>формируется ответственным исполнителем с учетом информации, полученной от соисполнителей и участников</w:t>
      </w:r>
      <w:r>
        <w:rPr>
          <w:rFonts w:ascii="Times New Roman" w:hAnsi="Times New Roman"/>
          <w:sz w:val="28"/>
          <w:szCs w:val="28"/>
        </w:rPr>
        <w:t xml:space="preserve"> муниципальной </w:t>
      </w:r>
      <w:r w:rsidRPr="006D1BDB">
        <w:rPr>
          <w:rFonts w:ascii="Times New Roman" w:hAnsi="Times New Roman"/>
          <w:sz w:val="28"/>
          <w:szCs w:val="28"/>
        </w:rPr>
        <w:t xml:space="preserve"> программы, согласовывается и вноситс</w:t>
      </w:r>
      <w:r>
        <w:rPr>
          <w:rFonts w:ascii="Times New Roman" w:hAnsi="Times New Roman"/>
          <w:sz w:val="28"/>
          <w:szCs w:val="28"/>
        </w:rPr>
        <w:t xml:space="preserve">я на рассмотрение Главе Администрации </w:t>
      </w:r>
      <w:r w:rsidR="00AF79C1">
        <w:rPr>
          <w:rFonts w:ascii="Times New Roman" w:hAnsi="Times New Roman"/>
          <w:sz w:val="28"/>
          <w:szCs w:val="28"/>
        </w:rPr>
        <w:t>Маркинского</w:t>
      </w:r>
      <w:r>
        <w:rPr>
          <w:rFonts w:ascii="Times New Roman" w:hAnsi="Times New Roman"/>
          <w:sz w:val="28"/>
          <w:szCs w:val="28"/>
        </w:rPr>
        <w:t xml:space="preserve"> сельского поселения в порядке и </w:t>
      </w:r>
      <w:r w:rsidRPr="006D1BDB">
        <w:rPr>
          <w:rFonts w:ascii="Times New Roman" w:hAnsi="Times New Roman"/>
          <w:sz w:val="28"/>
          <w:szCs w:val="28"/>
        </w:rPr>
        <w:t xml:space="preserve">сроки, установленные </w:t>
      </w:r>
      <w:hyperlink r:id="rId13" w:history="1">
        <w:r w:rsidRPr="006D1BDB">
          <w:rPr>
            <w:rFonts w:ascii="Times New Roman" w:hAnsi="Times New Roman"/>
            <w:sz w:val="28"/>
            <w:szCs w:val="28"/>
          </w:rPr>
          <w:t>Порядком</w:t>
        </w:r>
      </w:hyperlink>
      <w:r w:rsidRPr="006D1BDB">
        <w:rPr>
          <w:rFonts w:ascii="Times New Roman" w:hAnsi="Times New Roman"/>
          <w:sz w:val="28"/>
          <w:szCs w:val="28"/>
        </w:rPr>
        <w:t>.</w:t>
      </w:r>
    </w:p>
    <w:p w:rsidR="009F24E5" w:rsidRPr="00AC4E58"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93771B">
        <w:rPr>
          <w:rFonts w:ascii="Times New Roman" w:hAnsi="Times New Roman"/>
          <w:sz w:val="28"/>
          <w:szCs w:val="28"/>
        </w:rPr>
        <w:t xml:space="preserve">Отчет об исполнении плана реализации за год рассматривается в составе годового отчета по форме согласно приложению к настоящим Методическим </w:t>
      </w:r>
      <w:r w:rsidRPr="00AC4E58">
        <w:rPr>
          <w:rFonts w:ascii="Times New Roman" w:hAnsi="Times New Roman"/>
          <w:color w:val="000000"/>
          <w:sz w:val="28"/>
          <w:szCs w:val="28"/>
        </w:rPr>
        <w:t xml:space="preserve">рекомендациям </w:t>
      </w:r>
      <w:hyperlink w:anchor="Par1326" w:history="1">
        <w:r w:rsidR="00045DEE">
          <w:rPr>
            <w:rStyle w:val="ae"/>
            <w:rFonts w:ascii="Times New Roman" w:hAnsi="Times New Roman"/>
            <w:color w:val="000000"/>
            <w:sz w:val="28"/>
            <w:szCs w:val="28"/>
          </w:rPr>
          <w:t>(таблица 10</w:t>
        </w:r>
        <w:r w:rsidRPr="00AC4E58">
          <w:rPr>
            <w:rStyle w:val="ae"/>
            <w:rFonts w:ascii="Times New Roman" w:hAnsi="Times New Roman"/>
            <w:color w:val="000000"/>
            <w:sz w:val="28"/>
            <w:szCs w:val="28"/>
          </w:rPr>
          <w:t>)</w:t>
        </w:r>
      </w:hyperlink>
      <w:r>
        <w:rPr>
          <w:rFonts w:ascii="Times New Roman" w:hAnsi="Times New Roman"/>
          <w:color w:val="000000"/>
          <w:sz w:val="28"/>
          <w:szCs w:val="28"/>
        </w:rPr>
        <w:t>.</w:t>
      </w:r>
    </w:p>
    <w:p w:rsidR="009F24E5" w:rsidRPr="006D1BDB"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1BDB">
        <w:rPr>
          <w:rFonts w:ascii="Times New Roman" w:hAnsi="Times New Roman"/>
          <w:sz w:val="28"/>
          <w:szCs w:val="28"/>
        </w:rPr>
        <w:lastRenderedPageBreak/>
        <w:t xml:space="preserve">Годовой отчет </w:t>
      </w:r>
      <w:r>
        <w:rPr>
          <w:rFonts w:ascii="Times New Roman" w:hAnsi="Times New Roman"/>
          <w:sz w:val="28"/>
          <w:szCs w:val="28"/>
        </w:rPr>
        <w:t>содержит</w:t>
      </w:r>
      <w:r w:rsidRPr="006D1BDB">
        <w:rPr>
          <w:rFonts w:ascii="Times New Roman" w:hAnsi="Times New Roman"/>
          <w:sz w:val="28"/>
          <w:szCs w:val="28"/>
        </w:rPr>
        <w:t>:</w:t>
      </w:r>
    </w:p>
    <w:p w:rsidR="009F24E5"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К</w:t>
      </w:r>
      <w:r w:rsidRPr="006D1BDB">
        <w:rPr>
          <w:rFonts w:ascii="Times New Roman" w:hAnsi="Times New Roman"/>
          <w:sz w:val="28"/>
          <w:szCs w:val="28"/>
        </w:rPr>
        <w:t>онкретные результаты реализации</w:t>
      </w:r>
      <w:r>
        <w:rPr>
          <w:rFonts w:ascii="Times New Roman" w:hAnsi="Times New Roman"/>
          <w:sz w:val="28"/>
          <w:szCs w:val="28"/>
        </w:rPr>
        <w:t xml:space="preserve"> муниципальной  </w:t>
      </w:r>
      <w:r w:rsidRPr="006D1BDB">
        <w:rPr>
          <w:rFonts w:ascii="Times New Roman" w:hAnsi="Times New Roman"/>
          <w:sz w:val="28"/>
          <w:szCs w:val="28"/>
        </w:rPr>
        <w:t xml:space="preserve"> программы, достигнутые за</w:t>
      </w:r>
      <w:r>
        <w:rPr>
          <w:rFonts w:ascii="Times New Roman" w:hAnsi="Times New Roman"/>
          <w:sz w:val="28"/>
          <w:szCs w:val="28"/>
        </w:rPr>
        <w:t xml:space="preserve"> отчетный год:</w:t>
      </w:r>
    </w:p>
    <w:p w:rsidR="009F24E5"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основные результаты, достигнутые   в отчетном году;</w:t>
      </w:r>
    </w:p>
    <w:p w:rsidR="009F24E5" w:rsidRPr="006D1BDB"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характеристика вклада основных результатов в решение задач и достижение целей муниципальной программы.</w:t>
      </w:r>
    </w:p>
    <w:p w:rsidR="009F24E5"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 Р</w:t>
      </w:r>
      <w:r w:rsidRPr="006D1BDB">
        <w:rPr>
          <w:rFonts w:ascii="Times New Roman" w:hAnsi="Times New Roman"/>
          <w:sz w:val="28"/>
          <w:szCs w:val="28"/>
        </w:rPr>
        <w:t>езультаты реализации основных мероприятий</w:t>
      </w:r>
      <w:r>
        <w:rPr>
          <w:rFonts w:ascii="Times New Roman" w:hAnsi="Times New Roman"/>
          <w:sz w:val="28"/>
          <w:szCs w:val="28"/>
        </w:rPr>
        <w:t xml:space="preserve"> подпрограмм</w:t>
      </w:r>
      <w:r w:rsidRPr="006D1BDB">
        <w:rPr>
          <w:rFonts w:ascii="Times New Roman" w:hAnsi="Times New Roman"/>
          <w:sz w:val="28"/>
          <w:szCs w:val="28"/>
        </w:rPr>
        <w:t xml:space="preserve"> </w:t>
      </w:r>
      <w:r>
        <w:rPr>
          <w:rFonts w:ascii="Times New Roman" w:hAnsi="Times New Roman"/>
          <w:sz w:val="28"/>
          <w:szCs w:val="28"/>
        </w:rPr>
        <w:t xml:space="preserve">и мероприятий ведомственных целевых программ </w:t>
      </w:r>
      <w:r w:rsidRPr="006D1BDB">
        <w:rPr>
          <w:rFonts w:ascii="Times New Roman" w:hAnsi="Times New Roman"/>
          <w:sz w:val="28"/>
          <w:szCs w:val="28"/>
        </w:rPr>
        <w:t>в разрезе подпро</w:t>
      </w:r>
      <w:r>
        <w:rPr>
          <w:rFonts w:ascii="Times New Roman" w:hAnsi="Times New Roman"/>
          <w:sz w:val="28"/>
          <w:szCs w:val="28"/>
        </w:rPr>
        <w:t>грамм муниципальной программы, а также сведения о достижении контрольных событий, описание которых включает:</w:t>
      </w:r>
    </w:p>
    <w:p w:rsidR="009F24E5" w:rsidRPr="007E23D0" w:rsidRDefault="009F24E5" w:rsidP="009F24E5">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7E23D0">
        <w:rPr>
          <w:rFonts w:ascii="Times New Roman" w:hAnsi="Times New Roman"/>
          <w:sz w:val="28"/>
          <w:szCs w:val="28"/>
        </w:rPr>
        <w:t>перечень основных мероприятий подпрограмм, мероприятий ведомственных целевых программ, выполненных и не выполненных (с указанием причин) в уста</w:t>
      </w:r>
      <w:r w:rsidR="002A6E1E">
        <w:rPr>
          <w:rFonts w:ascii="Times New Roman" w:hAnsi="Times New Roman"/>
          <w:sz w:val="28"/>
          <w:szCs w:val="28"/>
        </w:rPr>
        <w:t>новленные сроки (таблица 10</w:t>
      </w:r>
      <w:r w:rsidRPr="007E23D0">
        <w:rPr>
          <w:rFonts w:ascii="Times New Roman" w:hAnsi="Times New Roman"/>
          <w:sz w:val="28"/>
          <w:szCs w:val="28"/>
        </w:rPr>
        <w:t>);</w:t>
      </w:r>
    </w:p>
    <w:p w:rsidR="009F24E5" w:rsidRPr="007E23D0" w:rsidRDefault="009F24E5" w:rsidP="009F24E5">
      <w:pPr>
        <w:widowControl w:val="0"/>
        <w:tabs>
          <w:tab w:val="left" w:pos="1134"/>
        </w:tabs>
        <w:autoSpaceDE w:val="0"/>
        <w:autoSpaceDN w:val="0"/>
        <w:adjustRightInd w:val="0"/>
        <w:spacing w:after="0" w:line="240" w:lineRule="auto"/>
        <w:ind w:firstLine="709"/>
        <w:jc w:val="both"/>
        <w:rPr>
          <w:rFonts w:ascii="Times New Roman" w:hAnsi="Times New Roman"/>
          <w:sz w:val="28"/>
          <w:szCs w:val="28"/>
        </w:rPr>
      </w:pPr>
      <w:r w:rsidRPr="007E23D0">
        <w:rPr>
          <w:rFonts w:ascii="Times New Roman" w:hAnsi="Times New Roman"/>
          <w:sz w:val="28"/>
          <w:szCs w:val="28"/>
        </w:rPr>
        <w:t xml:space="preserve">перечень контрольных событий, выполненных и не выполненных </w:t>
      </w:r>
      <w:r w:rsidRPr="007E23D0">
        <w:rPr>
          <w:rFonts w:ascii="Times New Roman" w:hAnsi="Times New Roman"/>
          <w:sz w:val="28"/>
          <w:szCs w:val="28"/>
        </w:rPr>
        <w:br/>
        <w:t>(с указанием причин) в установленные сроки согла</w:t>
      </w:r>
      <w:r w:rsidR="00045DEE">
        <w:rPr>
          <w:rFonts w:ascii="Times New Roman" w:hAnsi="Times New Roman"/>
          <w:sz w:val="28"/>
          <w:szCs w:val="28"/>
        </w:rPr>
        <w:t>сно плану реализации (таблица 1</w:t>
      </w:r>
      <w:r w:rsidR="008A6150">
        <w:rPr>
          <w:rFonts w:ascii="Times New Roman" w:hAnsi="Times New Roman"/>
          <w:sz w:val="28"/>
          <w:szCs w:val="28"/>
        </w:rPr>
        <w:t>0</w:t>
      </w:r>
      <w:r w:rsidRPr="007E23D0">
        <w:rPr>
          <w:rFonts w:ascii="Times New Roman" w:hAnsi="Times New Roman"/>
          <w:sz w:val="28"/>
          <w:szCs w:val="28"/>
        </w:rPr>
        <w:t>);</w:t>
      </w:r>
    </w:p>
    <w:p w:rsidR="009F24E5" w:rsidRPr="007E23D0" w:rsidRDefault="009F24E5" w:rsidP="009F24E5">
      <w:pPr>
        <w:widowControl w:val="0"/>
        <w:autoSpaceDE w:val="0"/>
        <w:autoSpaceDN w:val="0"/>
        <w:adjustRightInd w:val="0"/>
        <w:spacing w:after="0" w:line="240" w:lineRule="auto"/>
        <w:ind w:firstLine="709"/>
        <w:jc w:val="both"/>
        <w:rPr>
          <w:rFonts w:ascii="Times New Roman" w:hAnsi="Times New Roman"/>
          <w:sz w:val="28"/>
          <w:szCs w:val="28"/>
        </w:rPr>
      </w:pPr>
      <w:r w:rsidRPr="007E23D0">
        <w:rPr>
          <w:rFonts w:ascii="Times New Roman" w:hAnsi="Times New Roman"/>
          <w:sz w:val="28"/>
          <w:szCs w:val="28"/>
        </w:rPr>
        <w:t xml:space="preserve">анализ последствий </w:t>
      </w:r>
      <w:proofErr w:type="spellStart"/>
      <w:r w:rsidRPr="007E23D0">
        <w:rPr>
          <w:rFonts w:ascii="Times New Roman" w:hAnsi="Times New Roman"/>
          <w:sz w:val="28"/>
          <w:szCs w:val="28"/>
        </w:rPr>
        <w:t>нереализации</w:t>
      </w:r>
      <w:proofErr w:type="spellEnd"/>
      <w:r w:rsidRPr="007E23D0">
        <w:rPr>
          <w:rFonts w:ascii="Times New Roman" w:hAnsi="Times New Roman"/>
          <w:sz w:val="28"/>
          <w:szCs w:val="28"/>
        </w:rPr>
        <w:t xml:space="preserve"> основных мероприятий подпрограмм, мероприятий ведомственных целевых программ на реализацию </w:t>
      </w:r>
      <w:r>
        <w:rPr>
          <w:rFonts w:ascii="Times New Roman" w:hAnsi="Times New Roman"/>
          <w:sz w:val="28"/>
          <w:szCs w:val="28"/>
        </w:rPr>
        <w:t xml:space="preserve">муниципальной </w:t>
      </w:r>
      <w:r w:rsidRPr="007E23D0">
        <w:rPr>
          <w:rFonts w:ascii="Times New Roman" w:hAnsi="Times New Roman"/>
          <w:sz w:val="28"/>
          <w:szCs w:val="28"/>
        </w:rPr>
        <w:t>программы.</w:t>
      </w:r>
    </w:p>
    <w:p w:rsidR="009F24E5"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3. Анализ факторов, повлиявших на ход реализации муниципальной программы, с приложением анализа фактических и вероятных последствий влияния указанных факторов на основные параметры муниципальной программы.</w:t>
      </w:r>
    </w:p>
    <w:p w:rsidR="009F24E5" w:rsidRPr="006D1BDB"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 Сведения об использовании бюджетных ассигнований и вне</w:t>
      </w:r>
      <w:r w:rsidR="00577C60">
        <w:rPr>
          <w:rFonts w:ascii="Times New Roman" w:hAnsi="Times New Roman"/>
          <w:sz w:val="28"/>
          <w:szCs w:val="28"/>
        </w:rPr>
        <w:t>бюджетных средств на реализацию муниципа</w:t>
      </w:r>
      <w:r w:rsidR="00045DEE">
        <w:rPr>
          <w:rFonts w:ascii="Times New Roman" w:hAnsi="Times New Roman"/>
          <w:sz w:val="28"/>
          <w:szCs w:val="28"/>
        </w:rPr>
        <w:t>л</w:t>
      </w:r>
      <w:r w:rsidR="00577C60">
        <w:rPr>
          <w:rFonts w:ascii="Times New Roman" w:hAnsi="Times New Roman"/>
          <w:sz w:val="28"/>
          <w:szCs w:val="28"/>
        </w:rPr>
        <w:t>ьной</w:t>
      </w:r>
      <w:r w:rsidR="00045DEE">
        <w:rPr>
          <w:rFonts w:ascii="Times New Roman" w:hAnsi="Times New Roman"/>
          <w:sz w:val="28"/>
          <w:szCs w:val="28"/>
        </w:rPr>
        <w:t xml:space="preserve"> программы (таблица 11</w:t>
      </w:r>
      <w:r>
        <w:rPr>
          <w:rFonts w:ascii="Times New Roman" w:hAnsi="Times New Roman"/>
          <w:sz w:val="28"/>
          <w:szCs w:val="28"/>
        </w:rPr>
        <w:t>).</w:t>
      </w:r>
    </w:p>
    <w:p w:rsidR="008A6150"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 С</w:t>
      </w:r>
      <w:r w:rsidRPr="006D1BDB">
        <w:rPr>
          <w:rFonts w:ascii="Times New Roman" w:hAnsi="Times New Roman"/>
          <w:sz w:val="28"/>
          <w:szCs w:val="28"/>
        </w:rPr>
        <w:t>ведения о достижении значений показателей (индикаторов)</w:t>
      </w:r>
      <w:r>
        <w:rPr>
          <w:rFonts w:ascii="Times New Roman" w:hAnsi="Times New Roman"/>
          <w:sz w:val="28"/>
          <w:szCs w:val="28"/>
        </w:rPr>
        <w:t xml:space="preserve"> муниципальной </w:t>
      </w:r>
      <w:r w:rsidRPr="006D1BDB">
        <w:rPr>
          <w:rFonts w:ascii="Times New Roman" w:hAnsi="Times New Roman"/>
          <w:sz w:val="28"/>
          <w:szCs w:val="28"/>
        </w:rPr>
        <w:t>программы</w:t>
      </w:r>
      <w:r>
        <w:rPr>
          <w:rFonts w:ascii="Times New Roman" w:hAnsi="Times New Roman"/>
          <w:sz w:val="28"/>
          <w:szCs w:val="28"/>
        </w:rPr>
        <w:t>, подпрограмм муниципальной прог</w:t>
      </w:r>
      <w:r w:rsidR="00045DEE">
        <w:rPr>
          <w:rFonts w:ascii="Times New Roman" w:hAnsi="Times New Roman"/>
          <w:sz w:val="28"/>
          <w:szCs w:val="28"/>
        </w:rPr>
        <w:t>раммы за год (таблица 12</w:t>
      </w:r>
      <w:r>
        <w:rPr>
          <w:rFonts w:ascii="Times New Roman" w:hAnsi="Times New Roman"/>
          <w:sz w:val="28"/>
          <w:szCs w:val="28"/>
        </w:rPr>
        <w:t>), с обоснованием отклонений по показателям (индикаторам), плановые зн</w:t>
      </w:r>
      <w:r w:rsidR="008A6150">
        <w:rPr>
          <w:rFonts w:ascii="Times New Roman" w:hAnsi="Times New Roman"/>
          <w:sz w:val="28"/>
          <w:szCs w:val="28"/>
        </w:rPr>
        <w:t>ачения по которым не достигнуты.</w:t>
      </w:r>
    </w:p>
    <w:p w:rsidR="009F24E5" w:rsidRPr="006D1BDB"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6. И</w:t>
      </w:r>
      <w:r w:rsidR="008A6150">
        <w:rPr>
          <w:rFonts w:ascii="Times New Roman" w:hAnsi="Times New Roman"/>
          <w:sz w:val="28"/>
          <w:szCs w:val="28"/>
        </w:rPr>
        <w:t>нформацию</w:t>
      </w:r>
      <w:r w:rsidRPr="006D1BDB">
        <w:rPr>
          <w:rFonts w:ascii="Times New Roman" w:hAnsi="Times New Roman"/>
          <w:sz w:val="28"/>
          <w:szCs w:val="28"/>
        </w:rPr>
        <w:t xml:space="preserve"> о </w:t>
      </w:r>
      <w:r>
        <w:rPr>
          <w:rFonts w:ascii="Times New Roman" w:hAnsi="Times New Roman"/>
          <w:sz w:val="28"/>
          <w:szCs w:val="28"/>
        </w:rPr>
        <w:t>результатах оценки эффективности муниципальной программы.</w:t>
      </w:r>
    </w:p>
    <w:p w:rsidR="009F24E5" w:rsidRPr="006D1BDB" w:rsidRDefault="009F24E5" w:rsidP="009F24E5">
      <w:pPr>
        <w:widowControl w:val="0"/>
        <w:autoSpaceDE w:val="0"/>
        <w:autoSpaceDN w:val="0"/>
        <w:adjustRightInd w:val="0"/>
        <w:spacing w:after="120" w:line="240" w:lineRule="auto"/>
        <w:ind w:firstLine="540"/>
        <w:jc w:val="both"/>
        <w:rPr>
          <w:rFonts w:ascii="Times New Roman" w:hAnsi="Times New Roman"/>
          <w:sz w:val="28"/>
          <w:szCs w:val="28"/>
        </w:rPr>
      </w:pPr>
      <w:r>
        <w:rPr>
          <w:rFonts w:ascii="Times New Roman" w:hAnsi="Times New Roman"/>
          <w:sz w:val="28"/>
          <w:szCs w:val="28"/>
        </w:rPr>
        <w:t>7. П</w:t>
      </w:r>
      <w:r w:rsidRPr="006D1BDB">
        <w:rPr>
          <w:rFonts w:ascii="Times New Roman" w:hAnsi="Times New Roman"/>
          <w:sz w:val="28"/>
          <w:szCs w:val="28"/>
        </w:rPr>
        <w:t>редложения по дальнейшей реализации</w:t>
      </w:r>
      <w:r>
        <w:rPr>
          <w:rFonts w:ascii="Times New Roman" w:hAnsi="Times New Roman"/>
          <w:sz w:val="28"/>
          <w:szCs w:val="28"/>
        </w:rPr>
        <w:t xml:space="preserve"> муниципальной  программы, в том числе по оптимизации бюджетных  расходов на реализацию основных мероприятий подпрограмм муниципальной программы и корректировке целевых п</w:t>
      </w:r>
      <w:r w:rsidR="00577C60">
        <w:rPr>
          <w:rFonts w:ascii="Times New Roman" w:hAnsi="Times New Roman"/>
          <w:sz w:val="28"/>
          <w:szCs w:val="28"/>
        </w:rPr>
        <w:t>оказателей реализации муниципальной</w:t>
      </w:r>
      <w:r>
        <w:rPr>
          <w:rFonts w:ascii="Times New Roman" w:hAnsi="Times New Roman"/>
          <w:sz w:val="28"/>
          <w:szCs w:val="28"/>
        </w:rPr>
        <w:t xml:space="preserve"> программы на текущий</w:t>
      </w:r>
      <w:r w:rsidR="008A6150">
        <w:rPr>
          <w:rFonts w:ascii="Times New Roman" w:hAnsi="Times New Roman"/>
          <w:sz w:val="28"/>
          <w:szCs w:val="28"/>
        </w:rPr>
        <w:t xml:space="preserve"> финансовый год и плановый перио</w:t>
      </w:r>
      <w:r>
        <w:rPr>
          <w:rFonts w:ascii="Times New Roman" w:hAnsi="Times New Roman"/>
          <w:sz w:val="28"/>
          <w:szCs w:val="28"/>
        </w:rPr>
        <w:t>д и их обоснование в случае отклонений от плановой динамики реализации муниципальной программы или воздействия факторов риска, оказывающих негативное влияние на основные параметры муниципальной программы.</w:t>
      </w:r>
    </w:p>
    <w:p w:rsidR="009F24E5" w:rsidRDefault="009F24E5" w:rsidP="009F24E5">
      <w:pPr>
        <w:widowControl w:val="0"/>
        <w:autoSpaceDE w:val="0"/>
        <w:autoSpaceDN w:val="0"/>
        <w:adjustRightInd w:val="0"/>
        <w:spacing w:after="0" w:line="240" w:lineRule="auto"/>
        <w:jc w:val="center"/>
        <w:outlineLvl w:val="1"/>
        <w:rPr>
          <w:rFonts w:ascii="Times New Roman" w:hAnsi="Times New Roman"/>
          <w:sz w:val="28"/>
          <w:szCs w:val="28"/>
        </w:rPr>
      </w:pPr>
      <w:r>
        <w:rPr>
          <w:rFonts w:ascii="Times New Roman" w:hAnsi="Times New Roman"/>
          <w:sz w:val="28"/>
          <w:szCs w:val="28"/>
        </w:rPr>
        <w:t>5</w:t>
      </w:r>
      <w:r w:rsidRPr="006D1BDB">
        <w:rPr>
          <w:rFonts w:ascii="Times New Roman" w:hAnsi="Times New Roman"/>
          <w:sz w:val="28"/>
          <w:szCs w:val="28"/>
        </w:rPr>
        <w:t>. Управление, контроль реализации и оценка эффективности</w:t>
      </w:r>
      <w:r>
        <w:rPr>
          <w:rFonts w:ascii="Times New Roman" w:hAnsi="Times New Roman"/>
          <w:sz w:val="28"/>
          <w:szCs w:val="28"/>
        </w:rPr>
        <w:t xml:space="preserve"> </w:t>
      </w:r>
    </w:p>
    <w:p w:rsidR="009F24E5" w:rsidRPr="006D1BDB" w:rsidRDefault="009F24E5" w:rsidP="009F24E5">
      <w:pPr>
        <w:widowControl w:val="0"/>
        <w:autoSpaceDE w:val="0"/>
        <w:autoSpaceDN w:val="0"/>
        <w:adjustRightInd w:val="0"/>
        <w:spacing w:after="120" w:line="240" w:lineRule="auto"/>
        <w:jc w:val="center"/>
        <w:outlineLvl w:val="1"/>
        <w:rPr>
          <w:rFonts w:ascii="Times New Roman" w:hAnsi="Times New Roman"/>
          <w:sz w:val="28"/>
          <w:szCs w:val="28"/>
        </w:rPr>
      </w:pPr>
      <w:r>
        <w:rPr>
          <w:rFonts w:ascii="Times New Roman" w:hAnsi="Times New Roman"/>
          <w:sz w:val="28"/>
          <w:szCs w:val="28"/>
        </w:rPr>
        <w:t xml:space="preserve">муниципальной  </w:t>
      </w:r>
      <w:r w:rsidRPr="006D1BDB">
        <w:rPr>
          <w:rFonts w:ascii="Times New Roman" w:hAnsi="Times New Roman"/>
          <w:sz w:val="28"/>
          <w:szCs w:val="28"/>
        </w:rPr>
        <w:t xml:space="preserve"> программы</w:t>
      </w:r>
    </w:p>
    <w:p w:rsidR="009F24E5" w:rsidRPr="006D1BDB"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bookmarkStart w:id="3" w:name="sub_201"/>
      <w:r w:rsidRPr="006D1BDB">
        <w:rPr>
          <w:rFonts w:ascii="Times New Roman" w:hAnsi="Times New Roman"/>
          <w:sz w:val="28"/>
          <w:szCs w:val="28"/>
        </w:rPr>
        <w:t>Управление и контроль реализации</w:t>
      </w:r>
      <w:r>
        <w:rPr>
          <w:rFonts w:ascii="Times New Roman" w:hAnsi="Times New Roman"/>
          <w:sz w:val="28"/>
          <w:szCs w:val="28"/>
        </w:rPr>
        <w:t xml:space="preserve"> муниципальной</w:t>
      </w:r>
      <w:r w:rsidRPr="006D1BDB">
        <w:rPr>
          <w:rFonts w:ascii="Times New Roman" w:hAnsi="Times New Roman"/>
          <w:sz w:val="28"/>
          <w:szCs w:val="28"/>
        </w:rPr>
        <w:t xml:space="preserve"> </w:t>
      </w:r>
      <w:r>
        <w:rPr>
          <w:rFonts w:ascii="Times New Roman" w:hAnsi="Times New Roman"/>
          <w:sz w:val="28"/>
          <w:szCs w:val="28"/>
        </w:rPr>
        <w:t>п</w:t>
      </w:r>
      <w:r w:rsidRPr="006D1BDB">
        <w:rPr>
          <w:rFonts w:ascii="Times New Roman" w:hAnsi="Times New Roman"/>
          <w:sz w:val="28"/>
          <w:szCs w:val="28"/>
        </w:rPr>
        <w:t>рограммы дол</w:t>
      </w:r>
      <w:r>
        <w:rPr>
          <w:rFonts w:ascii="Times New Roman" w:hAnsi="Times New Roman"/>
          <w:sz w:val="28"/>
          <w:szCs w:val="28"/>
        </w:rPr>
        <w:t>жны соответствовать требованиям</w:t>
      </w:r>
      <w:r w:rsidRPr="006D1BDB">
        <w:rPr>
          <w:rFonts w:ascii="Times New Roman" w:hAnsi="Times New Roman"/>
          <w:sz w:val="28"/>
          <w:szCs w:val="28"/>
        </w:rPr>
        <w:t xml:space="preserve"> раздела 5 Порядка.</w:t>
      </w:r>
    </w:p>
    <w:p w:rsidR="009F24E5" w:rsidRPr="006D1BDB"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1BDB">
        <w:rPr>
          <w:rFonts w:ascii="Times New Roman" w:hAnsi="Times New Roman"/>
          <w:sz w:val="28"/>
          <w:szCs w:val="28"/>
        </w:rPr>
        <w:lastRenderedPageBreak/>
        <w:t xml:space="preserve">Основные мероприятия и </w:t>
      </w:r>
      <w:r>
        <w:rPr>
          <w:rFonts w:ascii="Times New Roman" w:hAnsi="Times New Roman"/>
          <w:sz w:val="28"/>
          <w:szCs w:val="28"/>
        </w:rPr>
        <w:t xml:space="preserve">мероприятия ведомственных целевых программ муниципальной </w:t>
      </w:r>
      <w:r w:rsidRPr="006D1BDB">
        <w:rPr>
          <w:rFonts w:ascii="Times New Roman" w:hAnsi="Times New Roman"/>
          <w:sz w:val="28"/>
          <w:szCs w:val="28"/>
        </w:rPr>
        <w:t>программы реализуются в соответствии со сроками, установленными</w:t>
      </w:r>
      <w:r>
        <w:rPr>
          <w:rFonts w:ascii="Times New Roman" w:hAnsi="Times New Roman"/>
          <w:sz w:val="28"/>
          <w:szCs w:val="28"/>
        </w:rPr>
        <w:t xml:space="preserve"> муниципальной </w:t>
      </w:r>
      <w:r w:rsidRPr="006D1BDB">
        <w:rPr>
          <w:rFonts w:ascii="Times New Roman" w:hAnsi="Times New Roman"/>
          <w:sz w:val="28"/>
          <w:szCs w:val="28"/>
        </w:rPr>
        <w:t xml:space="preserve">программой. Изменение </w:t>
      </w:r>
      <w:r w:rsidRPr="004B6740">
        <w:rPr>
          <w:rFonts w:ascii="Times New Roman" w:hAnsi="Times New Roman"/>
          <w:sz w:val="28"/>
          <w:szCs w:val="28"/>
        </w:rPr>
        <w:t xml:space="preserve">сроков и </w:t>
      </w:r>
      <w:r>
        <w:rPr>
          <w:rFonts w:ascii="Times New Roman" w:hAnsi="Times New Roman"/>
          <w:sz w:val="28"/>
          <w:szCs w:val="28"/>
        </w:rPr>
        <w:t xml:space="preserve">объема средств, предусмотренных на </w:t>
      </w:r>
      <w:r w:rsidRPr="006D1BDB">
        <w:rPr>
          <w:rFonts w:ascii="Times New Roman" w:hAnsi="Times New Roman"/>
          <w:sz w:val="28"/>
          <w:szCs w:val="28"/>
        </w:rPr>
        <w:t>реализаци</w:t>
      </w:r>
      <w:r>
        <w:rPr>
          <w:rFonts w:ascii="Times New Roman" w:hAnsi="Times New Roman"/>
          <w:sz w:val="28"/>
          <w:szCs w:val="28"/>
        </w:rPr>
        <w:t>ю</w:t>
      </w:r>
      <w:r w:rsidRPr="006D1BDB">
        <w:rPr>
          <w:rFonts w:ascii="Times New Roman" w:hAnsi="Times New Roman"/>
          <w:sz w:val="28"/>
          <w:szCs w:val="28"/>
        </w:rPr>
        <w:t xml:space="preserve"> основных мероприятий и </w:t>
      </w:r>
      <w:r>
        <w:rPr>
          <w:rFonts w:ascii="Times New Roman" w:hAnsi="Times New Roman"/>
          <w:sz w:val="28"/>
          <w:szCs w:val="28"/>
        </w:rPr>
        <w:t xml:space="preserve">мероприятий </w:t>
      </w:r>
      <w:r w:rsidRPr="006D1BDB">
        <w:rPr>
          <w:rFonts w:ascii="Times New Roman" w:hAnsi="Times New Roman"/>
          <w:sz w:val="28"/>
          <w:szCs w:val="28"/>
        </w:rPr>
        <w:t>ведомственных целевых программ,</w:t>
      </w:r>
      <w:r>
        <w:rPr>
          <w:rFonts w:ascii="Times New Roman" w:hAnsi="Times New Roman"/>
          <w:sz w:val="28"/>
          <w:szCs w:val="28"/>
        </w:rPr>
        <w:t xml:space="preserve"> влияющи</w:t>
      </w:r>
      <w:r w:rsidRPr="006D1BDB">
        <w:rPr>
          <w:rFonts w:ascii="Times New Roman" w:hAnsi="Times New Roman"/>
          <w:sz w:val="28"/>
          <w:szCs w:val="28"/>
        </w:rPr>
        <w:t>е на реализацию основных параметров</w:t>
      </w:r>
      <w:r>
        <w:rPr>
          <w:rFonts w:ascii="Times New Roman" w:hAnsi="Times New Roman"/>
          <w:sz w:val="28"/>
          <w:szCs w:val="28"/>
        </w:rPr>
        <w:t xml:space="preserve"> муниципальной </w:t>
      </w:r>
      <w:r w:rsidRPr="006D1BDB">
        <w:rPr>
          <w:rFonts w:ascii="Times New Roman" w:hAnsi="Times New Roman"/>
          <w:sz w:val="28"/>
          <w:szCs w:val="28"/>
        </w:rPr>
        <w:t>программы (подпрограммы), требует корректировки</w:t>
      </w:r>
      <w:r>
        <w:rPr>
          <w:rFonts w:ascii="Times New Roman" w:hAnsi="Times New Roman"/>
          <w:sz w:val="28"/>
          <w:szCs w:val="28"/>
        </w:rPr>
        <w:t xml:space="preserve"> муниципальной</w:t>
      </w:r>
      <w:r w:rsidRPr="006D1BDB">
        <w:rPr>
          <w:rFonts w:ascii="Times New Roman" w:hAnsi="Times New Roman"/>
          <w:sz w:val="28"/>
          <w:szCs w:val="28"/>
        </w:rPr>
        <w:t xml:space="preserve"> программы (подпрограммы).</w:t>
      </w:r>
    </w:p>
    <w:p w:rsidR="009F24E5" w:rsidRDefault="009F24E5" w:rsidP="009F24E5">
      <w:pPr>
        <w:widowControl w:val="0"/>
        <w:autoSpaceDE w:val="0"/>
        <w:autoSpaceDN w:val="0"/>
        <w:adjustRightInd w:val="0"/>
        <w:spacing w:after="0" w:line="240" w:lineRule="auto"/>
        <w:ind w:firstLine="540"/>
        <w:jc w:val="both"/>
        <w:rPr>
          <w:rFonts w:ascii="Times New Roman" w:hAnsi="Times New Roman"/>
          <w:sz w:val="28"/>
          <w:szCs w:val="28"/>
        </w:rPr>
      </w:pPr>
      <w:r w:rsidRPr="006D1BDB">
        <w:rPr>
          <w:rFonts w:ascii="Times New Roman" w:hAnsi="Times New Roman"/>
          <w:sz w:val="28"/>
          <w:szCs w:val="28"/>
        </w:rPr>
        <w:t>Оценка эффективности реализации</w:t>
      </w:r>
      <w:r>
        <w:rPr>
          <w:rFonts w:ascii="Times New Roman" w:hAnsi="Times New Roman"/>
          <w:sz w:val="28"/>
          <w:szCs w:val="28"/>
        </w:rPr>
        <w:t xml:space="preserve"> муниципальной   программы </w:t>
      </w:r>
      <w:r w:rsidRPr="006D1BDB">
        <w:rPr>
          <w:rFonts w:ascii="Times New Roman" w:hAnsi="Times New Roman"/>
          <w:sz w:val="28"/>
          <w:szCs w:val="28"/>
        </w:rPr>
        <w:t xml:space="preserve">осуществляется на основе </w:t>
      </w:r>
      <w:r>
        <w:rPr>
          <w:rFonts w:ascii="Times New Roman" w:hAnsi="Times New Roman"/>
          <w:sz w:val="28"/>
          <w:szCs w:val="28"/>
        </w:rPr>
        <w:t>положения об оценки эффективности муниципальных программ, утвержденного постановлен</w:t>
      </w:r>
      <w:r w:rsidR="00AF79C1">
        <w:rPr>
          <w:rFonts w:ascii="Times New Roman" w:hAnsi="Times New Roman"/>
          <w:sz w:val="28"/>
          <w:szCs w:val="28"/>
        </w:rPr>
        <w:t>ием Администрации Маркинского</w:t>
      </w:r>
      <w:r>
        <w:rPr>
          <w:rFonts w:ascii="Times New Roman" w:hAnsi="Times New Roman"/>
          <w:sz w:val="28"/>
          <w:szCs w:val="28"/>
        </w:rPr>
        <w:t xml:space="preserve"> сельского поселения </w:t>
      </w:r>
      <w:r w:rsidRPr="00D54092">
        <w:rPr>
          <w:rFonts w:ascii="Times New Roman" w:hAnsi="Times New Roman"/>
          <w:sz w:val="28"/>
          <w:szCs w:val="28"/>
        </w:rPr>
        <w:t>от</w:t>
      </w:r>
      <w:r w:rsidR="00D54092" w:rsidRPr="00D54092">
        <w:rPr>
          <w:rFonts w:ascii="Times New Roman" w:hAnsi="Times New Roman"/>
          <w:sz w:val="28"/>
          <w:szCs w:val="28"/>
        </w:rPr>
        <w:t>17.09.2018 г. №</w:t>
      </w:r>
      <w:r w:rsidR="00D54092">
        <w:rPr>
          <w:rFonts w:ascii="Times New Roman" w:hAnsi="Times New Roman"/>
          <w:sz w:val="28"/>
          <w:szCs w:val="28"/>
        </w:rPr>
        <w:t>125</w:t>
      </w:r>
      <w:r>
        <w:rPr>
          <w:rFonts w:ascii="Times New Roman" w:hAnsi="Times New Roman"/>
          <w:sz w:val="28"/>
          <w:szCs w:val="28"/>
        </w:rPr>
        <w:t xml:space="preserve"> «Об утверждении Порядка разработки, реализации и оценки эффективности муниципальных  программ».</w:t>
      </w:r>
    </w:p>
    <w:p w:rsidR="009F24E5" w:rsidRPr="009C7577" w:rsidRDefault="009F24E5" w:rsidP="009F24E5">
      <w:pPr>
        <w:autoSpaceDE w:val="0"/>
        <w:autoSpaceDN w:val="0"/>
        <w:adjustRightInd w:val="0"/>
        <w:spacing w:after="0" w:line="240" w:lineRule="auto"/>
        <w:ind w:firstLine="540"/>
        <w:jc w:val="both"/>
        <w:rPr>
          <w:rFonts w:ascii="Times New Roman" w:hAnsi="Times New Roman"/>
          <w:sz w:val="28"/>
          <w:szCs w:val="28"/>
        </w:rPr>
      </w:pPr>
      <w:bookmarkStart w:id="4" w:name="sub_202"/>
      <w:r w:rsidRPr="009C7577">
        <w:rPr>
          <w:rFonts w:ascii="Times New Roman" w:hAnsi="Times New Roman"/>
          <w:sz w:val="28"/>
          <w:szCs w:val="28"/>
        </w:rPr>
        <w:t xml:space="preserve">Оценка эффективности </w:t>
      </w:r>
      <w:r>
        <w:rPr>
          <w:rFonts w:ascii="Times New Roman" w:hAnsi="Times New Roman"/>
          <w:sz w:val="28"/>
          <w:szCs w:val="28"/>
        </w:rPr>
        <w:t xml:space="preserve">муниципальных </w:t>
      </w:r>
      <w:r w:rsidRPr="009C7577">
        <w:rPr>
          <w:rFonts w:ascii="Times New Roman" w:hAnsi="Times New Roman"/>
          <w:sz w:val="28"/>
          <w:szCs w:val="28"/>
        </w:rPr>
        <w:t>программ осуществляется в целях достижения оптимального соотношения связанных с их реализацией затрат и достигаемых в ходе реализации результатов, а также обеспечения принципов бюджетной системы Российской Федерации: результативности и эффективности использования бюджетных средств; прозрачности (открытости); достоверности бюджета; адресности и целевого характера бюджетных средств.</w:t>
      </w:r>
    </w:p>
    <w:p w:rsidR="009F24E5" w:rsidRPr="009C7577" w:rsidRDefault="009F24E5" w:rsidP="009F24E5">
      <w:pPr>
        <w:autoSpaceDE w:val="0"/>
        <w:autoSpaceDN w:val="0"/>
        <w:adjustRightInd w:val="0"/>
        <w:spacing w:after="0" w:line="240" w:lineRule="auto"/>
        <w:ind w:firstLine="540"/>
        <w:jc w:val="both"/>
        <w:rPr>
          <w:rFonts w:ascii="Times New Roman" w:hAnsi="Times New Roman"/>
          <w:sz w:val="28"/>
          <w:szCs w:val="28"/>
        </w:rPr>
      </w:pPr>
      <w:bookmarkStart w:id="5" w:name="sub_205"/>
      <w:bookmarkEnd w:id="4"/>
      <w:r w:rsidRPr="009C7577">
        <w:rPr>
          <w:rFonts w:ascii="Times New Roman" w:hAnsi="Times New Roman"/>
          <w:sz w:val="28"/>
          <w:szCs w:val="28"/>
        </w:rPr>
        <w:t>Оценка эффективности реализации</w:t>
      </w:r>
      <w:r>
        <w:rPr>
          <w:rFonts w:ascii="Times New Roman" w:hAnsi="Times New Roman"/>
          <w:sz w:val="28"/>
          <w:szCs w:val="28"/>
        </w:rPr>
        <w:t xml:space="preserve"> муниципальной </w:t>
      </w:r>
      <w:r w:rsidRPr="009C7577">
        <w:rPr>
          <w:rFonts w:ascii="Times New Roman" w:hAnsi="Times New Roman"/>
          <w:sz w:val="28"/>
          <w:szCs w:val="28"/>
        </w:rPr>
        <w:t>программы должна содержать общую оценку вклада</w:t>
      </w:r>
      <w:r>
        <w:rPr>
          <w:rFonts w:ascii="Times New Roman" w:hAnsi="Times New Roman"/>
          <w:sz w:val="28"/>
          <w:szCs w:val="28"/>
        </w:rPr>
        <w:t xml:space="preserve"> муниципальной программы</w:t>
      </w:r>
      <w:r w:rsidRPr="009C7577">
        <w:rPr>
          <w:rFonts w:ascii="Times New Roman" w:hAnsi="Times New Roman"/>
          <w:sz w:val="28"/>
          <w:szCs w:val="28"/>
        </w:rPr>
        <w:t xml:space="preserve"> в социально-экономиче</w:t>
      </w:r>
      <w:r>
        <w:rPr>
          <w:rFonts w:ascii="Times New Roman" w:hAnsi="Times New Roman"/>
          <w:sz w:val="28"/>
          <w:szCs w:val="28"/>
        </w:rPr>
        <w:t>ское развитие</w:t>
      </w:r>
      <w:r w:rsidR="00AF79C1" w:rsidRPr="00AF79C1">
        <w:rPr>
          <w:rFonts w:ascii="Times New Roman" w:hAnsi="Times New Roman"/>
          <w:sz w:val="28"/>
          <w:szCs w:val="28"/>
        </w:rPr>
        <w:t xml:space="preserve"> </w:t>
      </w:r>
      <w:r w:rsidR="00AF79C1">
        <w:rPr>
          <w:rFonts w:ascii="Times New Roman" w:hAnsi="Times New Roman"/>
          <w:sz w:val="28"/>
          <w:szCs w:val="28"/>
        </w:rPr>
        <w:t>Маркинского</w:t>
      </w:r>
      <w:r>
        <w:rPr>
          <w:rFonts w:ascii="Times New Roman" w:hAnsi="Times New Roman"/>
          <w:sz w:val="28"/>
          <w:szCs w:val="28"/>
        </w:rPr>
        <w:t xml:space="preserve">  сельского поселения</w:t>
      </w:r>
      <w:r w:rsidRPr="009C7577">
        <w:rPr>
          <w:rFonts w:ascii="Times New Roman" w:hAnsi="Times New Roman"/>
          <w:sz w:val="28"/>
          <w:szCs w:val="28"/>
        </w:rPr>
        <w:t>.</w:t>
      </w:r>
    </w:p>
    <w:p w:rsidR="009F24E5" w:rsidRPr="009C7577" w:rsidRDefault="009F24E5" w:rsidP="009F24E5">
      <w:pPr>
        <w:autoSpaceDE w:val="0"/>
        <w:autoSpaceDN w:val="0"/>
        <w:adjustRightInd w:val="0"/>
        <w:spacing w:after="0" w:line="240" w:lineRule="auto"/>
        <w:ind w:firstLine="540"/>
        <w:jc w:val="both"/>
        <w:rPr>
          <w:rFonts w:ascii="Times New Roman" w:hAnsi="Times New Roman"/>
          <w:sz w:val="28"/>
          <w:szCs w:val="28"/>
        </w:rPr>
      </w:pPr>
      <w:bookmarkStart w:id="6" w:name="sub_206"/>
      <w:bookmarkEnd w:id="5"/>
      <w:r w:rsidRPr="009C7577">
        <w:rPr>
          <w:rFonts w:ascii="Times New Roman" w:hAnsi="Times New Roman"/>
          <w:sz w:val="28"/>
          <w:szCs w:val="28"/>
        </w:rPr>
        <w:t>Оценка вклада</w:t>
      </w:r>
      <w:r>
        <w:rPr>
          <w:rFonts w:ascii="Times New Roman" w:hAnsi="Times New Roman"/>
          <w:sz w:val="28"/>
          <w:szCs w:val="28"/>
        </w:rPr>
        <w:t xml:space="preserve"> муниципальной </w:t>
      </w:r>
      <w:r w:rsidRPr="009C7577">
        <w:rPr>
          <w:rFonts w:ascii="Times New Roman" w:hAnsi="Times New Roman"/>
          <w:sz w:val="28"/>
          <w:szCs w:val="28"/>
        </w:rPr>
        <w:t>программы в социально-экономиче</w:t>
      </w:r>
      <w:r>
        <w:rPr>
          <w:rFonts w:ascii="Times New Roman" w:hAnsi="Times New Roman"/>
          <w:sz w:val="28"/>
          <w:szCs w:val="28"/>
        </w:rPr>
        <w:t xml:space="preserve">ское развитие </w:t>
      </w:r>
      <w:r w:rsidR="00AF79C1">
        <w:rPr>
          <w:rFonts w:ascii="Times New Roman" w:hAnsi="Times New Roman"/>
          <w:sz w:val="28"/>
          <w:szCs w:val="28"/>
        </w:rPr>
        <w:t>Маркинского</w:t>
      </w:r>
      <w:r>
        <w:rPr>
          <w:rFonts w:ascii="Times New Roman" w:hAnsi="Times New Roman"/>
          <w:sz w:val="28"/>
          <w:szCs w:val="28"/>
        </w:rPr>
        <w:t xml:space="preserve"> сельского поселения</w:t>
      </w:r>
      <w:r w:rsidRPr="009C7577">
        <w:rPr>
          <w:rFonts w:ascii="Times New Roman" w:hAnsi="Times New Roman"/>
          <w:sz w:val="28"/>
          <w:szCs w:val="28"/>
        </w:rPr>
        <w:t xml:space="preserve"> производится по следующим направлениям:</w:t>
      </w:r>
    </w:p>
    <w:bookmarkEnd w:id="6"/>
    <w:p w:rsidR="009F24E5" w:rsidRDefault="009F24E5" w:rsidP="009F24E5">
      <w:pPr>
        <w:autoSpaceDE w:val="0"/>
        <w:autoSpaceDN w:val="0"/>
        <w:adjustRightInd w:val="0"/>
        <w:spacing w:after="0" w:line="240" w:lineRule="auto"/>
        <w:ind w:firstLine="540"/>
        <w:jc w:val="both"/>
        <w:rPr>
          <w:rFonts w:ascii="Times New Roman" w:hAnsi="Times New Roman"/>
          <w:sz w:val="28"/>
          <w:szCs w:val="28"/>
        </w:rPr>
      </w:pPr>
      <w:r w:rsidRPr="009C7577">
        <w:rPr>
          <w:rFonts w:ascii="Times New Roman" w:hAnsi="Times New Roman"/>
          <w:sz w:val="28"/>
          <w:szCs w:val="28"/>
        </w:rPr>
        <w:t>оценка достижен</w:t>
      </w:r>
      <w:r>
        <w:rPr>
          <w:rFonts w:ascii="Times New Roman" w:hAnsi="Times New Roman"/>
          <w:sz w:val="28"/>
          <w:szCs w:val="28"/>
        </w:rPr>
        <w:t>ия запланированных результатов;</w:t>
      </w:r>
    </w:p>
    <w:p w:rsidR="009F24E5" w:rsidRDefault="009F24E5" w:rsidP="009F24E5">
      <w:pPr>
        <w:autoSpaceDE w:val="0"/>
        <w:autoSpaceDN w:val="0"/>
        <w:adjustRightInd w:val="0"/>
        <w:spacing w:after="0" w:line="240" w:lineRule="auto"/>
        <w:ind w:firstLine="540"/>
        <w:jc w:val="both"/>
        <w:rPr>
          <w:rFonts w:ascii="Times New Roman" w:hAnsi="Times New Roman"/>
          <w:sz w:val="28"/>
          <w:szCs w:val="28"/>
        </w:rPr>
      </w:pPr>
      <w:r w:rsidRPr="009C7577">
        <w:rPr>
          <w:rFonts w:ascii="Times New Roman" w:hAnsi="Times New Roman"/>
          <w:sz w:val="28"/>
          <w:szCs w:val="28"/>
        </w:rPr>
        <w:t>оценка б</w:t>
      </w:r>
      <w:bookmarkStart w:id="7" w:name="sub_207"/>
      <w:r>
        <w:rPr>
          <w:rFonts w:ascii="Times New Roman" w:hAnsi="Times New Roman"/>
          <w:sz w:val="28"/>
          <w:szCs w:val="28"/>
        </w:rPr>
        <w:t>юджетной эффективности.</w:t>
      </w:r>
    </w:p>
    <w:p w:rsidR="009F24E5" w:rsidRDefault="009F24E5" w:rsidP="009F24E5">
      <w:pPr>
        <w:autoSpaceDE w:val="0"/>
        <w:autoSpaceDN w:val="0"/>
        <w:adjustRightInd w:val="0"/>
        <w:spacing w:after="0" w:line="240" w:lineRule="auto"/>
        <w:ind w:firstLine="540"/>
        <w:jc w:val="both"/>
        <w:rPr>
          <w:rFonts w:ascii="Times New Roman" w:hAnsi="Times New Roman"/>
          <w:sz w:val="28"/>
          <w:szCs w:val="28"/>
        </w:rPr>
      </w:pPr>
      <w:r w:rsidRPr="009C7577">
        <w:rPr>
          <w:rFonts w:ascii="Times New Roman" w:hAnsi="Times New Roman"/>
          <w:sz w:val="28"/>
          <w:szCs w:val="28"/>
        </w:rPr>
        <w:t>В ходе проведения оценки достижения запланированных результатов</w:t>
      </w:r>
      <w:r>
        <w:rPr>
          <w:rFonts w:ascii="Times New Roman" w:hAnsi="Times New Roman"/>
          <w:sz w:val="28"/>
          <w:szCs w:val="28"/>
        </w:rPr>
        <w:t xml:space="preserve"> муниципальной </w:t>
      </w:r>
      <w:r w:rsidRPr="009C7577">
        <w:rPr>
          <w:rFonts w:ascii="Times New Roman" w:hAnsi="Times New Roman"/>
          <w:sz w:val="28"/>
          <w:szCs w:val="28"/>
        </w:rPr>
        <w:t>программы за год (за весь период реализации</w:t>
      </w:r>
      <w:r>
        <w:rPr>
          <w:rFonts w:ascii="Times New Roman" w:hAnsi="Times New Roman"/>
          <w:sz w:val="28"/>
          <w:szCs w:val="28"/>
        </w:rPr>
        <w:t xml:space="preserve"> муниципальной </w:t>
      </w:r>
      <w:r w:rsidRPr="009C7577">
        <w:rPr>
          <w:rFonts w:ascii="Times New Roman" w:hAnsi="Times New Roman"/>
          <w:sz w:val="28"/>
          <w:szCs w:val="28"/>
        </w:rPr>
        <w:t xml:space="preserve">программы) фактически достигнутые значения показателей </w:t>
      </w:r>
      <w:r>
        <w:rPr>
          <w:rFonts w:ascii="Times New Roman" w:hAnsi="Times New Roman"/>
          <w:sz w:val="28"/>
          <w:szCs w:val="28"/>
        </w:rPr>
        <w:t xml:space="preserve">(индикаторов) </w:t>
      </w:r>
      <w:r w:rsidRPr="009C7577">
        <w:rPr>
          <w:rFonts w:ascii="Times New Roman" w:hAnsi="Times New Roman"/>
          <w:sz w:val="28"/>
          <w:szCs w:val="28"/>
        </w:rPr>
        <w:t>сопоставляются с их плановыми значениями</w:t>
      </w:r>
      <w:bookmarkEnd w:id="7"/>
      <w:r>
        <w:rPr>
          <w:rFonts w:ascii="Times New Roman" w:hAnsi="Times New Roman"/>
          <w:sz w:val="28"/>
          <w:szCs w:val="28"/>
        </w:rPr>
        <w:t>.</w:t>
      </w:r>
    </w:p>
    <w:p w:rsidR="009F24E5" w:rsidRDefault="009F24E5" w:rsidP="009F24E5">
      <w:pPr>
        <w:autoSpaceDE w:val="0"/>
        <w:autoSpaceDN w:val="0"/>
        <w:adjustRightInd w:val="0"/>
        <w:spacing w:after="0" w:line="240" w:lineRule="auto"/>
        <w:ind w:firstLine="540"/>
        <w:jc w:val="both"/>
        <w:rPr>
          <w:rFonts w:ascii="Times New Roman" w:hAnsi="Times New Roman"/>
          <w:sz w:val="28"/>
          <w:szCs w:val="28"/>
        </w:rPr>
      </w:pPr>
      <w:r w:rsidRPr="009C7577">
        <w:rPr>
          <w:rFonts w:ascii="Times New Roman" w:hAnsi="Times New Roman"/>
          <w:sz w:val="28"/>
          <w:szCs w:val="28"/>
        </w:rPr>
        <w:t>В случае выявления отклонений фактических результатов в отчетном году от запланированных на этот год необходимо с указанием нереализованных или реализованных не в полной мере</w:t>
      </w:r>
      <w:r>
        <w:rPr>
          <w:rFonts w:ascii="Times New Roman" w:hAnsi="Times New Roman"/>
          <w:sz w:val="28"/>
          <w:szCs w:val="28"/>
        </w:rPr>
        <w:t xml:space="preserve"> основных </w:t>
      </w:r>
      <w:r w:rsidRPr="009C7577">
        <w:rPr>
          <w:rFonts w:ascii="Times New Roman" w:hAnsi="Times New Roman"/>
          <w:sz w:val="28"/>
          <w:szCs w:val="28"/>
        </w:rPr>
        <w:t>мероприятий</w:t>
      </w:r>
      <w:r>
        <w:rPr>
          <w:rFonts w:ascii="Times New Roman" w:hAnsi="Times New Roman"/>
          <w:sz w:val="28"/>
          <w:szCs w:val="28"/>
        </w:rPr>
        <w:t xml:space="preserve"> и мероприятий ведомственных целевых программ в составе подпрограмм муниципальных </w:t>
      </w:r>
      <w:r w:rsidRPr="009C7577">
        <w:rPr>
          <w:rFonts w:ascii="Times New Roman" w:hAnsi="Times New Roman"/>
          <w:sz w:val="28"/>
          <w:szCs w:val="28"/>
        </w:rPr>
        <w:t>программ представлять обоснование причин:</w:t>
      </w:r>
    </w:p>
    <w:p w:rsidR="009F24E5" w:rsidRDefault="009F24E5" w:rsidP="009F24E5">
      <w:pPr>
        <w:autoSpaceDE w:val="0"/>
        <w:autoSpaceDN w:val="0"/>
        <w:adjustRightInd w:val="0"/>
        <w:spacing w:after="0" w:line="240" w:lineRule="auto"/>
        <w:ind w:firstLine="540"/>
        <w:jc w:val="both"/>
        <w:rPr>
          <w:rFonts w:ascii="Times New Roman" w:hAnsi="Times New Roman"/>
          <w:sz w:val="28"/>
          <w:szCs w:val="28"/>
        </w:rPr>
      </w:pPr>
      <w:r w:rsidRPr="009C7577">
        <w:rPr>
          <w:rFonts w:ascii="Times New Roman" w:hAnsi="Times New Roman"/>
          <w:sz w:val="28"/>
          <w:szCs w:val="28"/>
        </w:rPr>
        <w:t>отклонения достигнутых в отчетном периоде значений показателей</w:t>
      </w:r>
      <w:r>
        <w:rPr>
          <w:rFonts w:ascii="Times New Roman" w:hAnsi="Times New Roman"/>
          <w:sz w:val="28"/>
          <w:szCs w:val="28"/>
        </w:rPr>
        <w:t xml:space="preserve"> (индикаторов)</w:t>
      </w:r>
      <w:r w:rsidRPr="009C7577">
        <w:rPr>
          <w:rFonts w:ascii="Times New Roman" w:hAnsi="Times New Roman"/>
          <w:sz w:val="28"/>
          <w:szCs w:val="28"/>
        </w:rPr>
        <w:t xml:space="preserve"> от плановых, а также изменений в этой связи плановых значений показателей </w:t>
      </w:r>
      <w:r>
        <w:rPr>
          <w:rFonts w:ascii="Times New Roman" w:hAnsi="Times New Roman"/>
          <w:sz w:val="28"/>
          <w:szCs w:val="28"/>
        </w:rPr>
        <w:t xml:space="preserve">(индикаторов) </w:t>
      </w:r>
      <w:r w:rsidRPr="009C7577">
        <w:rPr>
          <w:rFonts w:ascii="Times New Roman" w:hAnsi="Times New Roman"/>
          <w:sz w:val="28"/>
          <w:szCs w:val="28"/>
        </w:rPr>
        <w:t>на предстоящий период;</w:t>
      </w:r>
    </w:p>
    <w:p w:rsidR="009F24E5" w:rsidRDefault="009F24E5" w:rsidP="009F24E5">
      <w:pPr>
        <w:autoSpaceDE w:val="0"/>
        <w:autoSpaceDN w:val="0"/>
        <w:adjustRightInd w:val="0"/>
        <w:spacing w:after="0" w:line="240" w:lineRule="auto"/>
        <w:ind w:firstLine="540"/>
        <w:jc w:val="both"/>
        <w:rPr>
          <w:rFonts w:ascii="Times New Roman" w:hAnsi="Times New Roman"/>
          <w:sz w:val="28"/>
          <w:szCs w:val="28"/>
        </w:rPr>
      </w:pPr>
      <w:r w:rsidRPr="009C7577">
        <w:rPr>
          <w:rFonts w:ascii="Times New Roman" w:hAnsi="Times New Roman"/>
          <w:sz w:val="28"/>
          <w:szCs w:val="28"/>
        </w:rPr>
        <w:t xml:space="preserve">значительного недовыполнения одних показателей </w:t>
      </w:r>
      <w:r>
        <w:rPr>
          <w:rFonts w:ascii="Times New Roman" w:hAnsi="Times New Roman"/>
          <w:sz w:val="28"/>
          <w:szCs w:val="28"/>
        </w:rPr>
        <w:t xml:space="preserve">(индикаторов) </w:t>
      </w:r>
      <w:r w:rsidRPr="009C7577">
        <w:rPr>
          <w:rFonts w:ascii="Times New Roman" w:hAnsi="Times New Roman"/>
          <w:sz w:val="28"/>
          <w:szCs w:val="28"/>
        </w:rPr>
        <w:t xml:space="preserve">в сочетании с перевыполнением других или значительного перевыполнения по большинству плановых показателей </w:t>
      </w:r>
      <w:r>
        <w:rPr>
          <w:rFonts w:ascii="Times New Roman" w:hAnsi="Times New Roman"/>
          <w:sz w:val="28"/>
          <w:szCs w:val="28"/>
        </w:rPr>
        <w:t xml:space="preserve">(индикаторов) </w:t>
      </w:r>
      <w:r w:rsidRPr="009C7577">
        <w:rPr>
          <w:rFonts w:ascii="Times New Roman" w:hAnsi="Times New Roman"/>
          <w:sz w:val="28"/>
          <w:szCs w:val="28"/>
        </w:rPr>
        <w:t>в отчетном периоде.</w:t>
      </w:r>
      <w:bookmarkStart w:id="8" w:name="sub_208"/>
    </w:p>
    <w:p w:rsidR="009F24E5" w:rsidRPr="00F35E7F" w:rsidRDefault="009F24E5" w:rsidP="009F24E5">
      <w:pPr>
        <w:autoSpaceDE w:val="0"/>
        <w:autoSpaceDN w:val="0"/>
        <w:adjustRightInd w:val="0"/>
        <w:spacing w:after="0" w:line="240" w:lineRule="auto"/>
        <w:ind w:firstLine="540"/>
        <w:jc w:val="both"/>
        <w:rPr>
          <w:rFonts w:ascii="Times New Roman" w:hAnsi="Times New Roman"/>
          <w:sz w:val="28"/>
          <w:szCs w:val="28"/>
        </w:rPr>
      </w:pPr>
      <w:r w:rsidRPr="00F35E7F">
        <w:rPr>
          <w:rFonts w:ascii="Times New Roman" w:hAnsi="Times New Roman"/>
          <w:sz w:val="28"/>
          <w:szCs w:val="28"/>
        </w:rPr>
        <w:t xml:space="preserve">При подготовке информации о результатах оценки бюджетной эффективности реализации </w:t>
      </w:r>
      <w:r>
        <w:rPr>
          <w:rFonts w:ascii="Times New Roman" w:hAnsi="Times New Roman"/>
          <w:sz w:val="28"/>
          <w:szCs w:val="28"/>
        </w:rPr>
        <w:t>муниципальных</w:t>
      </w:r>
      <w:r w:rsidRPr="00F35E7F">
        <w:rPr>
          <w:rFonts w:ascii="Times New Roman" w:hAnsi="Times New Roman"/>
          <w:sz w:val="28"/>
          <w:szCs w:val="28"/>
        </w:rPr>
        <w:t xml:space="preserve"> программ, включаемой в годовой </w:t>
      </w:r>
      <w:r w:rsidRPr="00F35E7F">
        <w:rPr>
          <w:rFonts w:ascii="Times New Roman" w:hAnsi="Times New Roman"/>
          <w:sz w:val="28"/>
          <w:szCs w:val="28"/>
        </w:rPr>
        <w:lastRenderedPageBreak/>
        <w:t xml:space="preserve">отчет, следует исходить из следующего основного принципа: при реализации </w:t>
      </w:r>
      <w:r>
        <w:rPr>
          <w:rFonts w:ascii="Times New Roman" w:hAnsi="Times New Roman"/>
          <w:sz w:val="28"/>
          <w:szCs w:val="28"/>
        </w:rPr>
        <w:t xml:space="preserve">муниципальных </w:t>
      </w:r>
      <w:r w:rsidRPr="00F35E7F">
        <w:rPr>
          <w:rFonts w:ascii="Times New Roman" w:hAnsi="Times New Roman"/>
          <w:sz w:val="28"/>
          <w:szCs w:val="28"/>
        </w:rPr>
        <w:t xml:space="preserve">программ ответственные исполнители </w:t>
      </w:r>
      <w:r>
        <w:rPr>
          <w:rFonts w:ascii="Times New Roman" w:hAnsi="Times New Roman"/>
          <w:sz w:val="28"/>
          <w:szCs w:val="28"/>
        </w:rPr>
        <w:t>муниципальных</w:t>
      </w:r>
      <w:r w:rsidRPr="00F35E7F">
        <w:rPr>
          <w:rFonts w:ascii="Times New Roman" w:hAnsi="Times New Roman"/>
          <w:sz w:val="28"/>
          <w:szCs w:val="28"/>
        </w:rPr>
        <w:t xml:space="preserve">  программ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w:t>
      </w:r>
      <w:r>
        <w:rPr>
          <w:rFonts w:ascii="Times New Roman" w:hAnsi="Times New Roman"/>
          <w:sz w:val="28"/>
          <w:szCs w:val="28"/>
        </w:rPr>
        <w:t>муниципальной</w:t>
      </w:r>
      <w:r w:rsidRPr="00F35E7F">
        <w:rPr>
          <w:rFonts w:ascii="Times New Roman" w:hAnsi="Times New Roman"/>
          <w:sz w:val="28"/>
          <w:szCs w:val="28"/>
        </w:rPr>
        <w:t xml:space="preserve"> </w:t>
      </w:r>
      <w:r>
        <w:rPr>
          <w:rFonts w:ascii="Times New Roman" w:hAnsi="Times New Roman"/>
          <w:sz w:val="28"/>
          <w:szCs w:val="28"/>
        </w:rPr>
        <w:t xml:space="preserve"> </w:t>
      </w:r>
      <w:r w:rsidRPr="00F35E7F">
        <w:rPr>
          <w:rFonts w:ascii="Times New Roman" w:hAnsi="Times New Roman"/>
          <w:sz w:val="28"/>
          <w:szCs w:val="28"/>
        </w:rPr>
        <w:t>программой объема средств.</w:t>
      </w:r>
    </w:p>
    <w:bookmarkEnd w:id="3"/>
    <w:bookmarkEnd w:id="8"/>
    <w:p w:rsidR="009F24E5" w:rsidRPr="006E6AA3" w:rsidRDefault="009F24E5" w:rsidP="006E6AA3">
      <w:pPr>
        <w:autoSpaceDE w:val="0"/>
        <w:autoSpaceDN w:val="0"/>
        <w:adjustRightInd w:val="0"/>
        <w:spacing w:after="0" w:line="240" w:lineRule="auto"/>
        <w:ind w:firstLine="540"/>
        <w:jc w:val="both"/>
        <w:rPr>
          <w:rFonts w:ascii="Times New Roman" w:eastAsia="Times New Roman" w:hAnsi="Times New Roman"/>
          <w:sz w:val="28"/>
          <w:szCs w:val="28"/>
          <w:lang w:eastAsia="ru-RU"/>
        </w:rPr>
      </w:pPr>
      <w:r>
        <w:rPr>
          <w:rFonts w:ascii="Times New Roman" w:hAnsi="Times New Roman"/>
          <w:sz w:val="28"/>
          <w:szCs w:val="28"/>
        </w:rPr>
        <w:t>Сведения об оценке</w:t>
      </w:r>
      <w:r w:rsidRPr="00B3519E">
        <w:rPr>
          <w:rFonts w:ascii="Times New Roman" w:hAnsi="Times New Roman"/>
          <w:sz w:val="28"/>
          <w:szCs w:val="28"/>
        </w:rPr>
        <w:t xml:space="preserve"> бюджетной эффект</w:t>
      </w:r>
      <w:r>
        <w:rPr>
          <w:rFonts w:ascii="Times New Roman" w:hAnsi="Times New Roman"/>
          <w:sz w:val="28"/>
          <w:szCs w:val="28"/>
        </w:rPr>
        <w:t xml:space="preserve">ивности </w:t>
      </w:r>
      <w:r w:rsidRPr="006D1BDB">
        <w:rPr>
          <w:rFonts w:ascii="Times New Roman" w:hAnsi="Times New Roman"/>
          <w:sz w:val="28"/>
          <w:szCs w:val="28"/>
        </w:rPr>
        <w:t>согласно приложению</w:t>
      </w:r>
      <w:r>
        <w:rPr>
          <w:rFonts w:ascii="Times New Roman" w:hAnsi="Times New Roman"/>
          <w:sz w:val="28"/>
          <w:szCs w:val="28"/>
        </w:rPr>
        <w:t xml:space="preserve"> </w:t>
      </w:r>
      <w:r w:rsidRPr="006D1BDB">
        <w:rPr>
          <w:rFonts w:ascii="Times New Roman" w:hAnsi="Times New Roman"/>
          <w:sz w:val="28"/>
          <w:szCs w:val="28"/>
        </w:rPr>
        <w:t xml:space="preserve">к настоящим Методическим </w:t>
      </w:r>
      <w:r>
        <w:rPr>
          <w:rFonts w:ascii="Times New Roman" w:hAnsi="Times New Roman"/>
          <w:sz w:val="28"/>
          <w:szCs w:val="28"/>
        </w:rPr>
        <w:t>рекомендациям</w:t>
      </w:r>
      <w:r w:rsidRPr="006D1BDB">
        <w:rPr>
          <w:rFonts w:ascii="Times New Roman" w:hAnsi="Times New Roman"/>
          <w:sz w:val="28"/>
          <w:szCs w:val="28"/>
        </w:rPr>
        <w:t xml:space="preserve"> (</w:t>
      </w:r>
      <w:hyperlink w:anchor="Par1677" w:history="1">
        <w:r>
          <w:rPr>
            <w:rFonts w:ascii="Times New Roman" w:hAnsi="Times New Roman"/>
            <w:sz w:val="28"/>
            <w:szCs w:val="28"/>
          </w:rPr>
          <w:t>таблицы 1</w:t>
        </w:r>
      </w:hyperlink>
      <w:r w:rsidR="006E6AA3">
        <w:rPr>
          <w:rFonts w:ascii="Times New Roman" w:hAnsi="Times New Roman"/>
          <w:sz w:val="28"/>
          <w:szCs w:val="28"/>
        </w:rPr>
        <w:t xml:space="preserve">3-15), не включаемые в состав годового отчета, </w:t>
      </w:r>
      <w:r w:rsidR="006E6AA3" w:rsidRPr="00480470">
        <w:rPr>
          <w:rFonts w:ascii="Times New Roman" w:eastAsia="Times New Roman" w:hAnsi="Times New Roman"/>
          <w:sz w:val="28"/>
          <w:szCs w:val="28"/>
          <w:lang w:eastAsia="ru-RU"/>
        </w:rPr>
        <w:t xml:space="preserve">направляются в адрес </w:t>
      </w:r>
      <w:r w:rsidR="006E6AA3">
        <w:rPr>
          <w:rFonts w:ascii="Times New Roman" w:eastAsia="Times New Roman" w:hAnsi="Times New Roman"/>
          <w:sz w:val="28"/>
          <w:szCs w:val="28"/>
          <w:lang w:eastAsia="ru-RU"/>
        </w:rPr>
        <w:t xml:space="preserve">сектора экономики и финансов </w:t>
      </w:r>
      <w:r w:rsidR="006E6AA3" w:rsidRPr="00480470">
        <w:rPr>
          <w:rFonts w:ascii="Times New Roman" w:eastAsia="Times New Roman" w:hAnsi="Times New Roman"/>
          <w:sz w:val="28"/>
          <w:szCs w:val="28"/>
          <w:lang w:eastAsia="ru-RU"/>
        </w:rPr>
        <w:t xml:space="preserve">Администрации  </w:t>
      </w:r>
      <w:r w:rsidR="006E6AA3" w:rsidRPr="00480470">
        <w:rPr>
          <w:rFonts w:ascii="Times New Roman" w:hAnsi="Times New Roman"/>
          <w:sz w:val="28"/>
          <w:szCs w:val="28"/>
        </w:rPr>
        <w:t>Маркинского</w:t>
      </w:r>
      <w:r w:rsidR="006E6AA3" w:rsidRPr="00480470">
        <w:rPr>
          <w:rFonts w:ascii="Times New Roman" w:eastAsia="Times New Roman" w:hAnsi="Times New Roman"/>
          <w:sz w:val="28"/>
          <w:szCs w:val="28"/>
          <w:lang w:eastAsia="ru-RU"/>
        </w:rPr>
        <w:t xml:space="preserve"> сельского поселения   одновременно (в связках) с проектом правового акта об утверждении отчета о реализации муниципальной программы за отчетный год (период).</w:t>
      </w:r>
    </w:p>
    <w:p w:rsidR="009F24E5" w:rsidRPr="00480470" w:rsidRDefault="009F24E5" w:rsidP="009F24E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80470">
        <w:rPr>
          <w:rFonts w:ascii="Times New Roman" w:eastAsia="Times New Roman" w:hAnsi="Times New Roman"/>
          <w:sz w:val="28"/>
          <w:szCs w:val="28"/>
          <w:lang w:eastAsia="ru-RU"/>
        </w:rPr>
        <w:t xml:space="preserve">Сведения об оценке </w:t>
      </w:r>
      <w:r w:rsidRPr="00480470">
        <w:rPr>
          <w:rFonts w:ascii="Times New Roman" w:eastAsia="Times New Roman" w:hAnsi="Times New Roman"/>
          <w:kern w:val="2"/>
          <w:sz w:val="28"/>
          <w:szCs w:val="28"/>
        </w:rPr>
        <w:t>степени реализации основных мероприятий</w:t>
      </w:r>
      <w:r w:rsidRPr="00480470">
        <w:rPr>
          <w:rFonts w:ascii="Times New Roman" w:eastAsia="Times New Roman" w:hAnsi="Times New Roman"/>
          <w:sz w:val="28"/>
          <w:szCs w:val="28"/>
          <w:lang w:eastAsia="ru-RU"/>
        </w:rPr>
        <w:t xml:space="preserve"> согласно приложению к настоящим Методическим рекомендациям (</w:t>
      </w:r>
      <w:hyperlink w:anchor="Par1677" w:history="1">
        <w:r w:rsidRPr="00480470">
          <w:rPr>
            <w:rFonts w:ascii="Times New Roman" w:eastAsia="Times New Roman" w:hAnsi="Times New Roman"/>
            <w:sz w:val="28"/>
            <w:szCs w:val="28"/>
            <w:lang w:eastAsia="ru-RU"/>
          </w:rPr>
          <w:t xml:space="preserve">таблица </w:t>
        </w:r>
      </w:hyperlink>
      <w:r w:rsidR="006E6AA3">
        <w:rPr>
          <w:rFonts w:ascii="Times New Roman" w:eastAsia="Times New Roman" w:hAnsi="Times New Roman"/>
          <w:sz w:val="28"/>
          <w:szCs w:val="28"/>
          <w:lang w:eastAsia="ru-RU"/>
        </w:rPr>
        <w:t>16</w:t>
      </w:r>
      <w:r w:rsidRPr="00480470">
        <w:rPr>
          <w:rFonts w:ascii="Times New Roman" w:eastAsia="Times New Roman" w:hAnsi="Times New Roman"/>
          <w:sz w:val="28"/>
          <w:szCs w:val="28"/>
          <w:lang w:eastAsia="ru-RU"/>
        </w:rPr>
        <w:t xml:space="preserve">), не включаемые в состав годового отчета, направляются в адрес </w:t>
      </w:r>
      <w:r w:rsidR="00480470">
        <w:rPr>
          <w:rFonts w:ascii="Times New Roman" w:eastAsia="Times New Roman" w:hAnsi="Times New Roman"/>
          <w:sz w:val="28"/>
          <w:szCs w:val="28"/>
          <w:lang w:eastAsia="ru-RU"/>
        </w:rPr>
        <w:t xml:space="preserve">сектора экономики и финансов </w:t>
      </w:r>
      <w:r w:rsidR="00AF79C1" w:rsidRPr="00480470">
        <w:rPr>
          <w:rFonts w:ascii="Times New Roman" w:eastAsia="Times New Roman" w:hAnsi="Times New Roman"/>
          <w:sz w:val="28"/>
          <w:szCs w:val="28"/>
          <w:lang w:eastAsia="ru-RU"/>
        </w:rPr>
        <w:t xml:space="preserve">Администрации </w:t>
      </w:r>
      <w:r w:rsidRPr="00480470">
        <w:rPr>
          <w:rFonts w:ascii="Times New Roman" w:eastAsia="Times New Roman" w:hAnsi="Times New Roman"/>
          <w:sz w:val="28"/>
          <w:szCs w:val="28"/>
          <w:lang w:eastAsia="ru-RU"/>
        </w:rPr>
        <w:t xml:space="preserve"> </w:t>
      </w:r>
      <w:r w:rsidR="00AF79C1" w:rsidRPr="00480470">
        <w:rPr>
          <w:rFonts w:ascii="Times New Roman" w:hAnsi="Times New Roman"/>
          <w:sz w:val="28"/>
          <w:szCs w:val="28"/>
        </w:rPr>
        <w:t>Маркинского</w:t>
      </w:r>
      <w:r w:rsidR="00AF79C1" w:rsidRPr="00480470">
        <w:rPr>
          <w:rFonts w:ascii="Times New Roman" w:eastAsia="Times New Roman" w:hAnsi="Times New Roman"/>
          <w:sz w:val="28"/>
          <w:szCs w:val="28"/>
          <w:lang w:eastAsia="ru-RU"/>
        </w:rPr>
        <w:t xml:space="preserve"> </w:t>
      </w:r>
      <w:r w:rsidRPr="00480470">
        <w:rPr>
          <w:rFonts w:ascii="Times New Roman" w:eastAsia="Times New Roman" w:hAnsi="Times New Roman"/>
          <w:sz w:val="28"/>
          <w:szCs w:val="28"/>
          <w:lang w:eastAsia="ru-RU"/>
        </w:rPr>
        <w:t>сельского поселения   одновременно (в связках) с проектом правового акта об утверждении отчета о реализации муниципальной программы за отчетный год (период).</w:t>
      </w:r>
    </w:p>
    <w:p w:rsidR="009F24E5" w:rsidRPr="00480470" w:rsidRDefault="009F24E5" w:rsidP="009F24E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80470">
        <w:rPr>
          <w:rFonts w:ascii="Times New Roman" w:eastAsia="Times New Roman" w:hAnsi="Times New Roman"/>
          <w:sz w:val="28"/>
          <w:szCs w:val="28"/>
          <w:lang w:eastAsia="ru-RU"/>
        </w:rPr>
        <w:t>Результаты оценки бюджетной эффективности включаются в годовой отчет в виде краткого описания сведений об оценке бюд</w:t>
      </w:r>
      <w:r w:rsidR="006E6AA3">
        <w:rPr>
          <w:rFonts w:ascii="Times New Roman" w:eastAsia="Times New Roman" w:hAnsi="Times New Roman"/>
          <w:sz w:val="28"/>
          <w:szCs w:val="28"/>
          <w:lang w:eastAsia="ru-RU"/>
        </w:rPr>
        <w:t>жетной эффективности (таблицы 13-16</w:t>
      </w:r>
      <w:r w:rsidRPr="00480470">
        <w:rPr>
          <w:rFonts w:ascii="Times New Roman" w:eastAsia="Times New Roman" w:hAnsi="Times New Roman"/>
          <w:sz w:val="28"/>
          <w:szCs w:val="28"/>
          <w:lang w:eastAsia="ru-RU"/>
        </w:rPr>
        <w:t xml:space="preserve">), направленных в адрес </w:t>
      </w:r>
      <w:r w:rsidR="00480470">
        <w:rPr>
          <w:rFonts w:ascii="Times New Roman" w:eastAsia="Times New Roman" w:hAnsi="Times New Roman"/>
          <w:sz w:val="28"/>
          <w:szCs w:val="28"/>
          <w:lang w:eastAsia="ru-RU"/>
        </w:rPr>
        <w:t xml:space="preserve">сектора экономики и финансов </w:t>
      </w:r>
      <w:r w:rsidR="00AF79C1" w:rsidRPr="00480470">
        <w:rPr>
          <w:rFonts w:ascii="Times New Roman" w:eastAsia="Times New Roman" w:hAnsi="Times New Roman"/>
          <w:sz w:val="28"/>
          <w:szCs w:val="28"/>
          <w:lang w:eastAsia="ru-RU"/>
        </w:rPr>
        <w:t xml:space="preserve">Администрации </w:t>
      </w:r>
      <w:r w:rsidR="00AF79C1" w:rsidRPr="00480470">
        <w:rPr>
          <w:rFonts w:ascii="Times New Roman" w:hAnsi="Times New Roman"/>
          <w:sz w:val="28"/>
          <w:szCs w:val="28"/>
        </w:rPr>
        <w:t>Маркинского</w:t>
      </w:r>
      <w:r w:rsidRPr="00480470">
        <w:rPr>
          <w:rFonts w:ascii="Times New Roman" w:eastAsia="Times New Roman" w:hAnsi="Times New Roman"/>
          <w:sz w:val="28"/>
          <w:szCs w:val="28"/>
          <w:lang w:eastAsia="ru-RU"/>
        </w:rPr>
        <w:t xml:space="preserve"> сельского поселения одновременно с представленным проектом правового акта.</w:t>
      </w:r>
    </w:p>
    <w:p w:rsidR="009F24E5" w:rsidRPr="001F58B2" w:rsidRDefault="009F24E5" w:rsidP="009F24E5">
      <w:pPr>
        <w:autoSpaceDE w:val="0"/>
        <w:autoSpaceDN w:val="0"/>
        <w:adjustRightInd w:val="0"/>
        <w:spacing w:after="0" w:line="240" w:lineRule="auto"/>
        <w:ind w:firstLine="540"/>
        <w:jc w:val="both"/>
        <w:rPr>
          <w:rFonts w:ascii="Times New Roman" w:eastAsia="Times New Roman" w:hAnsi="Times New Roman"/>
          <w:sz w:val="28"/>
          <w:szCs w:val="28"/>
          <w:lang w:eastAsia="ru-RU"/>
        </w:rPr>
      </w:pPr>
      <w:r w:rsidRPr="00480470">
        <w:rPr>
          <w:rFonts w:ascii="Times New Roman" w:eastAsia="Times New Roman" w:hAnsi="Times New Roman"/>
          <w:sz w:val="28"/>
          <w:szCs w:val="28"/>
          <w:lang w:eastAsia="ru-RU"/>
        </w:rPr>
        <w:t>Бюджетная эффективность реализации муниципальной программы рассчитывается по формуле, указанной в приложении № 2 к Порядку.</w:t>
      </w:r>
    </w:p>
    <w:p w:rsidR="009F24E5" w:rsidRDefault="009F24E5" w:rsidP="009F24E5">
      <w:pPr>
        <w:widowControl w:val="0"/>
        <w:autoSpaceDE w:val="0"/>
        <w:autoSpaceDN w:val="0"/>
        <w:adjustRightInd w:val="0"/>
        <w:spacing w:after="0" w:line="240" w:lineRule="auto"/>
        <w:rPr>
          <w:rFonts w:ascii="Times New Roman" w:hAnsi="Times New Roman"/>
          <w:sz w:val="28"/>
          <w:szCs w:val="28"/>
        </w:rPr>
        <w:sectPr w:rsidR="009F24E5" w:rsidSect="006D5E1B">
          <w:headerReference w:type="default" r:id="rId14"/>
          <w:footerReference w:type="default" r:id="rId15"/>
          <w:pgSz w:w="11905" w:h="16838"/>
          <w:pgMar w:top="1134" w:right="851" w:bottom="1134" w:left="1418" w:header="720" w:footer="720" w:gutter="0"/>
          <w:pgNumType w:start="1"/>
          <w:cols w:space="720"/>
          <w:noEndnote/>
          <w:docGrid w:linePitch="299"/>
        </w:sectPr>
      </w:pPr>
    </w:p>
    <w:p w:rsidR="009F24E5" w:rsidRPr="00772639" w:rsidRDefault="009F24E5" w:rsidP="009F24E5">
      <w:pPr>
        <w:widowControl w:val="0"/>
        <w:autoSpaceDE w:val="0"/>
        <w:autoSpaceDN w:val="0"/>
        <w:adjustRightInd w:val="0"/>
        <w:spacing w:after="0" w:line="240" w:lineRule="auto"/>
        <w:jc w:val="right"/>
        <w:outlineLvl w:val="1"/>
        <w:rPr>
          <w:rFonts w:ascii="Times New Roman" w:hAnsi="Times New Roman"/>
          <w:sz w:val="24"/>
          <w:szCs w:val="24"/>
        </w:rPr>
      </w:pPr>
      <w:r w:rsidRPr="00772639">
        <w:rPr>
          <w:rFonts w:ascii="Times New Roman" w:hAnsi="Times New Roman"/>
          <w:sz w:val="24"/>
          <w:szCs w:val="24"/>
        </w:rPr>
        <w:lastRenderedPageBreak/>
        <w:t xml:space="preserve">Приложение </w:t>
      </w:r>
    </w:p>
    <w:p w:rsidR="009F24E5" w:rsidRPr="00772639" w:rsidRDefault="009F24E5" w:rsidP="009F24E5">
      <w:pPr>
        <w:widowControl w:val="0"/>
        <w:autoSpaceDE w:val="0"/>
        <w:autoSpaceDN w:val="0"/>
        <w:adjustRightInd w:val="0"/>
        <w:spacing w:after="0" w:line="240" w:lineRule="auto"/>
        <w:jc w:val="right"/>
        <w:rPr>
          <w:rFonts w:ascii="Times New Roman" w:hAnsi="Times New Roman"/>
          <w:sz w:val="24"/>
          <w:szCs w:val="24"/>
        </w:rPr>
      </w:pPr>
      <w:r w:rsidRPr="00772639">
        <w:rPr>
          <w:rFonts w:ascii="Times New Roman" w:hAnsi="Times New Roman"/>
          <w:sz w:val="24"/>
          <w:szCs w:val="24"/>
        </w:rPr>
        <w:t>к Методическим рекомендациям по разработке</w:t>
      </w:r>
    </w:p>
    <w:p w:rsidR="009F24E5" w:rsidRPr="00772639" w:rsidRDefault="009F24E5" w:rsidP="009F24E5">
      <w:pPr>
        <w:widowControl w:val="0"/>
        <w:autoSpaceDE w:val="0"/>
        <w:autoSpaceDN w:val="0"/>
        <w:adjustRightInd w:val="0"/>
        <w:spacing w:after="0" w:line="240" w:lineRule="auto"/>
        <w:jc w:val="right"/>
        <w:rPr>
          <w:rFonts w:ascii="Times New Roman" w:hAnsi="Times New Roman"/>
          <w:sz w:val="24"/>
          <w:szCs w:val="24"/>
        </w:rPr>
      </w:pPr>
      <w:r w:rsidRPr="00772639">
        <w:rPr>
          <w:rFonts w:ascii="Times New Roman" w:hAnsi="Times New Roman"/>
          <w:sz w:val="24"/>
          <w:szCs w:val="24"/>
        </w:rPr>
        <w:t xml:space="preserve">и реализации </w:t>
      </w:r>
      <w:r>
        <w:rPr>
          <w:rFonts w:ascii="Times New Roman" w:hAnsi="Times New Roman"/>
          <w:sz w:val="24"/>
          <w:szCs w:val="24"/>
        </w:rPr>
        <w:t>муниципальных</w:t>
      </w:r>
      <w:r w:rsidRPr="00772639">
        <w:rPr>
          <w:rFonts w:ascii="Times New Roman" w:hAnsi="Times New Roman"/>
          <w:sz w:val="24"/>
          <w:szCs w:val="24"/>
        </w:rPr>
        <w:t xml:space="preserve"> программ</w:t>
      </w:r>
    </w:p>
    <w:p w:rsidR="009F24E5" w:rsidRDefault="005462BB" w:rsidP="009F24E5">
      <w:pPr>
        <w:widowControl w:val="0"/>
        <w:autoSpaceDE w:val="0"/>
        <w:autoSpaceDN w:val="0"/>
        <w:adjustRightInd w:val="0"/>
        <w:spacing w:after="0" w:line="240" w:lineRule="auto"/>
        <w:jc w:val="right"/>
        <w:outlineLvl w:val="2"/>
        <w:rPr>
          <w:rFonts w:ascii="Times New Roman" w:hAnsi="Times New Roman"/>
          <w:sz w:val="24"/>
          <w:szCs w:val="24"/>
        </w:rPr>
      </w:pPr>
      <w:r>
        <w:rPr>
          <w:rFonts w:ascii="Times New Roman" w:hAnsi="Times New Roman"/>
          <w:sz w:val="24"/>
          <w:szCs w:val="24"/>
        </w:rPr>
        <w:t>Маркинского</w:t>
      </w:r>
      <w:r w:rsidR="009F24E5">
        <w:rPr>
          <w:rFonts w:ascii="Times New Roman" w:hAnsi="Times New Roman"/>
          <w:sz w:val="24"/>
          <w:szCs w:val="24"/>
        </w:rPr>
        <w:t xml:space="preserve"> сельского поселения</w:t>
      </w:r>
    </w:p>
    <w:p w:rsidR="009F24E5" w:rsidRPr="00772639"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Pr="00772639"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r w:rsidRPr="00772639">
        <w:rPr>
          <w:rFonts w:ascii="Times New Roman" w:hAnsi="Times New Roman"/>
          <w:sz w:val="24"/>
          <w:szCs w:val="24"/>
        </w:rPr>
        <w:t>Таблица 1</w:t>
      </w:r>
    </w:p>
    <w:p w:rsidR="009F24E5" w:rsidRPr="0093771B" w:rsidRDefault="009F24E5" w:rsidP="009F24E5">
      <w:pPr>
        <w:widowControl w:val="0"/>
        <w:tabs>
          <w:tab w:val="left" w:pos="9610"/>
        </w:tabs>
        <w:autoSpaceDE w:val="0"/>
        <w:autoSpaceDN w:val="0"/>
        <w:adjustRightInd w:val="0"/>
        <w:spacing w:after="0" w:line="240" w:lineRule="auto"/>
        <w:jc w:val="center"/>
        <w:rPr>
          <w:rFonts w:ascii="Times New Roman" w:hAnsi="Times New Roman"/>
          <w:sz w:val="24"/>
          <w:szCs w:val="24"/>
        </w:rPr>
      </w:pPr>
      <w:bookmarkStart w:id="9" w:name="Par400"/>
      <w:bookmarkEnd w:id="9"/>
      <w:r w:rsidRPr="0093771B">
        <w:rPr>
          <w:rFonts w:ascii="Times New Roman" w:hAnsi="Times New Roman"/>
          <w:sz w:val="24"/>
          <w:szCs w:val="24"/>
        </w:rPr>
        <w:t>СВЕДЕНИЯ</w:t>
      </w:r>
    </w:p>
    <w:p w:rsidR="009F24E5" w:rsidRPr="0093771B" w:rsidRDefault="009F24E5" w:rsidP="009F24E5">
      <w:pPr>
        <w:widowControl w:val="0"/>
        <w:autoSpaceDE w:val="0"/>
        <w:autoSpaceDN w:val="0"/>
        <w:adjustRightInd w:val="0"/>
        <w:spacing w:after="0" w:line="240" w:lineRule="auto"/>
        <w:jc w:val="center"/>
        <w:rPr>
          <w:rFonts w:ascii="Times New Roman" w:hAnsi="Times New Roman"/>
          <w:sz w:val="24"/>
          <w:szCs w:val="24"/>
        </w:rPr>
      </w:pPr>
      <w:r w:rsidRPr="0093771B">
        <w:rPr>
          <w:rFonts w:ascii="Times New Roman" w:hAnsi="Times New Roman"/>
          <w:sz w:val="24"/>
          <w:szCs w:val="24"/>
        </w:rPr>
        <w:t xml:space="preserve">о показателях (индикаторах) </w:t>
      </w:r>
      <w:r>
        <w:rPr>
          <w:rFonts w:ascii="Times New Roman" w:hAnsi="Times New Roman"/>
          <w:sz w:val="24"/>
          <w:szCs w:val="24"/>
        </w:rPr>
        <w:t>муниципальной программы, подпрограмм муниципальной</w:t>
      </w:r>
      <w:r w:rsidRPr="0093771B">
        <w:rPr>
          <w:rFonts w:ascii="Times New Roman" w:hAnsi="Times New Roman"/>
          <w:sz w:val="24"/>
          <w:szCs w:val="24"/>
        </w:rPr>
        <w:t xml:space="preserve"> программы и их значениях</w:t>
      </w:r>
    </w:p>
    <w:p w:rsidR="009F24E5" w:rsidRPr="0093771B" w:rsidRDefault="009F24E5" w:rsidP="009F24E5">
      <w:pPr>
        <w:widowControl w:val="0"/>
        <w:autoSpaceDE w:val="0"/>
        <w:autoSpaceDN w:val="0"/>
        <w:adjustRightInd w:val="0"/>
        <w:spacing w:after="0" w:line="240" w:lineRule="auto"/>
        <w:jc w:val="center"/>
        <w:rPr>
          <w:rFonts w:ascii="Times New Roman" w:hAnsi="Times New Roman"/>
          <w:sz w:val="24"/>
          <w:szCs w:val="24"/>
        </w:rPr>
      </w:pPr>
    </w:p>
    <w:tbl>
      <w:tblPr>
        <w:tblW w:w="15250" w:type="dxa"/>
        <w:tblCellSpacing w:w="5" w:type="nil"/>
        <w:tblInd w:w="75" w:type="dxa"/>
        <w:tblLayout w:type="fixed"/>
        <w:tblCellMar>
          <w:left w:w="75" w:type="dxa"/>
          <w:right w:w="75" w:type="dxa"/>
        </w:tblCellMar>
        <w:tblLook w:val="0000" w:firstRow="0" w:lastRow="0" w:firstColumn="0" w:lastColumn="0" w:noHBand="0" w:noVBand="0"/>
      </w:tblPr>
      <w:tblGrid>
        <w:gridCol w:w="648"/>
        <w:gridCol w:w="1417"/>
        <w:gridCol w:w="1763"/>
        <w:gridCol w:w="1417"/>
        <w:gridCol w:w="1417"/>
        <w:gridCol w:w="851"/>
        <w:gridCol w:w="1276"/>
        <w:gridCol w:w="1276"/>
        <w:gridCol w:w="1842"/>
        <w:gridCol w:w="2268"/>
        <w:gridCol w:w="1075"/>
      </w:tblGrid>
      <w:tr w:rsidR="009F24E5" w:rsidRPr="0093771B" w:rsidTr="00E612D0">
        <w:trPr>
          <w:trHeight w:val="360"/>
          <w:tblCellSpacing w:w="5" w:type="nil"/>
        </w:trPr>
        <w:tc>
          <w:tcPr>
            <w:tcW w:w="648" w:type="dxa"/>
            <w:vMerge w:val="restart"/>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w:t>
            </w:r>
            <w:r w:rsidRPr="0093771B">
              <w:rPr>
                <w:rFonts w:ascii="Times New Roman" w:hAnsi="Times New Roman" w:cs="Times New Roman"/>
                <w:sz w:val="24"/>
                <w:szCs w:val="24"/>
              </w:rPr>
              <w:br/>
              <w:t>п/п</w:t>
            </w:r>
          </w:p>
        </w:tc>
        <w:tc>
          <w:tcPr>
            <w:tcW w:w="3180" w:type="dxa"/>
            <w:gridSpan w:val="2"/>
            <w:vMerge w:val="restart"/>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Номер и наименование показателя (индикатора)</w:t>
            </w:r>
          </w:p>
        </w:tc>
        <w:tc>
          <w:tcPr>
            <w:tcW w:w="1417" w:type="dxa"/>
            <w:vMerge w:val="restart"/>
            <w:tcBorders>
              <w:top w:val="single" w:sz="4" w:space="0" w:color="auto"/>
              <w:left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lang w:val="en-US"/>
              </w:rPr>
            </w:pPr>
            <w:r w:rsidRPr="0093771B">
              <w:rPr>
                <w:rFonts w:ascii="Times New Roman" w:hAnsi="Times New Roman" w:cs="Times New Roman"/>
                <w:sz w:val="24"/>
                <w:szCs w:val="24"/>
              </w:rPr>
              <w:t xml:space="preserve">Вид показателя </w:t>
            </w:r>
            <w:r w:rsidRPr="0093771B">
              <w:rPr>
                <w:rFonts w:ascii="Times New Roman" w:hAnsi="Times New Roman" w:cs="Times New Roman"/>
                <w:sz w:val="24"/>
                <w:szCs w:val="24"/>
                <w:lang w:val="en-US"/>
              </w:rPr>
              <w:t>&lt;1&gt;</w:t>
            </w:r>
          </w:p>
        </w:tc>
        <w:tc>
          <w:tcPr>
            <w:tcW w:w="1417" w:type="dxa"/>
            <w:vMerge w:val="restart"/>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Единица измерения</w:t>
            </w:r>
          </w:p>
        </w:tc>
        <w:tc>
          <w:tcPr>
            <w:tcW w:w="8588" w:type="dxa"/>
            <w:gridSpan w:val="6"/>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Значения показателей</w:t>
            </w:r>
          </w:p>
        </w:tc>
      </w:tr>
      <w:tr w:rsidR="009F24E5" w:rsidRPr="0093771B" w:rsidTr="00E612D0">
        <w:trPr>
          <w:trHeight w:val="647"/>
          <w:tblCellSpacing w:w="5" w:type="nil"/>
        </w:trPr>
        <w:tc>
          <w:tcPr>
            <w:tcW w:w="648" w:type="dxa"/>
            <w:vMerge/>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3180" w:type="dxa"/>
            <w:gridSpan w:val="2"/>
            <w:vMerge/>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отчетный</w:t>
            </w:r>
            <w:r w:rsidRPr="0093771B">
              <w:rPr>
                <w:rFonts w:ascii="Times New Roman" w:hAnsi="Times New Roman" w:cs="Times New Roman"/>
                <w:sz w:val="24"/>
                <w:szCs w:val="24"/>
              </w:rPr>
              <w:br/>
              <w:t>год</w:t>
            </w:r>
          </w:p>
        </w:tc>
        <w:tc>
          <w:tcPr>
            <w:tcW w:w="1276"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текущий</w:t>
            </w:r>
            <w:r w:rsidRPr="0093771B">
              <w:rPr>
                <w:rFonts w:ascii="Times New Roman" w:hAnsi="Times New Roman" w:cs="Times New Roman"/>
                <w:sz w:val="24"/>
                <w:szCs w:val="24"/>
              </w:rPr>
              <w:br/>
              <w:t>год</w:t>
            </w:r>
          </w:p>
        </w:tc>
        <w:tc>
          <w:tcPr>
            <w:tcW w:w="1842"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очередной финансовый год</w:t>
            </w:r>
          </w:p>
        </w:tc>
        <w:tc>
          <w:tcPr>
            <w:tcW w:w="2268"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первый год </w:t>
            </w:r>
          </w:p>
          <w:p w:rsidR="009F24E5" w:rsidRPr="0093771B" w:rsidRDefault="009F24E5" w:rsidP="00E612D0">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планового периода</w:t>
            </w:r>
          </w:p>
        </w:tc>
        <w:tc>
          <w:tcPr>
            <w:tcW w:w="1075"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w:t>
            </w:r>
          </w:p>
        </w:tc>
      </w:tr>
      <w:tr w:rsidR="009F24E5" w:rsidRPr="0093771B" w:rsidTr="00E612D0">
        <w:trPr>
          <w:tblCellSpacing w:w="5" w:type="nil"/>
        </w:trPr>
        <w:tc>
          <w:tcPr>
            <w:tcW w:w="648" w:type="dxa"/>
            <w:tcBorders>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w:t>
            </w:r>
          </w:p>
        </w:tc>
        <w:tc>
          <w:tcPr>
            <w:tcW w:w="3180" w:type="dxa"/>
            <w:gridSpan w:val="2"/>
            <w:tcBorders>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2</w:t>
            </w:r>
          </w:p>
        </w:tc>
        <w:tc>
          <w:tcPr>
            <w:tcW w:w="1417" w:type="dxa"/>
            <w:tcBorders>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3</w:t>
            </w:r>
          </w:p>
        </w:tc>
        <w:tc>
          <w:tcPr>
            <w:tcW w:w="1417" w:type="dxa"/>
            <w:tcBorders>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4</w:t>
            </w:r>
          </w:p>
        </w:tc>
        <w:tc>
          <w:tcPr>
            <w:tcW w:w="851" w:type="dxa"/>
            <w:tcBorders>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6</w:t>
            </w:r>
          </w:p>
        </w:tc>
        <w:tc>
          <w:tcPr>
            <w:tcW w:w="1276"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7</w:t>
            </w:r>
          </w:p>
        </w:tc>
        <w:tc>
          <w:tcPr>
            <w:tcW w:w="1842"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8</w:t>
            </w:r>
          </w:p>
        </w:tc>
        <w:tc>
          <w:tcPr>
            <w:tcW w:w="2268"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9</w:t>
            </w:r>
          </w:p>
        </w:tc>
        <w:tc>
          <w:tcPr>
            <w:tcW w:w="1075"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10</w:t>
            </w:r>
          </w:p>
        </w:tc>
      </w:tr>
      <w:tr w:rsidR="009F24E5" w:rsidRPr="0093771B" w:rsidTr="00E612D0">
        <w:trPr>
          <w:trHeight w:val="191"/>
          <w:tblCellSpacing w:w="5" w:type="nil"/>
        </w:trPr>
        <w:tc>
          <w:tcPr>
            <w:tcW w:w="648" w:type="dxa"/>
            <w:tcBorders>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3185" w:type="dxa"/>
            <w:gridSpan w:val="9"/>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 </w:t>
            </w:r>
            <w:r>
              <w:rPr>
                <w:rFonts w:ascii="Times New Roman" w:hAnsi="Times New Roman"/>
                <w:sz w:val="24"/>
                <w:szCs w:val="24"/>
              </w:rPr>
              <w:t>Муниципальная</w:t>
            </w:r>
            <w:r w:rsidRPr="0093771B">
              <w:rPr>
                <w:rFonts w:ascii="Times New Roman" w:hAnsi="Times New Roman" w:cs="Times New Roman"/>
                <w:sz w:val="24"/>
                <w:szCs w:val="24"/>
              </w:rPr>
              <w:t xml:space="preserve"> программа</w:t>
            </w:r>
          </w:p>
        </w:tc>
      </w:tr>
      <w:tr w:rsidR="009F24E5" w:rsidRPr="0093771B" w:rsidTr="00E612D0">
        <w:trPr>
          <w:trHeight w:val="191"/>
          <w:tblCellSpacing w:w="5" w:type="nil"/>
        </w:trPr>
        <w:tc>
          <w:tcPr>
            <w:tcW w:w="648" w:type="dxa"/>
            <w:tcBorders>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p>
        </w:tc>
        <w:tc>
          <w:tcPr>
            <w:tcW w:w="3180" w:type="dxa"/>
            <w:gridSpan w:val="2"/>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Показатель (индикатор) 1.     </w:t>
            </w:r>
          </w:p>
        </w:tc>
        <w:tc>
          <w:tcPr>
            <w:tcW w:w="1417"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075"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9F24E5" w:rsidRPr="0093771B" w:rsidTr="00E612D0">
        <w:trPr>
          <w:tblCellSpacing w:w="5" w:type="nil"/>
        </w:trPr>
        <w:tc>
          <w:tcPr>
            <w:tcW w:w="648" w:type="dxa"/>
            <w:tcBorders>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p>
        </w:tc>
        <w:tc>
          <w:tcPr>
            <w:tcW w:w="3180" w:type="dxa"/>
            <w:gridSpan w:val="2"/>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Показатель (индикатор) 2.     </w:t>
            </w:r>
          </w:p>
        </w:tc>
        <w:tc>
          <w:tcPr>
            <w:tcW w:w="1417"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075"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9F24E5" w:rsidRPr="0093771B" w:rsidTr="00E612D0">
        <w:trPr>
          <w:tblCellSpacing w:w="5" w:type="nil"/>
        </w:trPr>
        <w:tc>
          <w:tcPr>
            <w:tcW w:w="648" w:type="dxa"/>
            <w:tcBorders>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p>
        </w:tc>
        <w:tc>
          <w:tcPr>
            <w:tcW w:w="3180" w:type="dxa"/>
            <w:gridSpan w:val="2"/>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Показатель (индикатор) 3.     </w:t>
            </w:r>
          </w:p>
        </w:tc>
        <w:tc>
          <w:tcPr>
            <w:tcW w:w="1417"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075"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9F24E5" w:rsidRPr="0093771B" w:rsidTr="00E612D0">
        <w:trPr>
          <w:trHeight w:val="397"/>
          <w:tblCellSpacing w:w="5" w:type="nil"/>
        </w:trPr>
        <w:tc>
          <w:tcPr>
            <w:tcW w:w="648" w:type="dxa"/>
            <w:tcBorders>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p>
        </w:tc>
        <w:tc>
          <w:tcPr>
            <w:tcW w:w="3180" w:type="dxa"/>
            <w:gridSpan w:val="2"/>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Показатель (индикатор) 4.     </w:t>
            </w:r>
          </w:p>
        </w:tc>
        <w:tc>
          <w:tcPr>
            <w:tcW w:w="1417"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075"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9F24E5" w:rsidRPr="0093771B" w:rsidTr="00E612D0">
        <w:trPr>
          <w:trHeight w:val="185"/>
          <w:tblCellSpacing w:w="5" w:type="nil"/>
        </w:trPr>
        <w:tc>
          <w:tcPr>
            <w:tcW w:w="64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3180" w:type="dxa"/>
            <w:gridSpan w:val="2"/>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r w:rsidRPr="0093771B">
              <w:rPr>
                <w:rFonts w:ascii="Times New Roman" w:hAnsi="Times New Roman" w:cs="Times New Roman"/>
                <w:sz w:val="24"/>
                <w:szCs w:val="24"/>
              </w:rPr>
              <w:t>…</w:t>
            </w:r>
          </w:p>
        </w:tc>
        <w:tc>
          <w:tcPr>
            <w:tcW w:w="1417"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075"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9F24E5" w:rsidRPr="0093771B" w:rsidTr="00E612D0">
        <w:trPr>
          <w:trHeight w:val="292"/>
          <w:tblCellSpacing w:w="5" w:type="nil"/>
        </w:trPr>
        <w:tc>
          <w:tcPr>
            <w:tcW w:w="648" w:type="dxa"/>
            <w:tcBorders>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3185" w:type="dxa"/>
            <w:gridSpan w:val="9"/>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r w:rsidRPr="0093771B">
              <w:rPr>
                <w:rFonts w:ascii="Times New Roman" w:hAnsi="Times New Roman" w:cs="Times New Roman"/>
                <w:sz w:val="24"/>
                <w:szCs w:val="24"/>
              </w:rPr>
              <w:t>Подпрограмма 1.</w:t>
            </w:r>
          </w:p>
        </w:tc>
      </w:tr>
      <w:tr w:rsidR="009F24E5" w:rsidRPr="0093771B" w:rsidTr="00E612D0">
        <w:trPr>
          <w:trHeight w:val="292"/>
          <w:tblCellSpacing w:w="5" w:type="nil"/>
        </w:trPr>
        <w:tc>
          <w:tcPr>
            <w:tcW w:w="648" w:type="dxa"/>
            <w:tcBorders>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p>
        </w:tc>
        <w:tc>
          <w:tcPr>
            <w:tcW w:w="3180" w:type="dxa"/>
            <w:gridSpan w:val="2"/>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Показатель (индикатор) 1.1. </w:t>
            </w:r>
          </w:p>
        </w:tc>
        <w:tc>
          <w:tcPr>
            <w:tcW w:w="1417"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075"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9F24E5" w:rsidRPr="0093771B" w:rsidTr="00E612D0">
        <w:trPr>
          <w:trHeight w:val="269"/>
          <w:tblCellSpacing w:w="5" w:type="nil"/>
        </w:trPr>
        <w:tc>
          <w:tcPr>
            <w:tcW w:w="648" w:type="dxa"/>
            <w:tcBorders>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p>
        </w:tc>
        <w:tc>
          <w:tcPr>
            <w:tcW w:w="3180" w:type="dxa"/>
            <w:gridSpan w:val="2"/>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r w:rsidRPr="0093771B">
              <w:rPr>
                <w:rFonts w:ascii="Times New Roman" w:hAnsi="Times New Roman" w:cs="Times New Roman"/>
                <w:sz w:val="24"/>
                <w:szCs w:val="24"/>
              </w:rPr>
              <w:t>Показатель (индикатор) 1.2.</w:t>
            </w:r>
          </w:p>
        </w:tc>
        <w:tc>
          <w:tcPr>
            <w:tcW w:w="1417"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075"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9F24E5" w:rsidRPr="0093771B" w:rsidTr="00E612D0">
        <w:trPr>
          <w:tblCellSpacing w:w="5" w:type="nil"/>
        </w:trPr>
        <w:tc>
          <w:tcPr>
            <w:tcW w:w="648" w:type="dxa"/>
            <w:tcBorders>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p>
        </w:tc>
        <w:tc>
          <w:tcPr>
            <w:tcW w:w="3180" w:type="dxa"/>
            <w:gridSpan w:val="2"/>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r w:rsidRPr="0093771B">
              <w:rPr>
                <w:rFonts w:ascii="Times New Roman" w:hAnsi="Times New Roman" w:cs="Times New Roman"/>
                <w:sz w:val="24"/>
                <w:szCs w:val="24"/>
              </w:rPr>
              <w:t>Показатель (индикатор) 1.3.</w:t>
            </w:r>
          </w:p>
        </w:tc>
        <w:tc>
          <w:tcPr>
            <w:tcW w:w="1417"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075"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9F24E5" w:rsidRPr="0093771B" w:rsidTr="00E612D0">
        <w:trPr>
          <w:tblCellSpacing w:w="5" w:type="nil"/>
        </w:trPr>
        <w:tc>
          <w:tcPr>
            <w:tcW w:w="64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3180" w:type="dxa"/>
            <w:gridSpan w:val="2"/>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              </w:t>
            </w:r>
          </w:p>
        </w:tc>
        <w:tc>
          <w:tcPr>
            <w:tcW w:w="1417"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075"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9F24E5" w:rsidRPr="0093771B" w:rsidTr="00E612D0">
        <w:trPr>
          <w:tblCellSpacing w:w="5" w:type="nil"/>
        </w:trPr>
        <w:tc>
          <w:tcPr>
            <w:tcW w:w="648" w:type="dxa"/>
            <w:tcBorders>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p>
        </w:tc>
        <w:tc>
          <w:tcPr>
            <w:tcW w:w="3180" w:type="dxa"/>
            <w:gridSpan w:val="2"/>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r w:rsidRPr="0093771B">
              <w:rPr>
                <w:rFonts w:ascii="Times New Roman" w:hAnsi="Times New Roman" w:cs="Times New Roman"/>
                <w:sz w:val="24"/>
                <w:szCs w:val="24"/>
              </w:rPr>
              <w:t>Подпрограмма 2.</w:t>
            </w:r>
          </w:p>
        </w:tc>
        <w:tc>
          <w:tcPr>
            <w:tcW w:w="1417"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075"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9F24E5" w:rsidRPr="0093771B" w:rsidTr="00E612D0">
        <w:trPr>
          <w:tblCellSpacing w:w="5" w:type="nil"/>
        </w:trPr>
        <w:tc>
          <w:tcPr>
            <w:tcW w:w="648" w:type="dxa"/>
            <w:tcBorders>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p>
        </w:tc>
        <w:tc>
          <w:tcPr>
            <w:tcW w:w="3180" w:type="dxa"/>
            <w:gridSpan w:val="2"/>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r w:rsidRPr="0093771B">
              <w:rPr>
                <w:rFonts w:ascii="Times New Roman" w:hAnsi="Times New Roman" w:cs="Times New Roman"/>
                <w:sz w:val="24"/>
                <w:szCs w:val="24"/>
              </w:rPr>
              <w:t>Показатель (индикатор) 2.1.</w:t>
            </w:r>
          </w:p>
        </w:tc>
        <w:tc>
          <w:tcPr>
            <w:tcW w:w="1417"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075"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9F24E5" w:rsidRPr="0093771B" w:rsidTr="00E612D0">
        <w:trPr>
          <w:tblCellSpacing w:w="5" w:type="nil"/>
        </w:trPr>
        <w:tc>
          <w:tcPr>
            <w:tcW w:w="648" w:type="dxa"/>
            <w:tcBorders>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p>
        </w:tc>
        <w:tc>
          <w:tcPr>
            <w:tcW w:w="3180" w:type="dxa"/>
            <w:gridSpan w:val="2"/>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r w:rsidRPr="0093771B">
              <w:rPr>
                <w:rFonts w:ascii="Times New Roman" w:hAnsi="Times New Roman" w:cs="Times New Roman"/>
                <w:sz w:val="24"/>
                <w:szCs w:val="24"/>
              </w:rPr>
              <w:t>Показатель (индикатор) 2.2.</w:t>
            </w:r>
          </w:p>
        </w:tc>
        <w:tc>
          <w:tcPr>
            <w:tcW w:w="1417"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075"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9F24E5" w:rsidRPr="0093771B" w:rsidTr="00E612D0">
        <w:trPr>
          <w:tblCellSpacing w:w="5" w:type="nil"/>
        </w:trPr>
        <w:tc>
          <w:tcPr>
            <w:tcW w:w="648" w:type="dxa"/>
            <w:tcBorders>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p>
        </w:tc>
        <w:tc>
          <w:tcPr>
            <w:tcW w:w="3180" w:type="dxa"/>
            <w:gridSpan w:val="2"/>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r w:rsidRPr="0093771B">
              <w:rPr>
                <w:rFonts w:ascii="Times New Roman" w:hAnsi="Times New Roman" w:cs="Times New Roman"/>
                <w:sz w:val="24"/>
                <w:szCs w:val="24"/>
              </w:rPr>
              <w:t>Показатель (индикатор) 2.3.</w:t>
            </w:r>
          </w:p>
        </w:tc>
        <w:tc>
          <w:tcPr>
            <w:tcW w:w="1417"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075"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9F24E5" w:rsidRPr="0093771B" w:rsidTr="00E612D0">
        <w:trPr>
          <w:tblCellSpacing w:w="5" w:type="nil"/>
        </w:trPr>
        <w:tc>
          <w:tcPr>
            <w:tcW w:w="64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3180" w:type="dxa"/>
            <w:gridSpan w:val="2"/>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              </w:t>
            </w:r>
          </w:p>
        </w:tc>
        <w:tc>
          <w:tcPr>
            <w:tcW w:w="1417"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417"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851"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276"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842"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1075"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bl>
    <w:p w:rsidR="009F24E5" w:rsidRPr="0093771B" w:rsidRDefault="009F24E5" w:rsidP="009F24E5">
      <w:pPr>
        <w:widowControl w:val="0"/>
        <w:autoSpaceDE w:val="0"/>
        <w:autoSpaceDN w:val="0"/>
        <w:adjustRightInd w:val="0"/>
        <w:spacing w:after="0" w:line="240" w:lineRule="auto"/>
        <w:jc w:val="center"/>
        <w:rPr>
          <w:rFonts w:ascii="Times New Roman" w:hAnsi="Times New Roman"/>
          <w:sz w:val="24"/>
          <w:szCs w:val="24"/>
        </w:rPr>
      </w:pPr>
      <w:bookmarkStart w:id="10" w:name="Par450"/>
      <w:bookmarkEnd w:id="10"/>
    </w:p>
    <w:p w:rsidR="009F24E5" w:rsidRPr="0093771B" w:rsidRDefault="009F24E5" w:rsidP="009F24E5">
      <w:pPr>
        <w:widowControl w:val="0"/>
        <w:autoSpaceDE w:val="0"/>
        <w:autoSpaceDN w:val="0"/>
        <w:adjustRightInd w:val="0"/>
        <w:spacing w:after="0" w:line="240" w:lineRule="auto"/>
        <w:ind w:left="720"/>
        <w:outlineLvl w:val="2"/>
        <w:rPr>
          <w:rFonts w:ascii="Times New Roman" w:hAnsi="Times New Roman"/>
          <w:sz w:val="24"/>
          <w:szCs w:val="24"/>
        </w:rPr>
      </w:pPr>
      <w:r w:rsidRPr="0093771B">
        <w:rPr>
          <w:rFonts w:ascii="Times New Roman" w:hAnsi="Times New Roman"/>
          <w:sz w:val="24"/>
          <w:szCs w:val="24"/>
          <w:lang w:val="en-US"/>
        </w:rPr>
        <w:t>&lt;1&gt;</w:t>
      </w:r>
      <w:r w:rsidRPr="0093771B">
        <w:rPr>
          <w:rFonts w:ascii="Times New Roman" w:hAnsi="Times New Roman"/>
          <w:sz w:val="24"/>
          <w:szCs w:val="24"/>
        </w:rPr>
        <w:t xml:space="preserve"> статистический или ведомственный</w:t>
      </w:r>
    </w:p>
    <w:p w:rsidR="009F24E5" w:rsidRPr="00772639"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Pr="00772639"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Default="009F24E5" w:rsidP="00D774B9">
      <w:pPr>
        <w:widowControl w:val="0"/>
        <w:autoSpaceDE w:val="0"/>
        <w:autoSpaceDN w:val="0"/>
        <w:adjustRightInd w:val="0"/>
        <w:spacing w:after="0" w:line="240" w:lineRule="auto"/>
        <w:outlineLvl w:val="2"/>
        <w:rPr>
          <w:rFonts w:ascii="Times New Roman" w:hAnsi="Times New Roman"/>
          <w:sz w:val="24"/>
          <w:szCs w:val="24"/>
        </w:rPr>
      </w:pPr>
    </w:p>
    <w:p w:rsidR="009F24E5" w:rsidRPr="00772639"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r w:rsidRPr="00772639">
        <w:rPr>
          <w:rFonts w:ascii="Times New Roman" w:hAnsi="Times New Roman"/>
          <w:sz w:val="24"/>
          <w:szCs w:val="24"/>
        </w:rPr>
        <w:lastRenderedPageBreak/>
        <w:t xml:space="preserve">Таблица </w:t>
      </w:r>
      <w:r>
        <w:rPr>
          <w:rFonts w:ascii="Times New Roman" w:hAnsi="Times New Roman"/>
          <w:sz w:val="24"/>
          <w:szCs w:val="24"/>
        </w:rPr>
        <w:t>2</w:t>
      </w:r>
    </w:p>
    <w:p w:rsidR="009F24E5" w:rsidRPr="00772639" w:rsidRDefault="009F24E5" w:rsidP="009F24E5">
      <w:pPr>
        <w:widowControl w:val="0"/>
        <w:autoSpaceDE w:val="0"/>
        <w:autoSpaceDN w:val="0"/>
        <w:adjustRightInd w:val="0"/>
        <w:spacing w:after="0" w:line="240" w:lineRule="auto"/>
        <w:jc w:val="right"/>
        <w:rPr>
          <w:rFonts w:ascii="Times New Roman" w:hAnsi="Times New Roman"/>
          <w:sz w:val="24"/>
          <w:szCs w:val="24"/>
        </w:rPr>
      </w:pPr>
    </w:p>
    <w:p w:rsidR="009F24E5" w:rsidRPr="00726FA2" w:rsidRDefault="009F24E5" w:rsidP="009F24E5">
      <w:pPr>
        <w:widowControl w:val="0"/>
        <w:autoSpaceDE w:val="0"/>
        <w:autoSpaceDN w:val="0"/>
        <w:adjustRightInd w:val="0"/>
        <w:spacing w:after="0" w:line="240" w:lineRule="auto"/>
        <w:jc w:val="center"/>
        <w:rPr>
          <w:rFonts w:ascii="Times New Roman" w:hAnsi="Times New Roman"/>
          <w:sz w:val="24"/>
          <w:szCs w:val="24"/>
        </w:rPr>
      </w:pPr>
      <w:r w:rsidRPr="00726FA2">
        <w:rPr>
          <w:rFonts w:ascii="Times New Roman" w:hAnsi="Times New Roman"/>
          <w:sz w:val="24"/>
          <w:szCs w:val="24"/>
        </w:rPr>
        <w:t>СВЕДЕНИЯ</w:t>
      </w:r>
    </w:p>
    <w:p w:rsidR="009F24E5" w:rsidRPr="00726FA2" w:rsidRDefault="009F24E5" w:rsidP="009F24E5">
      <w:pPr>
        <w:widowControl w:val="0"/>
        <w:autoSpaceDE w:val="0"/>
        <w:autoSpaceDN w:val="0"/>
        <w:adjustRightInd w:val="0"/>
        <w:spacing w:after="0" w:line="240" w:lineRule="auto"/>
        <w:jc w:val="center"/>
        <w:rPr>
          <w:rFonts w:ascii="Times New Roman" w:hAnsi="Times New Roman"/>
          <w:sz w:val="24"/>
          <w:szCs w:val="24"/>
        </w:rPr>
      </w:pPr>
      <w:r w:rsidRPr="00726FA2">
        <w:rPr>
          <w:rFonts w:ascii="Times New Roman" w:hAnsi="Times New Roman"/>
          <w:sz w:val="24"/>
          <w:szCs w:val="24"/>
        </w:rPr>
        <w:t>о показателях, включенных в федеральный (региональный) план статистических работ</w:t>
      </w:r>
    </w:p>
    <w:p w:rsidR="009F24E5" w:rsidRPr="00726FA2" w:rsidRDefault="009F24E5" w:rsidP="009F24E5">
      <w:pPr>
        <w:widowControl w:val="0"/>
        <w:autoSpaceDE w:val="0"/>
        <w:autoSpaceDN w:val="0"/>
        <w:adjustRightInd w:val="0"/>
        <w:spacing w:after="0" w:line="240" w:lineRule="auto"/>
        <w:ind w:firstLine="540"/>
        <w:jc w:val="both"/>
        <w:rPr>
          <w:rFonts w:ascii="Times New Roman" w:hAnsi="Times New Roman"/>
          <w:sz w:val="24"/>
          <w:szCs w:val="24"/>
        </w:rPr>
      </w:pPr>
    </w:p>
    <w:tbl>
      <w:tblPr>
        <w:tblW w:w="0" w:type="auto"/>
        <w:tblCellSpacing w:w="5" w:type="nil"/>
        <w:tblInd w:w="1918" w:type="dxa"/>
        <w:tblLayout w:type="fixed"/>
        <w:tblCellMar>
          <w:left w:w="75" w:type="dxa"/>
          <w:right w:w="75" w:type="dxa"/>
        </w:tblCellMar>
        <w:tblLook w:val="0000" w:firstRow="0" w:lastRow="0" w:firstColumn="0" w:lastColumn="0" w:noHBand="0" w:noVBand="0"/>
      </w:tblPr>
      <w:tblGrid>
        <w:gridCol w:w="600"/>
        <w:gridCol w:w="1800"/>
        <w:gridCol w:w="3270"/>
        <w:gridCol w:w="3969"/>
        <w:gridCol w:w="2160"/>
      </w:tblGrid>
      <w:tr w:rsidR="009F24E5" w:rsidRPr="00726FA2" w:rsidTr="00E612D0">
        <w:trPr>
          <w:trHeight w:val="1157"/>
          <w:tblCellSpacing w:w="5" w:type="nil"/>
        </w:trPr>
        <w:tc>
          <w:tcPr>
            <w:tcW w:w="600" w:type="dxa"/>
            <w:tcBorders>
              <w:top w:val="single" w:sz="4" w:space="0" w:color="auto"/>
              <w:left w:val="single" w:sz="4" w:space="0" w:color="auto"/>
              <w:bottom w:val="single" w:sz="4" w:space="0" w:color="auto"/>
              <w:right w:val="single" w:sz="4" w:space="0" w:color="auto"/>
            </w:tcBorders>
          </w:tcPr>
          <w:p w:rsidR="009F24E5" w:rsidRPr="00726FA2"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6FA2">
              <w:rPr>
                <w:rFonts w:ascii="Times New Roman" w:eastAsia="Times New Roman" w:hAnsi="Times New Roman"/>
                <w:sz w:val="24"/>
                <w:szCs w:val="24"/>
                <w:lang w:eastAsia="ru-RU"/>
              </w:rPr>
              <w:t xml:space="preserve">№ </w:t>
            </w:r>
            <w:r w:rsidRPr="00726FA2">
              <w:rPr>
                <w:rFonts w:ascii="Times New Roman" w:eastAsia="Times New Roman" w:hAnsi="Times New Roman"/>
                <w:sz w:val="24"/>
                <w:szCs w:val="24"/>
                <w:lang w:eastAsia="ru-RU"/>
              </w:rPr>
              <w:br/>
              <w:t>п/п</w:t>
            </w:r>
          </w:p>
        </w:tc>
        <w:tc>
          <w:tcPr>
            <w:tcW w:w="1800" w:type="dxa"/>
            <w:tcBorders>
              <w:top w:val="single" w:sz="4" w:space="0" w:color="auto"/>
              <w:left w:val="single" w:sz="4" w:space="0" w:color="auto"/>
              <w:bottom w:val="single" w:sz="4" w:space="0" w:color="auto"/>
              <w:right w:val="single" w:sz="4" w:space="0" w:color="auto"/>
            </w:tcBorders>
          </w:tcPr>
          <w:p w:rsidR="009F24E5" w:rsidRPr="00726FA2"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6FA2">
              <w:rPr>
                <w:rFonts w:ascii="Times New Roman" w:eastAsia="Times New Roman" w:hAnsi="Times New Roman"/>
                <w:sz w:val="24"/>
                <w:szCs w:val="24"/>
                <w:lang w:eastAsia="ru-RU"/>
              </w:rPr>
              <w:t xml:space="preserve">Номер и наименование </w:t>
            </w:r>
            <w:r w:rsidRPr="00726FA2">
              <w:rPr>
                <w:rFonts w:ascii="Times New Roman" w:eastAsia="Times New Roman" w:hAnsi="Times New Roman"/>
                <w:sz w:val="24"/>
                <w:szCs w:val="24"/>
                <w:lang w:eastAsia="ru-RU"/>
              </w:rPr>
              <w:br/>
              <w:t>показателя (индикатора)</w:t>
            </w:r>
          </w:p>
        </w:tc>
        <w:tc>
          <w:tcPr>
            <w:tcW w:w="3270" w:type="dxa"/>
            <w:tcBorders>
              <w:top w:val="single" w:sz="4" w:space="0" w:color="auto"/>
              <w:left w:val="single" w:sz="4" w:space="0" w:color="auto"/>
              <w:bottom w:val="single" w:sz="4" w:space="0" w:color="auto"/>
              <w:right w:val="single" w:sz="4" w:space="0" w:color="auto"/>
            </w:tcBorders>
          </w:tcPr>
          <w:p w:rsidR="009F24E5" w:rsidRPr="00726FA2"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6FA2">
              <w:rPr>
                <w:rFonts w:ascii="Times New Roman" w:eastAsia="Times New Roman" w:hAnsi="Times New Roman"/>
                <w:sz w:val="24"/>
                <w:szCs w:val="24"/>
                <w:lang w:eastAsia="ru-RU"/>
              </w:rPr>
              <w:t>Пункт федерального (регионального) плана статистических работ</w:t>
            </w:r>
          </w:p>
        </w:tc>
        <w:tc>
          <w:tcPr>
            <w:tcW w:w="3969" w:type="dxa"/>
            <w:tcBorders>
              <w:top w:val="single" w:sz="4" w:space="0" w:color="auto"/>
              <w:left w:val="single" w:sz="4" w:space="0" w:color="auto"/>
              <w:bottom w:val="single" w:sz="4" w:space="0" w:color="auto"/>
              <w:right w:val="single" w:sz="4" w:space="0" w:color="auto"/>
            </w:tcBorders>
          </w:tcPr>
          <w:p w:rsidR="009F24E5" w:rsidRPr="00726FA2"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6FA2">
              <w:rPr>
                <w:rFonts w:ascii="Times New Roman" w:eastAsia="Times New Roman" w:hAnsi="Times New Roman"/>
                <w:sz w:val="24"/>
                <w:szCs w:val="24"/>
                <w:lang w:eastAsia="ru-RU"/>
              </w:rPr>
              <w:t xml:space="preserve">Наименование формы статистического наблюдения и </w:t>
            </w:r>
            <w:r w:rsidRPr="00726FA2">
              <w:rPr>
                <w:rFonts w:ascii="Times New Roman" w:eastAsia="Times New Roman" w:hAnsi="Times New Roman"/>
                <w:sz w:val="24"/>
                <w:szCs w:val="24"/>
                <w:lang w:eastAsia="ru-RU"/>
              </w:rPr>
              <w:br/>
              <w:t>реквизиты акта, в соответствии с которым утверждена форма</w:t>
            </w:r>
          </w:p>
        </w:tc>
        <w:tc>
          <w:tcPr>
            <w:tcW w:w="2160" w:type="dxa"/>
            <w:tcBorders>
              <w:top w:val="single" w:sz="4" w:space="0" w:color="auto"/>
              <w:left w:val="single" w:sz="4" w:space="0" w:color="auto"/>
              <w:bottom w:val="single" w:sz="4" w:space="0" w:color="auto"/>
              <w:right w:val="single" w:sz="4" w:space="0" w:color="auto"/>
            </w:tcBorders>
          </w:tcPr>
          <w:p w:rsidR="009F24E5" w:rsidRPr="00726FA2"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6FA2">
              <w:rPr>
                <w:rFonts w:ascii="Times New Roman" w:eastAsia="Times New Roman" w:hAnsi="Times New Roman"/>
                <w:sz w:val="24"/>
                <w:szCs w:val="24"/>
                <w:lang w:eastAsia="ru-RU"/>
              </w:rPr>
              <w:t xml:space="preserve">Субъект </w:t>
            </w:r>
            <w:r w:rsidRPr="00726FA2">
              <w:rPr>
                <w:rFonts w:ascii="Times New Roman" w:eastAsia="Times New Roman" w:hAnsi="Times New Roman"/>
                <w:sz w:val="24"/>
                <w:szCs w:val="24"/>
                <w:lang w:eastAsia="ru-RU"/>
              </w:rPr>
              <w:br/>
              <w:t xml:space="preserve">официального </w:t>
            </w:r>
            <w:r w:rsidRPr="00726FA2">
              <w:rPr>
                <w:rFonts w:ascii="Times New Roman" w:eastAsia="Times New Roman" w:hAnsi="Times New Roman"/>
                <w:sz w:val="24"/>
                <w:szCs w:val="24"/>
                <w:lang w:eastAsia="ru-RU"/>
              </w:rPr>
              <w:br/>
              <w:t xml:space="preserve">статистического </w:t>
            </w:r>
            <w:r w:rsidRPr="00726FA2">
              <w:rPr>
                <w:rFonts w:ascii="Times New Roman" w:eastAsia="Times New Roman" w:hAnsi="Times New Roman"/>
                <w:sz w:val="24"/>
                <w:szCs w:val="24"/>
                <w:lang w:eastAsia="ru-RU"/>
              </w:rPr>
              <w:br/>
              <w:t>учета</w:t>
            </w:r>
          </w:p>
        </w:tc>
      </w:tr>
      <w:tr w:rsidR="009F24E5" w:rsidRPr="00726FA2" w:rsidTr="00E612D0">
        <w:trPr>
          <w:trHeight w:val="317"/>
          <w:tblCellSpacing w:w="5" w:type="nil"/>
        </w:trPr>
        <w:tc>
          <w:tcPr>
            <w:tcW w:w="600" w:type="dxa"/>
            <w:tcBorders>
              <w:left w:val="single" w:sz="4" w:space="0" w:color="auto"/>
              <w:bottom w:val="single" w:sz="4" w:space="0" w:color="auto"/>
              <w:right w:val="single" w:sz="4" w:space="0" w:color="auto"/>
            </w:tcBorders>
          </w:tcPr>
          <w:p w:rsidR="009F24E5" w:rsidRPr="00726FA2"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6FA2">
              <w:rPr>
                <w:rFonts w:ascii="Times New Roman" w:eastAsia="Times New Roman" w:hAnsi="Times New Roman"/>
                <w:sz w:val="24"/>
                <w:szCs w:val="24"/>
                <w:lang w:eastAsia="ru-RU"/>
              </w:rPr>
              <w:t>1</w:t>
            </w:r>
          </w:p>
        </w:tc>
        <w:tc>
          <w:tcPr>
            <w:tcW w:w="1800" w:type="dxa"/>
            <w:tcBorders>
              <w:left w:val="single" w:sz="4" w:space="0" w:color="auto"/>
              <w:bottom w:val="single" w:sz="4" w:space="0" w:color="auto"/>
              <w:right w:val="single" w:sz="4" w:space="0" w:color="auto"/>
            </w:tcBorders>
          </w:tcPr>
          <w:p w:rsidR="009F24E5" w:rsidRPr="00726FA2"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6FA2">
              <w:rPr>
                <w:rFonts w:ascii="Times New Roman" w:eastAsia="Times New Roman" w:hAnsi="Times New Roman"/>
                <w:sz w:val="24"/>
                <w:szCs w:val="24"/>
                <w:lang w:eastAsia="ru-RU"/>
              </w:rPr>
              <w:t>2</w:t>
            </w:r>
          </w:p>
        </w:tc>
        <w:tc>
          <w:tcPr>
            <w:tcW w:w="3270" w:type="dxa"/>
            <w:tcBorders>
              <w:left w:val="single" w:sz="4" w:space="0" w:color="auto"/>
              <w:bottom w:val="single" w:sz="4" w:space="0" w:color="auto"/>
              <w:right w:val="single" w:sz="4" w:space="0" w:color="auto"/>
            </w:tcBorders>
          </w:tcPr>
          <w:p w:rsidR="009F24E5" w:rsidRPr="00726FA2"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6FA2">
              <w:rPr>
                <w:rFonts w:ascii="Times New Roman" w:eastAsia="Times New Roman" w:hAnsi="Times New Roman"/>
                <w:sz w:val="24"/>
                <w:szCs w:val="24"/>
                <w:lang w:eastAsia="ru-RU"/>
              </w:rPr>
              <w:t>3</w:t>
            </w:r>
          </w:p>
        </w:tc>
        <w:tc>
          <w:tcPr>
            <w:tcW w:w="3969" w:type="dxa"/>
            <w:tcBorders>
              <w:left w:val="single" w:sz="4" w:space="0" w:color="auto"/>
              <w:bottom w:val="single" w:sz="4" w:space="0" w:color="auto"/>
              <w:right w:val="single" w:sz="4" w:space="0" w:color="auto"/>
            </w:tcBorders>
          </w:tcPr>
          <w:p w:rsidR="009F24E5" w:rsidRPr="00726FA2"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6FA2">
              <w:rPr>
                <w:rFonts w:ascii="Times New Roman" w:eastAsia="Times New Roman" w:hAnsi="Times New Roman"/>
                <w:sz w:val="24"/>
                <w:szCs w:val="24"/>
                <w:lang w:eastAsia="ru-RU"/>
              </w:rPr>
              <w:t>4</w:t>
            </w:r>
          </w:p>
        </w:tc>
        <w:tc>
          <w:tcPr>
            <w:tcW w:w="2160" w:type="dxa"/>
            <w:tcBorders>
              <w:left w:val="single" w:sz="4" w:space="0" w:color="auto"/>
              <w:bottom w:val="single" w:sz="4" w:space="0" w:color="auto"/>
              <w:right w:val="single" w:sz="4" w:space="0" w:color="auto"/>
            </w:tcBorders>
          </w:tcPr>
          <w:p w:rsidR="009F24E5" w:rsidRPr="00726FA2"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6FA2">
              <w:rPr>
                <w:rFonts w:ascii="Times New Roman" w:eastAsia="Times New Roman" w:hAnsi="Times New Roman"/>
                <w:sz w:val="24"/>
                <w:szCs w:val="24"/>
                <w:lang w:eastAsia="ru-RU"/>
              </w:rPr>
              <w:t>5</w:t>
            </w:r>
          </w:p>
        </w:tc>
      </w:tr>
      <w:tr w:rsidR="009F24E5" w:rsidRPr="00726FA2" w:rsidTr="00E612D0">
        <w:trPr>
          <w:trHeight w:val="466"/>
          <w:tblCellSpacing w:w="5" w:type="nil"/>
        </w:trPr>
        <w:tc>
          <w:tcPr>
            <w:tcW w:w="600" w:type="dxa"/>
            <w:tcBorders>
              <w:left w:val="single" w:sz="4" w:space="0" w:color="auto"/>
              <w:bottom w:val="single" w:sz="4" w:space="0" w:color="auto"/>
              <w:right w:val="single" w:sz="4" w:space="0" w:color="auto"/>
            </w:tcBorders>
          </w:tcPr>
          <w:p w:rsidR="009F24E5" w:rsidRPr="00726FA2"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800" w:type="dxa"/>
            <w:tcBorders>
              <w:left w:val="single" w:sz="4" w:space="0" w:color="auto"/>
              <w:bottom w:val="single" w:sz="4" w:space="0" w:color="auto"/>
              <w:right w:val="single" w:sz="4" w:space="0" w:color="auto"/>
            </w:tcBorders>
          </w:tcPr>
          <w:p w:rsidR="009F24E5" w:rsidRPr="00726FA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726FA2">
              <w:rPr>
                <w:rFonts w:ascii="Times New Roman" w:eastAsia="Times New Roman" w:hAnsi="Times New Roman"/>
                <w:sz w:val="24"/>
                <w:szCs w:val="24"/>
                <w:lang w:eastAsia="ru-RU"/>
              </w:rPr>
              <w:t>Показатель 1.</w:t>
            </w:r>
          </w:p>
        </w:tc>
        <w:tc>
          <w:tcPr>
            <w:tcW w:w="3270" w:type="dxa"/>
            <w:tcBorders>
              <w:left w:val="single" w:sz="4" w:space="0" w:color="auto"/>
              <w:bottom w:val="single" w:sz="4" w:space="0" w:color="auto"/>
              <w:right w:val="single" w:sz="4" w:space="0" w:color="auto"/>
            </w:tcBorders>
          </w:tcPr>
          <w:p w:rsidR="009F24E5" w:rsidRPr="00726FA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969" w:type="dxa"/>
            <w:tcBorders>
              <w:left w:val="single" w:sz="4" w:space="0" w:color="auto"/>
              <w:bottom w:val="single" w:sz="4" w:space="0" w:color="auto"/>
              <w:right w:val="single" w:sz="4" w:space="0" w:color="auto"/>
            </w:tcBorders>
          </w:tcPr>
          <w:p w:rsidR="009F24E5" w:rsidRPr="00726FA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160" w:type="dxa"/>
            <w:tcBorders>
              <w:left w:val="single" w:sz="4" w:space="0" w:color="auto"/>
              <w:bottom w:val="single" w:sz="4" w:space="0" w:color="auto"/>
              <w:right w:val="single" w:sz="4" w:space="0" w:color="auto"/>
            </w:tcBorders>
          </w:tcPr>
          <w:p w:rsidR="009F24E5" w:rsidRPr="00726FA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9F24E5" w:rsidRPr="00726FA2" w:rsidTr="00E612D0">
        <w:trPr>
          <w:trHeight w:val="423"/>
          <w:tblCellSpacing w:w="5" w:type="nil"/>
        </w:trPr>
        <w:tc>
          <w:tcPr>
            <w:tcW w:w="600" w:type="dxa"/>
            <w:tcBorders>
              <w:left w:val="single" w:sz="4" w:space="0" w:color="auto"/>
              <w:bottom w:val="single" w:sz="4" w:space="0" w:color="auto"/>
              <w:right w:val="single" w:sz="4" w:space="0" w:color="auto"/>
            </w:tcBorders>
          </w:tcPr>
          <w:p w:rsidR="009F24E5" w:rsidRPr="00726FA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800" w:type="dxa"/>
            <w:tcBorders>
              <w:left w:val="single" w:sz="4" w:space="0" w:color="auto"/>
              <w:bottom w:val="single" w:sz="4" w:space="0" w:color="auto"/>
              <w:right w:val="single" w:sz="4" w:space="0" w:color="auto"/>
            </w:tcBorders>
          </w:tcPr>
          <w:p w:rsidR="009F24E5" w:rsidRPr="00726FA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726FA2">
              <w:rPr>
                <w:rFonts w:ascii="Times New Roman" w:eastAsia="Times New Roman" w:hAnsi="Times New Roman"/>
                <w:sz w:val="24"/>
                <w:szCs w:val="24"/>
                <w:lang w:eastAsia="ru-RU"/>
              </w:rPr>
              <w:t>…</w:t>
            </w:r>
          </w:p>
        </w:tc>
        <w:tc>
          <w:tcPr>
            <w:tcW w:w="3270" w:type="dxa"/>
            <w:tcBorders>
              <w:left w:val="single" w:sz="4" w:space="0" w:color="auto"/>
              <w:bottom w:val="single" w:sz="4" w:space="0" w:color="auto"/>
              <w:right w:val="single" w:sz="4" w:space="0" w:color="auto"/>
            </w:tcBorders>
          </w:tcPr>
          <w:p w:rsidR="009F24E5" w:rsidRPr="00726FA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969" w:type="dxa"/>
            <w:tcBorders>
              <w:left w:val="single" w:sz="4" w:space="0" w:color="auto"/>
              <w:bottom w:val="single" w:sz="4" w:space="0" w:color="auto"/>
              <w:right w:val="single" w:sz="4" w:space="0" w:color="auto"/>
            </w:tcBorders>
          </w:tcPr>
          <w:p w:rsidR="009F24E5" w:rsidRPr="00726FA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160" w:type="dxa"/>
            <w:tcBorders>
              <w:left w:val="single" w:sz="4" w:space="0" w:color="auto"/>
              <w:bottom w:val="single" w:sz="4" w:space="0" w:color="auto"/>
              <w:right w:val="single" w:sz="4" w:space="0" w:color="auto"/>
            </w:tcBorders>
          </w:tcPr>
          <w:p w:rsidR="009F24E5" w:rsidRPr="00726FA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9F24E5" w:rsidRPr="00772639" w:rsidRDefault="009F24E5" w:rsidP="009F24E5">
      <w:pPr>
        <w:widowControl w:val="0"/>
        <w:autoSpaceDE w:val="0"/>
        <w:autoSpaceDN w:val="0"/>
        <w:adjustRightInd w:val="0"/>
        <w:spacing w:after="0" w:line="240" w:lineRule="auto"/>
        <w:jc w:val="center"/>
        <w:rPr>
          <w:rFonts w:ascii="Times New Roman" w:hAnsi="Times New Roman"/>
          <w:sz w:val="24"/>
          <w:szCs w:val="24"/>
        </w:rPr>
      </w:pPr>
    </w:p>
    <w:p w:rsidR="009F24E5" w:rsidRPr="00772639" w:rsidRDefault="009F24E5" w:rsidP="009F24E5">
      <w:pPr>
        <w:widowControl w:val="0"/>
        <w:autoSpaceDE w:val="0"/>
        <w:autoSpaceDN w:val="0"/>
        <w:adjustRightInd w:val="0"/>
        <w:spacing w:after="0" w:line="240" w:lineRule="auto"/>
        <w:jc w:val="center"/>
        <w:rPr>
          <w:rFonts w:ascii="Times New Roman" w:hAnsi="Times New Roman"/>
          <w:sz w:val="24"/>
          <w:szCs w:val="24"/>
        </w:rPr>
      </w:pPr>
    </w:p>
    <w:p w:rsidR="009F24E5" w:rsidRPr="00772639" w:rsidRDefault="009F24E5" w:rsidP="009F24E5">
      <w:pPr>
        <w:widowControl w:val="0"/>
        <w:autoSpaceDE w:val="0"/>
        <w:autoSpaceDN w:val="0"/>
        <w:adjustRightInd w:val="0"/>
        <w:spacing w:after="0" w:line="240" w:lineRule="auto"/>
        <w:jc w:val="center"/>
        <w:rPr>
          <w:rFonts w:ascii="Times New Roman" w:hAnsi="Times New Roman"/>
          <w:sz w:val="24"/>
          <w:szCs w:val="24"/>
        </w:rPr>
      </w:pPr>
    </w:p>
    <w:p w:rsidR="009F24E5" w:rsidRPr="00772639" w:rsidRDefault="009F24E5" w:rsidP="009F24E5">
      <w:pPr>
        <w:widowControl w:val="0"/>
        <w:autoSpaceDE w:val="0"/>
        <w:autoSpaceDN w:val="0"/>
        <w:adjustRightInd w:val="0"/>
        <w:spacing w:after="0" w:line="240" w:lineRule="auto"/>
        <w:jc w:val="center"/>
        <w:rPr>
          <w:rFonts w:ascii="Times New Roman" w:hAnsi="Times New Roman"/>
          <w:sz w:val="24"/>
          <w:szCs w:val="24"/>
        </w:rPr>
      </w:pPr>
    </w:p>
    <w:p w:rsidR="009F24E5" w:rsidRPr="00772639" w:rsidRDefault="009F24E5" w:rsidP="009F24E5">
      <w:pPr>
        <w:widowControl w:val="0"/>
        <w:autoSpaceDE w:val="0"/>
        <w:autoSpaceDN w:val="0"/>
        <w:adjustRightInd w:val="0"/>
        <w:spacing w:after="0" w:line="240" w:lineRule="auto"/>
        <w:jc w:val="center"/>
        <w:rPr>
          <w:rFonts w:ascii="Times New Roman" w:hAnsi="Times New Roman"/>
          <w:sz w:val="24"/>
          <w:szCs w:val="24"/>
        </w:rPr>
      </w:pPr>
    </w:p>
    <w:p w:rsidR="009F24E5" w:rsidRPr="00772639" w:rsidRDefault="009F24E5" w:rsidP="009F24E5">
      <w:pPr>
        <w:widowControl w:val="0"/>
        <w:autoSpaceDE w:val="0"/>
        <w:autoSpaceDN w:val="0"/>
        <w:adjustRightInd w:val="0"/>
        <w:spacing w:after="0" w:line="240" w:lineRule="auto"/>
        <w:jc w:val="center"/>
        <w:rPr>
          <w:rFonts w:ascii="Times New Roman" w:hAnsi="Times New Roman"/>
          <w:sz w:val="24"/>
          <w:szCs w:val="24"/>
        </w:rPr>
      </w:pPr>
    </w:p>
    <w:p w:rsidR="009F24E5" w:rsidRPr="00772639" w:rsidRDefault="009F24E5" w:rsidP="009F24E5">
      <w:pPr>
        <w:widowControl w:val="0"/>
        <w:autoSpaceDE w:val="0"/>
        <w:autoSpaceDN w:val="0"/>
        <w:adjustRightInd w:val="0"/>
        <w:spacing w:after="0" w:line="240" w:lineRule="auto"/>
        <w:jc w:val="center"/>
        <w:rPr>
          <w:rFonts w:ascii="Times New Roman" w:hAnsi="Times New Roman"/>
          <w:sz w:val="24"/>
          <w:szCs w:val="24"/>
        </w:rPr>
      </w:pPr>
    </w:p>
    <w:p w:rsidR="009F24E5" w:rsidRPr="00772639" w:rsidRDefault="009F24E5" w:rsidP="009F24E5">
      <w:pPr>
        <w:widowControl w:val="0"/>
        <w:autoSpaceDE w:val="0"/>
        <w:autoSpaceDN w:val="0"/>
        <w:adjustRightInd w:val="0"/>
        <w:spacing w:after="0" w:line="240" w:lineRule="auto"/>
        <w:jc w:val="center"/>
        <w:rPr>
          <w:rFonts w:ascii="Times New Roman" w:hAnsi="Times New Roman"/>
          <w:sz w:val="24"/>
          <w:szCs w:val="24"/>
        </w:rPr>
      </w:pPr>
    </w:p>
    <w:p w:rsidR="009F24E5" w:rsidRPr="00772639" w:rsidRDefault="009F24E5" w:rsidP="009F24E5">
      <w:pPr>
        <w:widowControl w:val="0"/>
        <w:autoSpaceDE w:val="0"/>
        <w:autoSpaceDN w:val="0"/>
        <w:adjustRightInd w:val="0"/>
        <w:spacing w:after="0" w:line="240" w:lineRule="auto"/>
        <w:jc w:val="center"/>
        <w:rPr>
          <w:rFonts w:ascii="Times New Roman" w:hAnsi="Times New Roman"/>
          <w:sz w:val="24"/>
          <w:szCs w:val="24"/>
        </w:rPr>
      </w:pPr>
    </w:p>
    <w:p w:rsidR="009F24E5" w:rsidRPr="00772639" w:rsidRDefault="009F24E5" w:rsidP="009F24E5">
      <w:pPr>
        <w:widowControl w:val="0"/>
        <w:autoSpaceDE w:val="0"/>
        <w:autoSpaceDN w:val="0"/>
        <w:adjustRightInd w:val="0"/>
        <w:spacing w:after="0" w:line="240" w:lineRule="auto"/>
        <w:jc w:val="center"/>
        <w:rPr>
          <w:rFonts w:ascii="Times New Roman" w:hAnsi="Times New Roman"/>
          <w:sz w:val="24"/>
          <w:szCs w:val="24"/>
        </w:rPr>
      </w:pPr>
    </w:p>
    <w:p w:rsidR="009F24E5" w:rsidRPr="00772639" w:rsidRDefault="009F24E5" w:rsidP="009F24E5">
      <w:pPr>
        <w:widowControl w:val="0"/>
        <w:autoSpaceDE w:val="0"/>
        <w:autoSpaceDN w:val="0"/>
        <w:adjustRightInd w:val="0"/>
        <w:spacing w:after="0" w:line="240" w:lineRule="auto"/>
        <w:jc w:val="center"/>
        <w:rPr>
          <w:rFonts w:ascii="Times New Roman" w:hAnsi="Times New Roman"/>
          <w:sz w:val="24"/>
          <w:szCs w:val="24"/>
        </w:rPr>
      </w:pPr>
    </w:p>
    <w:p w:rsidR="009F24E5" w:rsidRPr="00772639" w:rsidRDefault="009F24E5" w:rsidP="009F24E5">
      <w:pPr>
        <w:widowControl w:val="0"/>
        <w:autoSpaceDE w:val="0"/>
        <w:autoSpaceDN w:val="0"/>
        <w:adjustRightInd w:val="0"/>
        <w:spacing w:after="0" w:line="240" w:lineRule="auto"/>
        <w:jc w:val="center"/>
        <w:rPr>
          <w:rFonts w:ascii="Times New Roman" w:hAnsi="Times New Roman"/>
          <w:sz w:val="24"/>
          <w:szCs w:val="24"/>
        </w:rPr>
      </w:pPr>
    </w:p>
    <w:p w:rsidR="009F24E5" w:rsidRPr="00772639" w:rsidRDefault="009F24E5" w:rsidP="009F24E5">
      <w:pPr>
        <w:widowControl w:val="0"/>
        <w:autoSpaceDE w:val="0"/>
        <w:autoSpaceDN w:val="0"/>
        <w:adjustRightInd w:val="0"/>
        <w:spacing w:after="0" w:line="240" w:lineRule="auto"/>
        <w:jc w:val="center"/>
        <w:rPr>
          <w:rFonts w:ascii="Times New Roman" w:hAnsi="Times New Roman"/>
          <w:sz w:val="24"/>
          <w:szCs w:val="24"/>
        </w:rPr>
      </w:pPr>
    </w:p>
    <w:p w:rsidR="009F24E5" w:rsidRPr="00772639" w:rsidRDefault="009F24E5" w:rsidP="009F24E5">
      <w:pPr>
        <w:widowControl w:val="0"/>
        <w:autoSpaceDE w:val="0"/>
        <w:autoSpaceDN w:val="0"/>
        <w:adjustRightInd w:val="0"/>
        <w:spacing w:after="0" w:line="240" w:lineRule="auto"/>
        <w:jc w:val="center"/>
        <w:rPr>
          <w:rFonts w:ascii="Times New Roman" w:hAnsi="Times New Roman"/>
          <w:sz w:val="24"/>
          <w:szCs w:val="24"/>
        </w:rPr>
      </w:pPr>
    </w:p>
    <w:p w:rsidR="009F24E5" w:rsidRPr="00772639" w:rsidRDefault="009F24E5" w:rsidP="009F24E5">
      <w:pPr>
        <w:widowControl w:val="0"/>
        <w:autoSpaceDE w:val="0"/>
        <w:autoSpaceDN w:val="0"/>
        <w:adjustRightInd w:val="0"/>
        <w:spacing w:after="0" w:line="240" w:lineRule="auto"/>
        <w:jc w:val="center"/>
        <w:rPr>
          <w:rFonts w:ascii="Times New Roman" w:hAnsi="Times New Roman"/>
          <w:sz w:val="24"/>
          <w:szCs w:val="24"/>
        </w:rPr>
      </w:pPr>
    </w:p>
    <w:p w:rsidR="009F24E5" w:rsidRPr="00772639" w:rsidRDefault="009F24E5" w:rsidP="009F24E5">
      <w:pPr>
        <w:widowControl w:val="0"/>
        <w:autoSpaceDE w:val="0"/>
        <w:autoSpaceDN w:val="0"/>
        <w:adjustRightInd w:val="0"/>
        <w:spacing w:after="0" w:line="240" w:lineRule="auto"/>
        <w:jc w:val="center"/>
        <w:rPr>
          <w:rFonts w:ascii="Times New Roman" w:hAnsi="Times New Roman"/>
          <w:sz w:val="24"/>
          <w:szCs w:val="24"/>
        </w:rPr>
      </w:pPr>
    </w:p>
    <w:p w:rsidR="009F24E5" w:rsidRPr="00772639" w:rsidRDefault="009F24E5" w:rsidP="009F24E5">
      <w:pPr>
        <w:widowControl w:val="0"/>
        <w:autoSpaceDE w:val="0"/>
        <w:autoSpaceDN w:val="0"/>
        <w:adjustRightInd w:val="0"/>
        <w:spacing w:after="0" w:line="240" w:lineRule="auto"/>
        <w:jc w:val="center"/>
        <w:rPr>
          <w:rFonts w:ascii="Times New Roman" w:hAnsi="Times New Roman"/>
          <w:sz w:val="24"/>
          <w:szCs w:val="24"/>
        </w:rPr>
      </w:pPr>
    </w:p>
    <w:p w:rsidR="009F24E5" w:rsidRPr="00772639" w:rsidRDefault="009F24E5" w:rsidP="009F24E5">
      <w:pPr>
        <w:widowControl w:val="0"/>
        <w:autoSpaceDE w:val="0"/>
        <w:autoSpaceDN w:val="0"/>
        <w:adjustRightInd w:val="0"/>
        <w:spacing w:after="0" w:line="240" w:lineRule="auto"/>
        <w:jc w:val="center"/>
        <w:rPr>
          <w:rFonts w:ascii="Times New Roman" w:hAnsi="Times New Roman"/>
          <w:sz w:val="24"/>
          <w:szCs w:val="24"/>
        </w:rPr>
      </w:pPr>
    </w:p>
    <w:p w:rsidR="009F24E5"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D774B9" w:rsidRDefault="00D774B9" w:rsidP="009F24E5">
      <w:pPr>
        <w:widowControl w:val="0"/>
        <w:autoSpaceDE w:val="0"/>
        <w:autoSpaceDN w:val="0"/>
        <w:adjustRightInd w:val="0"/>
        <w:spacing w:after="0" w:line="240" w:lineRule="auto"/>
        <w:jc w:val="right"/>
        <w:outlineLvl w:val="2"/>
        <w:rPr>
          <w:rFonts w:ascii="Times New Roman" w:hAnsi="Times New Roman"/>
          <w:sz w:val="24"/>
          <w:szCs w:val="24"/>
        </w:rPr>
      </w:pPr>
    </w:p>
    <w:p w:rsidR="00D774B9" w:rsidRDefault="00D774B9"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Default="009F24E5" w:rsidP="00D774B9">
      <w:pPr>
        <w:widowControl w:val="0"/>
        <w:autoSpaceDE w:val="0"/>
        <w:autoSpaceDN w:val="0"/>
        <w:adjustRightInd w:val="0"/>
        <w:spacing w:after="0" w:line="240" w:lineRule="auto"/>
        <w:outlineLvl w:val="2"/>
        <w:rPr>
          <w:rFonts w:ascii="Times New Roman" w:hAnsi="Times New Roman"/>
          <w:sz w:val="24"/>
          <w:szCs w:val="24"/>
        </w:rPr>
      </w:pPr>
    </w:p>
    <w:p w:rsidR="009F24E5" w:rsidRPr="00772639"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r>
        <w:rPr>
          <w:rFonts w:ascii="Times New Roman" w:hAnsi="Times New Roman"/>
          <w:sz w:val="24"/>
          <w:szCs w:val="24"/>
        </w:rPr>
        <w:lastRenderedPageBreak/>
        <w:t>Таблица 3</w:t>
      </w:r>
    </w:p>
    <w:p w:rsidR="009F24E5" w:rsidRPr="00772639" w:rsidRDefault="009F24E5" w:rsidP="009F24E5">
      <w:pPr>
        <w:widowControl w:val="0"/>
        <w:autoSpaceDE w:val="0"/>
        <w:autoSpaceDN w:val="0"/>
        <w:adjustRightInd w:val="0"/>
        <w:spacing w:after="0" w:line="240" w:lineRule="auto"/>
        <w:ind w:firstLine="540"/>
        <w:jc w:val="both"/>
        <w:rPr>
          <w:rFonts w:ascii="Times New Roman" w:hAnsi="Times New Roman"/>
          <w:sz w:val="24"/>
          <w:szCs w:val="24"/>
        </w:rPr>
      </w:pPr>
    </w:p>
    <w:p w:rsidR="009F24E5" w:rsidRPr="00726FA2" w:rsidRDefault="009F24E5" w:rsidP="009F24E5">
      <w:pPr>
        <w:widowControl w:val="0"/>
        <w:autoSpaceDE w:val="0"/>
        <w:autoSpaceDN w:val="0"/>
        <w:adjustRightInd w:val="0"/>
        <w:spacing w:after="0" w:line="240" w:lineRule="auto"/>
        <w:jc w:val="center"/>
        <w:rPr>
          <w:rFonts w:ascii="Times New Roman" w:hAnsi="Times New Roman"/>
          <w:sz w:val="24"/>
          <w:szCs w:val="24"/>
        </w:rPr>
      </w:pPr>
      <w:bookmarkStart w:id="11" w:name="Par487"/>
      <w:bookmarkEnd w:id="11"/>
      <w:r w:rsidRPr="00726FA2">
        <w:rPr>
          <w:rFonts w:ascii="Times New Roman" w:hAnsi="Times New Roman"/>
          <w:sz w:val="24"/>
          <w:szCs w:val="24"/>
        </w:rPr>
        <w:t>СВЕДЕНИЯ</w:t>
      </w:r>
    </w:p>
    <w:p w:rsidR="009F24E5" w:rsidRPr="00726FA2" w:rsidRDefault="009F24E5" w:rsidP="009F24E5">
      <w:pPr>
        <w:widowControl w:val="0"/>
        <w:autoSpaceDE w:val="0"/>
        <w:autoSpaceDN w:val="0"/>
        <w:adjustRightInd w:val="0"/>
        <w:spacing w:after="0" w:line="240" w:lineRule="auto"/>
        <w:jc w:val="center"/>
        <w:rPr>
          <w:rFonts w:ascii="Times New Roman" w:hAnsi="Times New Roman"/>
          <w:sz w:val="24"/>
          <w:szCs w:val="24"/>
        </w:rPr>
      </w:pPr>
      <w:r w:rsidRPr="00726FA2">
        <w:rPr>
          <w:rFonts w:ascii="Times New Roman" w:hAnsi="Times New Roman"/>
          <w:sz w:val="24"/>
          <w:szCs w:val="24"/>
        </w:rPr>
        <w:t xml:space="preserve">о методике расчета показателей (индикаторов) </w:t>
      </w:r>
      <w:r>
        <w:rPr>
          <w:rFonts w:ascii="Times New Roman" w:hAnsi="Times New Roman"/>
          <w:sz w:val="24"/>
          <w:szCs w:val="24"/>
        </w:rPr>
        <w:t>муниципальной</w:t>
      </w:r>
      <w:r w:rsidRPr="00726FA2">
        <w:rPr>
          <w:rFonts w:ascii="Times New Roman" w:hAnsi="Times New Roman"/>
          <w:sz w:val="24"/>
          <w:szCs w:val="24"/>
        </w:rPr>
        <w:t xml:space="preserve"> программы</w:t>
      </w:r>
    </w:p>
    <w:p w:rsidR="009F24E5" w:rsidRPr="00726FA2" w:rsidRDefault="009F24E5" w:rsidP="009F24E5">
      <w:pPr>
        <w:widowControl w:val="0"/>
        <w:autoSpaceDE w:val="0"/>
        <w:autoSpaceDN w:val="0"/>
        <w:adjustRightInd w:val="0"/>
        <w:spacing w:after="0" w:line="240" w:lineRule="auto"/>
        <w:ind w:firstLine="540"/>
        <w:jc w:val="both"/>
        <w:rPr>
          <w:rFonts w:ascii="Times New Roman" w:hAnsi="Times New Roman"/>
          <w:sz w:val="24"/>
          <w:szCs w:val="24"/>
        </w:rPr>
      </w:pPr>
    </w:p>
    <w:tbl>
      <w:tblPr>
        <w:tblW w:w="15504" w:type="dxa"/>
        <w:tblCellSpacing w:w="5" w:type="nil"/>
        <w:tblInd w:w="75" w:type="dxa"/>
        <w:tblLayout w:type="fixed"/>
        <w:tblCellMar>
          <w:left w:w="75" w:type="dxa"/>
          <w:right w:w="75" w:type="dxa"/>
        </w:tblCellMar>
        <w:tblLook w:val="0000" w:firstRow="0" w:lastRow="0" w:firstColumn="0" w:lastColumn="0" w:noHBand="0" w:noVBand="0"/>
      </w:tblPr>
      <w:tblGrid>
        <w:gridCol w:w="1676"/>
        <w:gridCol w:w="3387"/>
        <w:gridCol w:w="1361"/>
        <w:gridCol w:w="5692"/>
        <w:gridCol w:w="3388"/>
      </w:tblGrid>
      <w:tr w:rsidR="009F24E5" w:rsidRPr="00726FA2" w:rsidTr="00EE6312">
        <w:trPr>
          <w:trHeight w:val="942"/>
          <w:tblCellSpacing w:w="5" w:type="nil"/>
        </w:trPr>
        <w:tc>
          <w:tcPr>
            <w:tcW w:w="1676" w:type="dxa"/>
            <w:tcBorders>
              <w:top w:val="single" w:sz="4" w:space="0" w:color="auto"/>
              <w:left w:val="single" w:sz="4" w:space="0" w:color="auto"/>
              <w:bottom w:val="single" w:sz="4" w:space="0" w:color="auto"/>
              <w:right w:val="single" w:sz="4" w:space="0" w:color="auto"/>
            </w:tcBorders>
          </w:tcPr>
          <w:p w:rsidR="009F24E5" w:rsidRPr="00726FA2"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6FA2">
              <w:rPr>
                <w:rFonts w:ascii="Times New Roman" w:eastAsia="Times New Roman" w:hAnsi="Times New Roman"/>
                <w:sz w:val="24"/>
                <w:szCs w:val="24"/>
                <w:lang w:eastAsia="ru-RU"/>
              </w:rPr>
              <w:t xml:space="preserve">№  </w:t>
            </w:r>
            <w:r w:rsidRPr="00726FA2">
              <w:rPr>
                <w:rFonts w:ascii="Times New Roman" w:eastAsia="Times New Roman" w:hAnsi="Times New Roman"/>
                <w:sz w:val="24"/>
                <w:szCs w:val="24"/>
                <w:lang w:eastAsia="ru-RU"/>
              </w:rPr>
              <w:br/>
              <w:t>п/п</w:t>
            </w:r>
          </w:p>
        </w:tc>
        <w:tc>
          <w:tcPr>
            <w:tcW w:w="3387" w:type="dxa"/>
            <w:tcBorders>
              <w:top w:val="single" w:sz="4" w:space="0" w:color="auto"/>
              <w:left w:val="single" w:sz="4" w:space="0" w:color="auto"/>
              <w:bottom w:val="single" w:sz="4" w:space="0" w:color="auto"/>
              <w:right w:val="single" w:sz="4" w:space="0" w:color="auto"/>
            </w:tcBorders>
          </w:tcPr>
          <w:p w:rsidR="009F24E5" w:rsidRPr="00726FA2"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6FA2">
              <w:rPr>
                <w:rFonts w:ascii="Times New Roman" w:eastAsia="Times New Roman" w:hAnsi="Times New Roman"/>
                <w:sz w:val="24"/>
                <w:szCs w:val="24"/>
                <w:lang w:eastAsia="ru-RU"/>
              </w:rPr>
              <w:t xml:space="preserve">Номер и наименование </w:t>
            </w:r>
            <w:r w:rsidRPr="00726FA2">
              <w:rPr>
                <w:rFonts w:ascii="Times New Roman" w:eastAsia="Times New Roman" w:hAnsi="Times New Roman"/>
                <w:sz w:val="24"/>
                <w:szCs w:val="24"/>
                <w:lang w:eastAsia="ru-RU"/>
              </w:rPr>
              <w:br/>
              <w:t>показателя (индикатора)</w:t>
            </w:r>
          </w:p>
        </w:tc>
        <w:tc>
          <w:tcPr>
            <w:tcW w:w="1361" w:type="dxa"/>
            <w:tcBorders>
              <w:top w:val="single" w:sz="4" w:space="0" w:color="auto"/>
              <w:left w:val="single" w:sz="4" w:space="0" w:color="auto"/>
              <w:bottom w:val="single" w:sz="4" w:space="0" w:color="auto"/>
              <w:right w:val="single" w:sz="4" w:space="0" w:color="auto"/>
            </w:tcBorders>
          </w:tcPr>
          <w:p w:rsidR="009F24E5" w:rsidRPr="00726FA2"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6FA2">
              <w:rPr>
                <w:rFonts w:ascii="Times New Roman" w:eastAsia="Times New Roman" w:hAnsi="Times New Roman"/>
                <w:sz w:val="24"/>
                <w:szCs w:val="24"/>
                <w:lang w:eastAsia="ru-RU"/>
              </w:rPr>
              <w:t xml:space="preserve">Единица </w:t>
            </w:r>
            <w:r w:rsidRPr="00726FA2">
              <w:rPr>
                <w:rFonts w:ascii="Times New Roman" w:eastAsia="Times New Roman" w:hAnsi="Times New Roman"/>
                <w:sz w:val="24"/>
                <w:szCs w:val="24"/>
                <w:lang w:eastAsia="ru-RU"/>
              </w:rPr>
              <w:br/>
              <w:t>измерения</w:t>
            </w:r>
          </w:p>
        </w:tc>
        <w:tc>
          <w:tcPr>
            <w:tcW w:w="5692" w:type="dxa"/>
            <w:tcBorders>
              <w:top w:val="single" w:sz="4" w:space="0" w:color="auto"/>
              <w:left w:val="single" w:sz="4" w:space="0" w:color="auto"/>
              <w:bottom w:val="single" w:sz="4" w:space="0" w:color="auto"/>
              <w:right w:val="single" w:sz="4" w:space="0" w:color="auto"/>
            </w:tcBorders>
          </w:tcPr>
          <w:p w:rsidR="009F24E5" w:rsidRPr="00726FA2"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6FA2">
              <w:rPr>
                <w:rFonts w:ascii="Times New Roman" w:eastAsia="Times New Roman" w:hAnsi="Times New Roman"/>
                <w:sz w:val="24"/>
                <w:szCs w:val="24"/>
                <w:lang w:eastAsia="ru-RU"/>
              </w:rPr>
              <w:t xml:space="preserve">Методика расчета показателя (формула) и </w:t>
            </w:r>
          </w:p>
          <w:p w:rsidR="009F24E5" w:rsidRPr="00726FA2"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6FA2">
              <w:rPr>
                <w:rFonts w:ascii="Times New Roman" w:eastAsia="Times New Roman" w:hAnsi="Times New Roman"/>
                <w:sz w:val="24"/>
                <w:szCs w:val="24"/>
                <w:lang w:eastAsia="ru-RU"/>
              </w:rPr>
              <w:t xml:space="preserve">методологические пояснения к показателю </w:t>
            </w:r>
          </w:p>
        </w:tc>
        <w:tc>
          <w:tcPr>
            <w:tcW w:w="3388" w:type="dxa"/>
            <w:tcBorders>
              <w:top w:val="single" w:sz="4" w:space="0" w:color="auto"/>
              <w:left w:val="single" w:sz="4" w:space="0" w:color="auto"/>
              <w:bottom w:val="single" w:sz="4" w:space="0" w:color="auto"/>
              <w:right w:val="single" w:sz="4" w:space="0" w:color="auto"/>
            </w:tcBorders>
          </w:tcPr>
          <w:p w:rsidR="009F24E5" w:rsidRPr="00726FA2"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6FA2">
              <w:rPr>
                <w:rFonts w:ascii="Times New Roman" w:eastAsia="Times New Roman" w:hAnsi="Times New Roman"/>
                <w:sz w:val="24"/>
                <w:szCs w:val="24"/>
                <w:lang w:eastAsia="ru-RU"/>
              </w:rPr>
              <w:t xml:space="preserve">Базовые </w:t>
            </w:r>
            <w:r w:rsidRPr="00726FA2">
              <w:rPr>
                <w:rFonts w:ascii="Times New Roman" w:eastAsia="Times New Roman" w:hAnsi="Times New Roman"/>
                <w:sz w:val="24"/>
                <w:szCs w:val="24"/>
                <w:lang w:eastAsia="ru-RU"/>
              </w:rPr>
              <w:br/>
              <w:t xml:space="preserve">показатели </w:t>
            </w:r>
            <w:r w:rsidRPr="00726FA2">
              <w:rPr>
                <w:rFonts w:ascii="Times New Roman" w:eastAsia="Times New Roman" w:hAnsi="Times New Roman"/>
                <w:sz w:val="24"/>
                <w:szCs w:val="24"/>
                <w:lang w:eastAsia="ru-RU"/>
              </w:rPr>
              <w:br/>
              <w:t xml:space="preserve">(используемые </w:t>
            </w:r>
            <w:r w:rsidRPr="00726FA2">
              <w:rPr>
                <w:rFonts w:ascii="Times New Roman" w:eastAsia="Times New Roman" w:hAnsi="Times New Roman"/>
                <w:sz w:val="24"/>
                <w:szCs w:val="24"/>
                <w:lang w:eastAsia="ru-RU"/>
              </w:rPr>
              <w:br/>
              <w:t>в формуле)</w:t>
            </w:r>
          </w:p>
        </w:tc>
      </w:tr>
      <w:tr w:rsidR="009F24E5" w:rsidRPr="00726FA2" w:rsidTr="00EE6312">
        <w:trPr>
          <w:trHeight w:val="264"/>
          <w:tblCellSpacing w:w="5" w:type="nil"/>
        </w:trPr>
        <w:tc>
          <w:tcPr>
            <w:tcW w:w="1676" w:type="dxa"/>
            <w:tcBorders>
              <w:left w:val="single" w:sz="4" w:space="0" w:color="auto"/>
              <w:bottom w:val="single" w:sz="4" w:space="0" w:color="auto"/>
              <w:right w:val="single" w:sz="4" w:space="0" w:color="auto"/>
            </w:tcBorders>
          </w:tcPr>
          <w:p w:rsidR="009F24E5" w:rsidRPr="00726FA2"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6FA2">
              <w:rPr>
                <w:rFonts w:ascii="Times New Roman" w:eastAsia="Times New Roman" w:hAnsi="Times New Roman"/>
                <w:sz w:val="24"/>
                <w:szCs w:val="24"/>
                <w:lang w:eastAsia="ru-RU"/>
              </w:rPr>
              <w:t>1</w:t>
            </w:r>
          </w:p>
        </w:tc>
        <w:tc>
          <w:tcPr>
            <w:tcW w:w="3387" w:type="dxa"/>
            <w:tcBorders>
              <w:left w:val="single" w:sz="4" w:space="0" w:color="auto"/>
              <w:bottom w:val="single" w:sz="4" w:space="0" w:color="auto"/>
              <w:right w:val="single" w:sz="4" w:space="0" w:color="auto"/>
            </w:tcBorders>
          </w:tcPr>
          <w:p w:rsidR="009F24E5" w:rsidRPr="00726FA2"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6FA2">
              <w:rPr>
                <w:rFonts w:ascii="Times New Roman" w:eastAsia="Times New Roman" w:hAnsi="Times New Roman"/>
                <w:sz w:val="24"/>
                <w:szCs w:val="24"/>
                <w:lang w:eastAsia="ru-RU"/>
              </w:rPr>
              <w:t>2</w:t>
            </w:r>
          </w:p>
        </w:tc>
        <w:tc>
          <w:tcPr>
            <w:tcW w:w="1361" w:type="dxa"/>
            <w:tcBorders>
              <w:left w:val="single" w:sz="4" w:space="0" w:color="auto"/>
              <w:bottom w:val="single" w:sz="4" w:space="0" w:color="auto"/>
              <w:right w:val="single" w:sz="4" w:space="0" w:color="auto"/>
            </w:tcBorders>
          </w:tcPr>
          <w:p w:rsidR="009F24E5" w:rsidRPr="00726FA2"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6FA2">
              <w:rPr>
                <w:rFonts w:ascii="Times New Roman" w:eastAsia="Times New Roman" w:hAnsi="Times New Roman"/>
                <w:sz w:val="24"/>
                <w:szCs w:val="24"/>
                <w:lang w:eastAsia="ru-RU"/>
              </w:rPr>
              <w:t>3</w:t>
            </w:r>
          </w:p>
        </w:tc>
        <w:tc>
          <w:tcPr>
            <w:tcW w:w="5692" w:type="dxa"/>
            <w:tcBorders>
              <w:left w:val="single" w:sz="4" w:space="0" w:color="auto"/>
              <w:bottom w:val="single" w:sz="4" w:space="0" w:color="auto"/>
              <w:right w:val="single" w:sz="4" w:space="0" w:color="auto"/>
            </w:tcBorders>
          </w:tcPr>
          <w:p w:rsidR="009F24E5" w:rsidRPr="00726FA2"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6FA2">
              <w:rPr>
                <w:rFonts w:ascii="Times New Roman" w:eastAsia="Times New Roman" w:hAnsi="Times New Roman"/>
                <w:sz w:val="24"/>
                <w:szCs w:val="24"/>
                <w:lang w:eastAsia="ru-RU"/>
              </w:rPr>
              <w:t>4</w:t>
            </w:r>
          </w:p>
        </w:tc>
        <w:tc>
          <w:tcPr>
            <w:tcW w:w="3388" w:type="dxa"/>
            <w:tcBorders>
              <w:left w:val="single" w:sz="4" w:space="0" w:color="auto"/>
              <w:bottom w:val="single" w:sz="4" w:space="0" w:color="auto"/>
              <w:right w:val="single" w:sz="4" w:space="0" w:color="auto"/>
            </w:tcBorders>
          </w:tcPr>
          <w:p w:rsidR="009F24E5" w:rsidRPr="00726FA2"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726FA2">
              <w:rPr>
                <w:rFonts w:ascii="Times New Roman" w:eastAsia="Times New Roman" w:hAnsi="Times New Roman"/>
                <w:sz w:val="24"/>
                <w:szCs w:val="24"/>
                <w:lang w:eastAsia="ru-RU"/>
              </w:rPr>
              <w:t>5</w:t>
            </w:r>
          </w:p>
        </w:tc>
      </w:tr>
      <w:tr w:rsidR="009F24E5" w:rsidRPr="00726FA2" w:rsidTr="00EE6312">
        <w:trPr>
          <w:trHeight w:val="471"/>
          <w:tblCellSpacing w:w="5" w:type="nil"/>
        </w:trPr>
        <w:tc>
          <w:tcPr>
            <w:tcW w:w="1676" w:type="dxa"/>
            <w:vMerge w:val="restart"/>
            <w:tcBorders>
              <w:left w:val="single" w:sz="4" w:space="0" w:color="auto"/>
              <w:bottom w:val="single" w:sz="4" w:space="0" w:color="auto"/>
              <w:right w:val="single" w:sz="4" w:space="0" w:color="auto"/>
            </w:tcBorders>
          </w:tcPr>
          <w:p w:rsidR="009F24E5" w:rsidRPr="00726FA2"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3387" w:type="dxa"/>
            <w:vMerge w:val="restart"/>
            <w:tcBorders>
              <w:left w:val="single" w:sz="4" w:space="0" w:color="auto"/>
              <w:bottom w:val="single" w:sz="4" w:space="0" w:color="auto"/>
              <w:right w:val="single" w:sz="4" w:space="0" w:color="auto"/>
            </w:tcBorders>
          </w:tcPr>
          <w:p w:rsidR="009F24E5" w:rsidRPr="00726FA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726FA2">
              <w:rPr>
                <w:rFonts w:ascii="Times New Roman" w:eastAsia="Times New Roman" w:hAnsi="Times New Roman"/>
                <w:sz w:val="24"/>
                <w:szCs w:val="24"/>
                <w:lang w:eastAsia="ru-RU"/>
              </w:rPr>
              <w:t xml:space="preserve">Показатель 1.  </w:t>
            </w:r>
          </w:p>
        </w:tc>
        <w:tc>
          <w:tcPr>
            <w:tcW w:w="1361" w:type="dxa"/>
            <w:vMerge w:val="restart"/>
            <w:tcBorders>
              <w:left w:val="single" w:sz="4" w:space="0" w:color="auto"/>
              <w:bottom w:val="single" w:sz="4" w:space="0" w:color="auto"/>
              <w:right w:val="single" w:sz="4" w:space="0" w:color="auto"/>
            </w:tcBorders>
          </w:tcPr>
          <w:p w:rsidR="009F24E5" w:rsidRPr="00726FA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692" w:type="dxa"/>
            <w:vMerge w:val="restart"/>
            <w:tcBorders>
              <w:left w:val="single" w:sz="4" w:space="0" w:color="auto"/>
              <w:bottom w:val="single" w:sz="4" w:space="0" w:color="auto"/>
              <w:right w:val="single" w:sz="4" w:space="0" w:color="auto"/>
            </w:tcBorders>
          </w:tcPr>
          <w:p w:rsidR="009F24E5" w:rsidRPr="00726FA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388" w:type="dxa"/>
            <w:tcBorders>
              <w:left w:val="single" w:sz="4" w:space="0" w:color="auto"/>
              <w:bottom w:val="single" w:sz="4" w:space="0" w:color="auto"/>
              <w:right w:val="single" w:sz="4" w:space="0" w:color="auto"/>
            </w:tcBorders>
          </w:tcPr>
          <w:p w:rsidR="009F24E5" w:rsidRPr="00726FA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726FA2">
              <w:rPr>
                <w:rFonts w:ascii="Times New Roman" w:eastAsia="Times New Roman" w:hAnsi="Times New Roman"/>
                <w:sz w:val="24"/>
                <w:szCs w:val="24"/>
                <w:lang w:eastAsia="ru-RU"/>
              </w:rPr>
              <w:t xml:space="preserve">Базовый        </w:t>
            </w:r>
            <w:r w:rsidRPr="00726FA2">
              <w:rPr>
                <w:rFonts w:ascii="Times New Roman" w:eastAsia="Times New Roman" w:hAnsi="Times New Roman"/>
                <w:sz w:val="24"/>
                <w:szCs w:val="24"/>
                <w:lang w:eastAsia="ru-RU"/>
              </w:rPr>
              <w:br/>
              <w:t xml:space="preserve">показатель 1   </w:t>
            </w:r>
          </w:p>
        </w:tc>
      </w:tr>
      <w:tr w:rsidR="009F24E5" w:rsidRPr="00726FA2" w:rsidTr="00EE6312">
        <w:trPr>
          <w:trHeight w:val="314"/>
          <w:tblCellSpacing w:w="5" w:type="nil"/>
        </w:trPr>
        <w:tc>
          <w:tcPr>
            <w:tcW w:w="1676" w:type="dxa"/>
            <w:vMerge/>
            <w:tcBorders>
              <w:left w:val="single" w:sz="4" w:space="0" w:color="auto"/>
              <w:bottom w:val="single" w:sz="4" w:space="0" w:color="auto"/>
              <w:right w:val="single" w:sz="4" w:space="0" w:color="auto"/>
            </w:tcBorders>
          </w:tcPr>
          <w:p w:rsidR="009F24E5" w:rsidRPr="00726FA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387" w:type="dxa"/>
            <w:vMerge/>
            <w:tcBorders>
              <w:left w:val="single" w:sz="4" w:space="0" w:color="auto"/>
              <w:bottom w:val="single" w:sz="4" w:space="0" w:color="auto"/>
              <w:right w:val="single" w:sz="4" w:space="0" w:color="auto"/>
            </w:tcBorders>
          </w:tcPr>
          <w:p w:rsidR="009F24E5" w:rsidRPr="00726FA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361" w:type="dxa"/>
            <w:vMerge/>
            <w:tcBorders>
              <w:left w:val="single" w:sz="4" w:space="0" w:color="auto"/>
              <w:bottom w:val="single" w:sz="4" w:space="0" w:color="auto"/>
              <w:right w:val="single" w:sz="4" w:space="0" w:color="auto"/>
            </w:tcBorders>
          </w:tcPr>
          <w:p w:rsidR="009F24E5" w:rsidRPr="00726FA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692" w:type="dxa"/>
            <w:vMerge/>
            <w:tcBorders>
              <w:left w:val="single" w:sz="4" w:space="0" w:color="auto"/>
              <w:bottom w:val="single" w:sz="4" w:space="0" w:color="auto"/>
              <w:right w:val="single" w:sz="4" w:space="0" w:color="auto"/>
            </w:tcBorders>
          </w:tcPr>
          <w:p w:rsidR="009F24E5" w:rsidRPr="00726FA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388" w:type="dxa"/>
            <w:tcBorders>
              <w:left w:val="single" w:sz="4" w:space="0" w:color="auto"/>
              <w:bottom w:val="single" w:sz="4" w:space="0" w:color="auto"/>
              <w:right w:val="single" w:sz="4" w:space="0" w:color="auto"/>
            </w:tcBorders>
          </w:tcPr>
          <w:p w:rsidR="009F24E5" w:rsidRPr="00726FA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726FA2">
              <w:rPr>
                <w:rFonts w:ascii="Times New Roman" w:eastAsia="Times New Roman" w:hAnsi="Times New Roman"/>
                <w:sz w:val="24"/>
                <w:szCs w:val="24"/>
                <w:lang w:eastAsia="ru-RU"/>
              </w:rPr>
              <w:t xml:space="preserve">Базовый        </w:t>
            </w:r>
            <w:r w:rsidRPr="00726FA2">
              <w:rPr>
                <w:rFonts w:ascii="Times New Roman" w:eastAsia="Times New Roman" w:hAnsi="Times New Roman"/>
                <w:sz w:val="24"/>
                <w:szCs w:val="24"/>
                <w:lang w:eastAsia="ru-RU"/>
              </w:rPr>
              <w:br/>
              <w:t xml:space="preserve">показатель 2   </w:t>
            </w:r>
          </w:p>
        </w:tc>
      </w:tr>
    </w:tbl>
    <w:p w:rsidR="009F24E5" w:rsidRPr="00772639" w:rsidRDefault="009F24E5" w:rsidP="009F24E5">
      <w:pPr>
        <w:widowControl w:val="0"/>
        <w:autoSpaceDE w:val="0"/>
        <w:autoSpaceDN w:val="0"/>
        <w:adjustRightInd w:val="0"/>
        <w:spacing w:after="0" w:line="240" w:lineRule="auto"/>
        <w:ind w:firstLine="540"/>
        <w:jc w:val="both"/>
        <w:rPr>
          <w:rFonts w:ascii="Times New Roman" w:hAnsi="Times New Roman"/>
          <w:sz w:val="24"/>
          <w:szCs w:val="24"/>
        </w:rPr>
      </w:pPr>
    </w:p>
    <w:p w:rsidR="009F24E5" w:rsidRPr="00772639"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Pr="00772639"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Pr="00772639"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Pr="00772639"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Pr="00772639"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Pr="00772639"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Pr="00772639"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Pr="00772639"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Pr="00772639"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Default="009F24E5" w:rsidP="00D774B9">
      <w:pPr>
        <w:widowControl w:val="0"/>
        <w:autoSpaceDE w:val="0"/>
        <w:autoSpaceDN w:val="0"/>
        <w:adjustRightInd w:val="0"/>
        <w:spacing w:after="0" w:line="240" w:lineRule="auto"/>
        <w:outlineLvl w:val="2"/>
        <w:rPr>
          <w:rFonts w:ascii="Times New Roman" w:hAnsi="Times New Roman"/>
          <w:sz w:val="24"/>
          <w:szCs w:val="24"/>
        </w:rPr>
      </w:pPr>
    </w:p>
    <w:p w:rsidR="00D774B9" w:rsidRDefault="00D774B9" w:rsidP="00D774B9">
      <w:pPr>
        <w:widowControl w:val="0"/>
        <w:autoSpaceDE w:val="0"/>
        <w:autoSpaceDN w:val="0"/>
        <w:adjustRightInd w:val="0"/>
        <w:spacing w:after="0" w:line="240" w:lineRule="auto"/>
        <w:outlineLvl w:val="2"/>
        <w:rPr>
          <w:rFonts w:ascii="Times New Roman" w:hAnsi="Times New Roman"/>
          <w:sz w:val="24"/>
          <w:szCs w:val="24"/>
        </w:rPr>
      </w:pPr>
    </w:p>
    <w:p w:rsidR="00D774B9" w:rsidRDefault="00D774B9" w:rsidP="00D774B9">
      <w:pPr>
        <w:widowControl w:val="0"/>
        <w:autoSpaceDE w:val="0"/>
        <w:autoSpaceDN w:val="0"/>
        <w:adjustRightInd w:val="0"/>
        <w:spacing w:after="0" w:line="240" w:lineRule="auto"/>
        <w:outlineLvl w:val="2"/>
        <w:rPr>
          <w:rFonts w:ascii="Times New Roman" w:hAnsi="Times New Roman"/>
          <w:sz w:val="24"/>
          <w:szCs w:val="24"/>
        </w:rPr>
      </w:pPr>
    </w:p>
    <w:p w:rsidR="00D774B9" w:rsidRDefault="00D774B9" w:rsidP="00D774B9">
      <w:pPr>
        <w:widowControl w:val="0"/>
        <w:autoSpaceDE w:val="0"/>
        <w:autoSpaceDN w:val="0"/>
        <w:adjustRightInd w:val="0"/>
        <w:spacing w:after="0" w:line="240" w:lineRule="auto"/>
        <w:outlineLvl w:val="2"/>
        <w:rPr>
          <w:rFonts w:ascii="Times New Roman" w:hAnsi="Times New Roman"/>
          <w:sz w:val="24"/>
          <w:szCs w:val="24"/>
        </w:rPr>
      </w:pPr>
    </w:p>
    <w:p w:rsidR="009F24E5" w:rsidRPr="00B34A82"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r w:rsidRPr="00B34A82">
        <w:rPr>
          <w:rFonts w:ascii="Times New Roman" w:hAnsi="Times New Roman"/>
          <w:sz w:val="24"/>
          <w:szCs w:val="24"/>
        </w:rPr>
        <w:lastRenderedPageBreak/>
        <w:t>Таблица 4</w:t>
      </w:r>
    </w:p>
    <w:p w:rsidR="009F24E5" w:rsidRPr="00B34A82"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Pr="00B34A82" w:rsidRDefault="009F24E5" w:rsidP="009F24E5">
      <w:pPr>
        <w:widowControl w:val="0"/>
        <w:autoSpaceDE w:val="0"/>
        <w:autoSpaceDN w:val="0"/>
        <w:adjustRightInd w:val="0"/>
        <w:spacing w:after="0" w:line="240" w:lineRule="auto"/>
        <w:jc w:val="center"/>
        <w:rPr>
          <w:rFonts w:ascii="Times New Roman" w:hAnsi="Times New Roman"/>
          <w:sz w:val="24"/>
          <w:szCs w:val="24"/>
        </w:rPr>
      </w:pPr>
      <w:r w:rsidRPr="00B34A82">
        <w:rPr>
          <w:rFonts w:ascii="Times New Roman" w:hAnsi="Times New Roman"/>
          <w:sz w:val="24"/>
          <w:szCs w:val="24"/>
        </w:rPr>
        <w:t>ПЕРЕЧЕНЬ</w:t>
      </w:r>
    </w:p>
    <w:p w:rsidR="009F24E5" w:rsidRPr="00B34A82" w:rsidRDefault="009F24E5" w:rsidP="009F24E5">
      <w:pPr>
        <w:widowControl w:val="0"/>
        <w:autoSpaceDE w:val="0"/>
        <w:autoSpaceDN w:val="0"/>
        <w:adjustRightInd w:val="0"/>
        <w:spacing w:after="0" w:line="240" w:lineRule="auto"/>
        <w:jc w:val="center"/>
        <w:rPr>
          <w:rFonts w:ascii="Times New Roman" w:hAnsi="Times New Roman"/>
          <w:sz w:val="24"/>
          <w:szCs w:val="24"/>
        </w:rPr>
      </w:pPr>
      <w:r w:rsidRPr="00B34A82">
        <w:rPr>
          <w:rFonts w:ascii="Times New Roman" w:hAnsi="Times New Roman"/>
          <w:sz w:val="24"/>
          <w:szCs w:val="24"/>
        </w:rPr>
        <w:t xml:space="preserve">подпрограмм, основных мероприятий подпрограмм и мероприятий ведомственных целевых программ </w:t>
      </w:r>
    </w:p>
    <w:p w:rsidR="009F24E5" w:rsidRPr="00B34A82" w:rsidRDefault="009F24E5" w:rsidP="009F24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муниципальной</w:t>
      </w:r>
      <w:r w:rsidRPr="00B34A82">
        <w:rPr>
          <w:rFonts w:ascii="Times New Roman" w:hAnsi="Times New Roman"/>
          <w:sz w:val="24"/>
          <w:szCs w:val="24"/>
        </w:rPr>
        <w:t xml:space="preserve"> программы</w:t>
      </w:r>
    </w:p>
    <w:p w:rsidR="009F24E5" w:rsidRPr="00B34A82" w:rsidRDefault="009F24E5" w:rsidP="009F24E5">
      <w:pPr>
        <w:widowControl w:val="0"/>
        <w:autoSpaceDE w:val="0"/>
        <w:autoSpaceDN w:val="0"/>
        <w:adjustRightInd w:val="0"/>
        <w:spacing w:after="0" w:line="240" w:lineRule="auto"/>
        <w:ind w:firstLine="540"/>
        <w:jc w:val="both"/>
        <w:rPr>
          <w:rFonts w:ascii="Times New Roman" w:hAnsi="Times New Roman"/>
          <w:sz w:val="24"/>
          <w:szCs w:val="24"/>
        </w:rPr>
      </w:pPr>
    </w:p>
    <w:tbl>
      <w:tblPr>
        <w:tblW w:w="15036" w:type="dxa"/>
        <w:tblCellSpacing w:w="5" w:type="nil"/>
        <w:tblInd w:w="75" w:type="dxa"/>
        <w:tblLayout w:type="fixed"/>
        <w:tblCellMar>
          <w:left w:w="75" w:type="dxa"/>
          <w:right w:w="75" w:type="dxa"/>
        </w:tblCellMar>
        <w:tblLook w:val="0000" w:firstRow="0" w:lastRow="0" w:firstColumn="0" w:lastColumn="0" w:noHBand="0" w:noVBand="0"/>
      </w:tblPr>
      <w:tblGrid>
        <w:gridCol w:w="600"/>
        <w:gridCol w:w="3369"/>
        <w:gridCol w:w="1985"/>
        <w:gridCol w:w="1417"/>
        <w:gridCol w:w="1418"/>
        <w:gridCol w:w="2268"/>
        <w:gridCol w:w="1920"/>
        <w:gridCol w:w="13"/>
        <w:gridCol w:w="2033"/>
        <w:gridCol w:w="13"/>
      </w:tblGrid>
      <w:tr w:rsidR="009F24E5" w:rsidRPr="00B34A82" w:rsidTr="00E612D0">
        <w:trPr>
          <w:tblCellSpacing w:w="5" w:type="nil"/>
        </w:trPr>
        <w:tc>
          <w:tcPr>
            <w:tcW w:w="600" w:type="dxa"/>
            <w:vMerge w:val="restart"/>
            <w:tcBorders>
              <w:top w:val="single" w:sz="4" w:space="0" w:color="auto"/>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34A82">
              <w:rPr>
                <w:rFonts w:ascii="Times New Roman" w:eastAsia="Times New Roman" w:hAnsi="Times New Roman"/>
                <w:sz w:val="24"/>
                <w:szCs w:val="24"/>
                <w:lang w:eastAsia="ru-RU"/>
              </w:rPr>
              <w:t>№</w:t>
            </w:r>
            <w:r w:rsidRPr="00B34A82">
              <w:rPr>
                <w:rFonts w:ascii="Times New Roman" w:eastAsia="Times New Roman" w:hAnsi="Times New Roman"/>
                <w:sz w:val="24"/>
                <w:szCs w:val="24"/>
                <w:lang w:eastAsia="ru-RU"/>
              </w:rPr>
              <w:br/>
              <w:t>п/п</w:t>
            </w:r>
          </w:p>
        </w:tc>
        <w:tc>
          <w:tcPr>
            <w:tcW w:w="3369" w:type="dxa"/>
            <w:vMerge w:val="restart"/>
            <w:tcBorders>
              <w:top w:val="single" w:sz="4" w:space="0" w:color="auto"/>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34A82">
              <w:rPr>
                <w:rFonts w:ascii="Times New Roman" w:eastAsia="Times New Roman" w:hAnsi="Times New Roman"/>
                <w:sz w:val="24"/>
                <w:szCs w:val="24"/>
                <w:lang w:eastAsia="ru-RU"/>
              </w:rPr>
              <w:t xml:space="preserve">Номер и наименование </w:t>
            </w:r>
            <w:r w:rsidRPr="00B34A82">
              <w:rPr>
                <w:rFonts w:ascii="Times New Roman" w:eastAsia="Times New Roman" w:hAnsi="Times New Roman"/>
                <w:sz w:val="24"/>
                <w:szCs w:val="24"/>
                <w:lang w:eastAsia="ru-RU"/>
              </w:rPr>
              <w:br/>
              <w:t>основного мероприятия подпрограммы,</w:t>
            </w:r>
          </w:p>
          <w:p w:rsidR="009F24E5" w:rsidRPr="00B34A82"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34A82">
              <w:rPr>
                <w:rFonts w:ascii="Times New Roman" w:eastAsia="Times New Roman" w:hAnsi="Times New Roman"/>
                <w:sz w:val="24"/>
                <w:szCs w:val="24"/>
                <w:lang w:eastAsia="ru-RU"/>
              </w:rPr>
              <w:t>мероприятия ведомственной целевой программы</w:t>
            </w:r>
          </w:p>
          <w:p w:rsidR="009F24E5" w:rsidRPr="00B34A82"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5" w:type="dxa"/>
            <w:vMerge w:val="restart"/>
            <w:tcBorders>
              <w:top w:val="single" w:sz="4" w:space="0" w:color="auto"/>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34A82">
              <w:rPr>
                <w:rFonts w:ascii="Times New Roman" w:eastAsia="Times New Roman" w:hAnsi="Times New Roman"/>
                <w:sz w:val="24"/>
                <w:szCs w:val="24"/>
                <w:lang w:eastAsia="ru-RU"/>
              </w:rPr>
              <w:t>Соисполнитель, участник, ответственный за исполнение основного мероприятия, мероприятия ВЦП</w:t>
            </w:r>
          </w:p>
        </w:tc>
        <w:tc>
          <w:tcPr>
            <w:tcW w:w="2835" w:type="dxa"/>
            <w:gridSpan w:val="2"/>
            <w:tcBorders>
              <w:top w:val="single" w:sz="4" w:space="0" w:color="auto"/>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34A82">
              <w:rPr>
                <w:rFonts w:ascii="Times New Roman" w:eastAsia="Times New Roman" w:hAnsi="Times New Roman"/>
                <w:sz w:val="24"/>
                <w:szCs w:val="24"/>
                <w:lang w:eastAsia="ru-RU"/>
              </w:rPr>
              <w:t>Срок</w:t>
            </w:r>
          </w:p>
        </w:tc>
        <w:tc>
          <w:tcPr>
            <w:tcW w:w="2268" w:type="dxa"/>
            <w:vMerge w:val="restart"/>
            <w:tcBorders>
              <w:top w:val="single" w:sz="4" w:space="0" w:color="auto"/>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34A82">
              <w:rPr>
                <w:rFonts w:ascii="Times New Roman" w:eastAsia="Times New Roman" w:hAnsi="Times New Roman"/>
                <w:sz w:val="24"/>
                <w:szCs w:val="24"/>
                <w:lang w:eastAsia="ru-RU"/>
              </w:rPr>
              <w:t xml:space="preserve">Ожидаемый </w:t>
            </w:r>
            <w:r w:rsidRPr="00B34A82">
              <w:rPr>
                <w:rFonts w:ascii="Times New Roman" w:eastAsia="Times New Roman" w:hAnsi="Times New Roman"/>
                <w:sz w:val="24"/>
                <w:szCs w:val="24"/>
                <w:lang w:eastAsia="ru-RU"/>
              </w:rPr>
              <w:br/>
              <w:t xml:space="preserve">результат </w:t>
            </w:r>
            <w:r w:rsidRPr="00B34A82">
              <w:rPr>
                <w:rFonts w:ascii="Times New Roman" w:eastAsia="Times New Roman" w:hAnsi="Times New Roman"/>
                <w:sz w:val="24"/>
                <w:szCs w:val="24"/>
                <w:lang w:eastAsia="ru-RU"/>
              </w:rPr>
              <w:br/>
              <w:t>(краткое описание)</w:t>
            </w:r>
          </w:p>
        </w:tc>
        <w:tc>
          <w:tcPr>
            <w:tcW w:w="1933" w:type="dxa"/>
            <w:gridSpan w:val="2"/>
            <w:vMerge w:val="restart"/>
            <w:tcBorders>
              <w:top w:val="single" w:sz="4" w:space="0" w:color="auto"/>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34A82">
              <w:rPr>
                <w:rFonts w:ascii="Times New Roman" w:eastAsia="Times New Roman" w:hAnsi="Times New Roman"/>
                <w:sz w:val="24"/>
                <w:szCs w:val="24"/>
                <w:lang w:eastAsia="ru-RU"/>
              </w:rPr>
              <w:t xml:space="preserve">Последствия </w:t>
            </w:r>
            <w:r w:rsidRPr="00B34A82">
              <w:rPr>
                <w:rFonts w:ascii="Times New Roman" w:eastAsia="Times New Roman" w:hAnsi="Times New Roman"/>
                <w:sz w:val="24"/>
                <w:szCs w:val="24"/>
                <w:lang w:eastAsia="ru-RU"/>
              </w:rPr>
              <w:br/>
            </w:r>
            <w:proofErr w:type="spellStart"/>
            <w:r w:rsidRPr="00B34A82">
              <w:rPr>
                <w:rFonts w:ascii="Times New Roman" w:eastAsia="Times New Roman" w:hAnsi="Times New Roman"/>
                <w:sz w:val="24"/>
                <w:szCs w:val="24"/>
                <w:lang w:eastAsia="ru-RU"/>
              </w:rPr>
              <w:t>нереализации</w:t>
            </w:r>
            <w:proofErr w:type="spellEnd"/>
            <w:r w:rsidRPr="00B34A82">
              <w:rPr>
                <w:rFonts w:ascii="Times New Roman" w:eastAsia="Times New Roman" w:hAnsi="Times New Roman"/>
                <w:sz w:val="24"/>
                <w:szCs w:val="24"/>
                <w:lang w:eastAsia="ru-RU"/>
              </w:rPr>
              <w:t xml:space="preserve"> основного </w:t>
            </w:r>
            <w:r w:rsidRPr="00B34A82">
              <w:rPr>
                <w:rFonts w:ascii="Times New Roman" w:eastAsia="Times New Roman" w:hAnsi="Times New Roman"/>
                <w:sz w:val="24"/>
                <w:szCs w:val="24"/>
                <w:lang w:eastAsia="ru-RU"/>
              </w:rPr>
              <w:br/>
              <w:t xml:space="preserve">мероприятия, мероприятия ведомственной </w:t>
            </w:r>
            <w:r w:rsidRPr="00B34A82">
              <w:rPr>
                <w:rFonts w:ascii="Times New Roman" w:eastAsia="Times New Roman" w:hAnsi="Times New Roman"/>
                <w:sz w:val="24"/>
                <w:szCs w:val="24"/>
                <w:lang w:eastAsia="ru-RU"/>
              </w:rPr>
              <w:br/>
              <w:t>целевой</w:t>
            </w:r>
            <w:r w:rsidRPr="00B34A82">
              <w:rPr>
                <w:rFonts w:ascii="Times New Roman" w:eastAsia="Times New Roman" w:hAnsi="Times New Roman"/>
                <w:sz w:val="24"/>
                <w:szCs w:val="24"/>
                <w:lang w:eastAsia="ru-RU"/>
              </w:rPr>
              <w:br/>
              <w:t>программы</w:t>
            </w:r>
          </w:p>
        </w:tc>
        <w:tc>
          <w:tcPr>
            <w:tcW w:w="2046" w:type="dxa"/>
            <w:gridSpan w:val="2"/>
            <w:vMerge w:val="restart"/>
            <w:tcBorders>
              <w:top w:val="single" w:sz="4" w:space="0" w:color="auto"/>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34A82">
              <w:rPr>
                <w:rFonts w:ascii="Times New Roman" w:eastAsia="Times New Roman" w:hAnsi="Times New Roman"/>
                <w:sz w:val="24"/>
                <w:szCs w:val="24"/>
                <w:lang w:eastAsia="ru-RU"/>
              </w:rPr>
              <w:t xml:space="preserve">Связь с </w:t>
            </w:r>
            <w:r w:rsidRPr="00B34A82">
              <w:rPr>
                <w:rFonts w:ascii="Times New Roman" w:eastAsia="Times New Roman" w:hAnsi="Times New Roman"/>
                <w:sz w:val="24"/>
                <w:szCs w:val="24"/>
                <w:lang w:eastAsia="ru-RU"/>
              </w:rPr>
              <w:br/>
              <w:t xml:space="preserve">показателями </w:t>
            </w:r>
            <w:r>
              <w:rPr>
                <w:rFonts w:ascii="Times New Roman" w:hAnsi="Times New Roman"/>
                <w:sz w:val="24"/>
                <w:szCs w:val="24"/>
              </w:rPr>
              <w:t>муниципальной</w:t>
            </w:r>
            <w:r w:rsidRPr="00B34A82">
              <w:rPr>
                <w:rFonts w:ascii="Times New Roman" w:eastAsia="Times New Roman" w:hAnsi="Times New Roman"/>
                <w:sz w:val="24"/>
                <w:szCs w:val="24"/>
                <w:lang w:eastAsia="ru-RU"/>
              </w:rPr>
              <w:t xml:space="preserve"> </w:t>
            </w:r>
            <w:r w:rsidRPr="00B34A82">
              <w:rPr>
                <w:rFonts w:ascii="Times New Roman" w:eastAsia="Times New Roman" w:hAnsi="Times New Roman"/>
                <w:sz w:val="24"/>
                <w:szCs w:val="24"/>
                <w:lang w:eastAsia="ru-RU"/>
              </w:rPr>
              <w:br/>
              <w:t xml:space="preserve">программы </w:t>
            </w:r>
            <w:r w:rsidRPr="00B34A82">
              <w:rPr>
                <w:rFonts w:ascii="Times New Roman" w:eastAsia="Times New Roman" w:hAnsi="Times New Roman"/>
                <w:sz w:val="24"/>
                <w:szCs w:val="24"/>
                <w:lang w:eastAsia="ru-RU"/>
              </w:rPr>
              <w:br/>
              <w:t>(подпрограммы)</w:t>
            </w:r>
          </w:p>
        </w:tc>
      </w:tr>
      <w:tr w:rsidR="009F24E5" w:rsidRPr="00B34A82" w:rsidTr="00E612D0">
        <w:trPr>
          <w:tblCellSpacing w:w="5" w:type="nil"/>
        </w:trPr>
        <w:tc>
          <w:tcPr>
            <w:tcW w:w="600" w:type="dxa"/>
            <w:vMerge/>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369" w:type="dxa"/>
            <w:vMerge/>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85" w:type="dxa"/>
            <w:vMerge/>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17"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34A82">
              <w:rPr>
                <w:rFonts w:ascii="Times New Roman" w:eastAsia="Times New Roman" w:hAnsi="Times New Roman"/>
                <w:sz w:val="24"/>
                <w:szCs w:val="24"/>
                <w:lang w:eastAsia="ru-RU"/>
              </w:rPr>
              <w:t xml:space="preserve">начала </w:t>
            </w:r>
            <w:r w:rsidRPr="00B34A82">
              <w:rPr>
                <w:rFonts w:ascii="Times New Roman" w:eastAsia="Times New Roman" w:hAnsi="Times New Roman"/>
                <w:sz w:val="24"/>
                <w:szCs w:val="24"/>
                <w:lang w:eastAsia="ru-RU"/>
              </w:rPr>
              <w:br/>
              <w:t>реализации</w:t>
            </w:r>
          </w:p>
        </w:tc>
        <w:tc>
          <w:tcPr>
            <w:tcW w:w="1418"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34A82">
              <w:rPr>
                <w:rFonts w:ascii="Times New Roman" w:eastAsia="Times New Roman" w:hAnsi="Times New Roman"/>
                <w:sz w:val="24"/>
                <w:szCs w:val="24"/>
                <w:lang w:eastAsia="ru-RU"/>
              </w:rPr>
              <w:t xml:space="preserve">окончания </w:t>
            </w:r>
            <w:r w:rsidRPr="00B34A82">
              <w:rPr>
                <w:rFonts w:ascii="Times New Roman" w:eastAsia="Times New Roman" w:hAnsi="Times New Roman"/>
                <w:sz w:val="24"/>
                <w:szCs w:val="24"/>
                <w:lang w:eastAsia="ru-RU"/>
              </w:rPr>
              <w:br/>
              <w:t>реализации</w:t>
            </w:r>
          </w:p>
        </w:tc>
        <w:tc>
          <w:tcPr>
            <w:tcW w:w="2268" w:type="dxa"/>
            <w:vMerge/>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33" w:type="dxa"/>
            <w:gridSpan w:val="2"/>
            <w:vMerge/>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046" w:type="dxa"/>
            <w:gridSpan w:val="2"/>
            <w:vMerge/>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9F24E5" w:rsidRPr="00B34A82" w:rsidTr="00E612D0">
        <w:trPr>
          <w:tblCellSpacing w:w="5" w:type="nil"/>
        </w:trPr>
        <w:tc>
          <w:tcPr>
            <w:tcW w:w="600"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34A82">
              <w:rPr>
                <w:rFonts w:ascii="Times New Roman" w:eastAsia="Times New Roman" w:hAnsi="Times New Roman"/>
                <w:sz w:val="24"/>
                <w:szCs w:val="24"/>
                <w:lang w:eastAsia="ru-RU"/>
              </w:rPr>
              <w:t>1</w:t>
            </w:r>
          </w:p>
        </w:tc>
        <w:tc>
          <w:tcPr>
            <w:tcW w:w="3369"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34A82">
              <w:rPr>
                <w:rFonts w:ascii="Times New Roman" w:eastAsia="Times New Roman" w:hAnsi="Times New Roman"/>
                <w:sz w:val="24"/>
                <w:szCs w:val="24"/>
                <w:lang w:eastAsia="ru-RU"/>
              </w:rPr>
              <w:t>2</w:t>
            </w:r>
          </w:p>
        </w:tc>
        <w:tc>
          <w:tcPr>
            <w:tcW w:w="1985"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34A82">
              <w:rPr>
                <w:rFonts w:ascii="Times New Roman" w:eastAsia="Times New Roman" w:hAnsi="Times New Roman"/>
                <w:sz w:val="24"/>
                <w:szCs w:val="24"/>
                <w:lang w:eastAsia="ru-RU"/>
              </w:rPr>
              <w:t>3</w:t>
            </w:r>
          </w:p>
        </w:tc>
        <w:tc>
          <w:tcPr>
            <w:tcW w:w="1417"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34A82">
              <w:rPr>
                <w:rFonts w:ascii="Times New Roman" w:eastAsia="Times New Roman" w:hAnsi="Times New Roman"/>
                <w:sz w:val="24"/>
                <w:szCs w:val="24"/>
                <w:lang w:eastAsia="ru-RU"/>
              </w:rPr>
              <w:t>4</w:t>
            </w:r>
          </w:p>
        </w:tc>
        <w:tc>
          <w:tcPr>
            <w:tcW w:w="1418"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34A82">
              <w:rPr>
                <w:rFonts w:ascii="Times New Roman" w:eastAsia="Times New Roman" w:hAnsi="Times New Roman"/>
                <w:sz w:val="24"/>
                <w:szCs w:val="24"/>
                <w:lang w:eastAsia="ru-RU"/>
              </w:rPr>
              <w:t>5</w:t>
            </w:r>
          </w:p>
        </w:tc>
        <w:tc>
          <w:tcPr>
            <w:tcW w:w="2268"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34A82">
              <w:rPr>
                <w:rFonts w:ascii="Times New Roman" w:eastAsia="Times New Roman" w:hAnsi="Times New Roman"/>
                <w:sz w:val="24"/>
                <w:szCs w:val="24"/>
                <w:lang w:eastAsia="ru-RU"/>
              </w:rPr>
              <w:t>6</w:t>
            </w:r>
          </w:p>
        </w:tc>
        <w:tc>
          <w:tcPr>
            <w:tcW w:w="1933" w:type="dxa"/>
            <w:gridSpan w:val="2"/>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34A82">
              <w:rPr>
                <w:rFonts w:ascii="Times New Roman" w:eastAsia="Times New Roman" w:hAnsi="Times New Roman"/>
                <w:sz w:val="24"/>
                <w:szCs w:val="24"/>
                <w:lang w:eastAsia="ru-RU"/>
              </w:rPr>
              <w:t>7</w:t>
            </w:r>
          </w:p>
        </w:tc>
        <w:tc>
          <w:tcPr>
            <w:tcW w:w="2046" w:type="dxa"/>
            <w:gridSpan w:val="2"/>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B34A82">
              <w:rPr>
                <w:rFonts w:ascii="Times New Roman" w:eastAsia="Times New Roman" w:hAnsi="Times New Roman"/>
                <w:sz w:val="24"/>
                <w:szCs w:val="24"/>
                <w:lang w:eastAsia="ru-RU"/>
              </w:rPr>
              <w:t>8</w:t>
            </w:r>
          </w:p>
        </w:tc>
      </w:tr>
      <w:tr w:rsidR="009F24E5" w:rsidRPr="00B34A82" w:rsidTr="00E612D0">
        <w:trPr>
          <w:tblCellSpacing w:w="5" w:type="nil"/>
        </w:trPr>
        <w:tc>
          <w:tcPr>
            <w:tcW w:w="600"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436" w:type="dxa"/>
            <w:gridSpan w:val="9"/>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B34A82">
              <w:rPr>
                <w:rFonts w:ascii="Times New Roman" w:eastAsia="Times New Roman" w:hAnsi="Times New Roman"/>
                <w:sz w:val="24"/>
                <w:szCs w:val="24"/>
                <w:lang w:eastAsia="ru-RU"/>
              </w:rPr>
              <w:t xml:space="preserve">Подпрограмма 1                                                                                               </w:t>
            </w:r>
          </w:p>
        </w:tc>
      </w:tr>
      <w:tr w:rsidR="009F24E5" w:rsidRPr="00B34A82" w:rsidTr="00E612D0">
        <w:trPr>
          <w:gridAfter w:val="1"/>
          <w:wAfter w:w="13" w:type="dxa"/>
          <w:tblCellSpacing w:w="5" w:type="nil"/>
        </w:trPr>
        <w:tc>
          <w:tcPr>
            <w:tcW w:w="600"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369"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B34A82">
              <w:rPr>
                <w:rFonts w:ascii="Times New Roman" w:eastAsia="Times New Roman" w:hAnsi="Times New Roman"/>
                <w:sz w:val="24"/>
                <w:szCs w:val="24"/>
                <w:lang w:eastAsia="ru-RU"/>
              </w:rPr>
              <w:t xml:space="preserve">Основное мероприятие 1.1 </w:t>
            </w:r>
          </w:p>
        </w:tc>
        <w:tc>
          <w:tcPr>
            <w:tcW w:w="1985"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17"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18"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268"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20"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046" w:type="dxa"/>
            <w:gridSpan w:val="2"/>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9F24E5" w:rsidRPr="00B34A82" w:rsidTr="00E612D0">
        <w:trPr>
          <w:gridAfter w:val="1"/>
          <w:wAfter w:w="13" w:type="dxa"/>
          <w:tblCellSpacing w:w="5" w:type="nil"/>
        </w:trPr>
        <w:tc>
          <w:tcPr>
            <w:tcW w:w="600"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369"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B34A82">
              <w:rPr>
                <w:rFonts w:ascii="Times New Roman" w:eastAsia="Times New Roman" w:hAnsi="Times New Roman"/>
                <w:sz w:val="24"/>
                <w:szCs w:val="24"/>
                <w:lang w:eastAsia="ru-RU"/>
              </w:rPr>
              <w:t xml:space="preserve">Основное мероприятие 1.2 </w:t>
            </w:r>
          </w:p>
        </w:tc>
        <w:tc>
          <w:tcPr>
            <w:tcW w:w="1985"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17"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18"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268"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20"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046" w:type="dxa"/>
            <w:gridSpan w:val="2"/>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9F24E5" w:rsidRPr="00B34A82" w:rsidTr="00E612D0">
        <w:trPr>
          <w:gridAfter w:val="1"/>
          <w:wAfter w:w="13" w:type="dxa"/>
          <w:tblCellSpacing w:w="5" w:type="nil"/>
        </w:trPr>
        <w:tc>
          <w:tcPr>
            <w:tcW w:w="600"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369"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B34A82">
              <w:rPr>
                <w:rFonts w:ascii="Times New Roman" w:eastAsia="Times New Roman" w:hAnsi="Times New Roman"/>
                <w:sz w:val="24"/>
                <w:szCs w:val="24"/>
                <w:lang w:eastAsia="ru-RU"/>
              </w:rPr>
              <w:t>…</w:t>
            </w:r>
          </w:p>
        </w:tc>
        <w:tc>
          <w:tcPr>
            <w:tcW w:w="1985"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17"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18"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268"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20"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046" w:type="dxa"/>
            <w:gridSpan w:val="2"/>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9F24E5" w:rsidRPr="00B34A82" w:rsidTr="00E612D0">
        <w:trPr>
          <w:gridAfter w:val="1"/>
          <w:wAfter w:w="13" w:type="dxa"/>
          <w:tblCellSpacing w:w="5" w:type="nil"/>
        </w:trPr>
        <w:tc>
          <w:tcPr>
            <w:tcW w:w="600"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423" w:type="dxa"/>
            <w:gridSpan w:val="8"/>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B34A82">
              <w:rPr>
                <w:rFonts w:ascii="Times New Roman" w:eastAsia="Times New Roman" w:hAnsi="Times New Roman"/>
                <w:sz w:val="24"/>
                <w:szCs w:val="24"/>
                <w:lang w:eastAsia="ru-RU"/>
              </w:rPr>
              <w:t>Ведомственная целевая программа 1.</w:t>
            </w:r>
          </w:p>
        </w:tc>
      </w:tr>
      <w:tr w:rsidR="009F24E5" w:rsidRPr="00B34A82" w:rsidTr="00E612D0">
        <w:trPr>
          <w:gridAfter w:val="1"/>
          <w:wAfter w:w="13" w:type="dxa"/>
          <w:tblCellSpacing w:w="5" w:type="nil"/>
        </w:trPr>
        <w:tc>
          <w:tcPr>
            <w:tcW w:w="600"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369"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B34A82">
              <w:rPr>
                <w:rFonts w:ascii="Times New Roman" w:eastAsia="Times New Roman" w:hAnsi="Times New Roman"/>
                <w:sz w:val="24"/>
                <w:szCs w:val="24"/>
                <w:lang w:eastAsia="ru-RU"/>
              </w:rPr>
              <w:t xml:space="preserve">Мероприятие ВЦП 1.1 </w:t>
            </w:r>
          </w:p>
        </w:tc>
        <w:tc>
          <w:tcPr>
            <w:tcW w:w="1985"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17"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18"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268"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20"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046" w:type="dxa"/>
            <w:gridSpan w:val="2"/>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9F24E5" w:rsidRPr="00B34A82" w:rsidTr="00E612D0">
        <w:trPr>
          <w:gridAfter w:val="1"/>
          <w:wAfter w:w="13" w:type="dxa"/>
          <w:tblCellSpacing w:w="5" w:type="nil"/>
        </w:trPr>
        <w:tc>
          <w:tcPr>
            <w:tcW w:w="600"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369"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B34A82">
              <w:rPr>
                <w:rFonts w:ascii="Times New Roman" w:eastAsia="Times New Roman" w:hAnsi="Times New Roman"/>
                <w:sz w:val="24"/>
                <w:szCs w:val="24"/>
                <w:lang w:eastAsia="ru-RU"/>
              </w:rPr>
              <w:t xml:space="preserve">Мероприятие ВЦП 1.2 </w:t>
            </w:r>
          </w:p>
        </w:tc>
        <w:tc>
          <w:tcPr>
            <w:tcW w:w="1985"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17"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18"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268"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20"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046" w:type="dxa"/>
            <w:gridSpan w:val="2"/>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9F24E5" w:rsidRPr="00B34A82" w:rsidTr="00E612D0">
        <w:trPr>
          <w:gridAfter w:val="1"/>
          <w:wAfter w:w="13" w:type="dxa"/>
          <w:tblCellSpacing w:w="5" w:type="nil"/>
        </w:trPr>
        <w:tc>
          <w:tcPr>
            <w:tcW w:w="600"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369"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B34A82">
              <w:rPr>
                <w:rFonts w:ascii="Times New Roman" w:eastAsia="Times New Roman" w:hAnsi="Times New Roman"/>
                <w:sz w:val="24"/>
                <w:szCs w:val="24"/>
                <w:lang w:eastAsia="ru-RU"/>
              </w:rPr>
              <w:t xml:space="preserve">...                         </w:t>
            </w:r>
          </w:p>
        </w:tc>
        <w:tc>
          <w:tcPr>
            <w:tcW w:w="1985"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17"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18"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268"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20" w:type="dxa"/>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046" w:type="dxa"/>
            <w:gridSpan w:val="2"/>
            <w:tcBorders>
              <w:left w:val="single" w:sz="4" w:space="0" w:color="auto"/>
              <w:bottom w:val="single" w:sz="4" w:space="0" w:color="auto"/>
              <w:right w:val="single" w:sz="4" w:space="0" w:color="auto"/>
            </w:tcBorders>
          </w:tcPr>
          <w:p w:rsidR="009F24E5" w:rsidRPr="00B34A82"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9F24E5" w:rsidRPr="00B34A82" w:rsidRDefault="009F24E5" w:rsidP="009F24E5">
      <w:pPr>
        <w:widowControl w:val="0"/>
        <w:autoSpaceDE w:val="0"/>
        <w:autoSpaceDN w:val="0"/>
        <w:adjustRightInd w:val="0"/>
        <w:spacing w:after="0" w:line="240" w:lineRule="auto"/>
        <w:ind w:firstLine="540"/>
        <w:jc w:val="both"/>
        <w:rPr>
          <w:rFonts w:ascii="Times New Roman" w:hAnsi="Times New Roman"/>
          <w:sz w:val="24"/>
          <w:szCs w:val="24"/>
        </w:rPr>
      </w:pPr>
    </w:p>
    <w:p w:rsidR="009F24E5" w:rsidRPr="00B34A82" w:rsidRDefault="006D5E1B" w:rsidP="009F24E5">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hyperlink w:anchor="Par1127" w:history="1">
        <w:r w:rsidR="009F24E5" w:rsidRPr="00B34A82">
          <w:rPr>
            <w:rFonts w:ascii="Times New Roman" w:eastAsia="Times New Roman" w:hAnsi="Times New Roman"/>
            <w:sz w:val="24"/>
            <w:szCs w:val="24"/>
            <w:lang w:eastAsia="ru-RU"/>
          </w:rPr>
          <w:t>&lt;1&gt;</w:t>
        </w:r>
      </w:hyperlink>
      <w:r w:rsidR="009F24E5" w:rsidRPr="00B34A82">
        <w:rPr>
          <w:rFonts w:ascii="Times New Roman" w:eastAsia="Times New Roman" w:hAnsi="Times New Roman"/>
          <w:sz w:val="24"/>
          <w:szCs w:val="24"/>
          <w:lang w:eastAsia="ru-RU"/>
        </w:rPr>
        <w:t xml:space="preserve"> В целях оптимизации содержания информации в графе 2 допускается использование аббревиатур, например: основное</w:t>
      </w:r>
      <w:r w:rsidR="009F24E5" w:rsidRPr="00B34A82">
        <w:rPr>
          <w:rFonts w:ascii="Times New Roman" w:eastAsia="Times New Roman" w:hAnsi="Times New Roman"/>
          <w:sz w:val="24"/>
          <w:szCs w:val="24"/>
          <w:lang w:eastAsia="ru-RU"/>
        </w:rPr>
        <w:br/>
        <w:t>мероприятие 1.1 – ОМ 1.1.</w:t>
      </w:r>
    </w:p>
    <w:p w:rsidR="009F24E5" w:rsidRPr="00772639"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Pr="00772639"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Pr="00772639"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Pr="00772639"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D774B9" w:rsidRDefault="00D774B9" w:rsidP="009F24E5">
      <w:pPr>
        <w:widowControl w:val="0"/>
        <w:autoSpaceDE w:val="0"/>
        <w:autoSpaceDN w:val="0"/>
        <w:adjustRightInd w:val="0"/>
        <w:spacing w:after="0" w:line="240" w:lineRule="auto"/>
        <w:jc w:val="right"/>
        <w:outlineLvl w:val="2"/>
        <w:rPr>
          <w:rFonts w:ascii="Times New Roman" w:hAnsi="Times New Roman"/>
          <w:sz w:val="24"/>
          <w:szCs w:val="24"/>
        </w:rPr>
      </w:pPr>
    </w:p>
    <w:p w:rsidR="00D774B9" w:rsidRDefault="00D774B9" w:rsidP="009F24E5">
      <w:pPr>
        <w:widowControl w:val="0"/>
        <w:autoSpaceDE w:val="0"/>
        <w:autoSpaceDN w:val="0"/>
        <w:adjustRightInd w:val="0"/>
        <w:spacing w:after="0" w:line="240" w:lineRule="auto"/>
        <w:jc w:val="right"/>
        <w:outlineLvl w:val="2"/>
        <w:rPr>
          <w:rFonts w:ascii="Times New Roman" w:hAnsi="Times New Roman"/>
          <w:sz w:val="24"/>
          <w:szCs w:val="24"/>
        </w:rPr>
      </w:pPr>
    </w:p>
    <w:p w:rsidR="00D774B9" w:rsidRPr="00772639" w:rsidRDefault="00D774B9"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Default="009F24E5" w:rsidP="00D774B9">
      <w:pPr>
        <w:widowControl w:val="0"/>
        <w:autoSpaceDE w:val="0"/>
        <w:autoSpaceDN w:val="0"/>
        <w:adjustRightInd w:val="0"/>
        <w:spacing w:after="0" w:line="240" w:lineRule="auto"/>
        <w:outlineLvl w:val="2"/>
        <w:rPr>
          <w:rFonts w:ascii="Times New Roman" w:hAnsi="Times New Roman"/>
          <w:sz w:val="24"/>
          <w:szCs w:val="24"/>
        </w:rPr>
      </w:pPr>
    </w:p>
    <w:p w:rsidR="009F24E5"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Pr="008F27EF"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r w:rsidRPr="008F27EF">
        <w:rPr>
          <w:rFonts w:ascii="Times New Roman" w:hAnsi="Times New Roman"/>
          <w:sz w:val="24"/>
          <w:szCs w:val="24"/>
        </w:rPr>
        <w:lastRenderedPageBreak/>
        <w:t>Таблица 5</w:t>
      </w:r>
    </w:p>
    <w:p w:rsidR="009F24E5" w:rsidRPr="008F27EF" w:rsidRDefault="009F24E5" w:rsidP="009F24E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ПЕРЕЧЕНЬ</w:t>
      </w:r>
    </w:p>
    <w:p w:rsidR="009F24E5" w:rsidRPr="008F27EF" w:rsidRDefault="009F24E5" w:rsidP="009F24E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 xml:space="preserve">инвестиционных проектов (объектов капитального строительства, реконструкции и капитального ремонта, </w:t>
      </w:r>
    </w:p>
    <w:p w:rsidR="009F24E5" w:rsidRPr="008F27EF" w:rsidRDefault="009F24E5" w:rsidP="009F24E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 xml:space="preserve">находящихся в </w:t>
      </w:r>
      <w:r>
        <w:rPr>
          <w:rFonts w:ascii="Times New Roman" w:eastAsia="Times New Roman" w:hAnsi="Times New Roman"/>
          <w:sz w:val="24"/>
          <w:szCs w:val="24"/>
          <w:lang w:eastAsia="ru-RU"/>
        </w:rPr>
        <w:t>муниципаль</w:t>
      </w:r>
      <w:r w:rsidR="00D774B9">
        <w:rPr>
          <w:rFonts w:ascii="Times New Roman" w:eastAsia="Times New Roman" w:hAnsi="Times New Roman"/>
          <w:sz w:val="24"/>
          <w:szCs w:val="24"/>
          <w:lang w:eastAsia="ru-RU"/>
        </w:rPr>
        <w:t>ной собственности Маркинского</w:t>
      </w:r>
      <w:r>
        <w:rPr>
          <w:rFonts w:ascii="Times New Roman" w:eastAsia="Times New Roman" w:hAnsi="Times New Roman"/>
          <w:sz w:val="24"/>
          <w:szCs w:val="24"/>
          <w:lang w:eastAsia="ru-RU"/>
        </w:rPr>
        <w:t xml:space="preserve"> сельского поселения</w:t>
      </w:r>
      <w:r w:rsidRPr="008F27EF">
        <w:rPr>
          <w:rFonts w:ascii="Times New Roman" w:eastAsia="Times New Roman" w:hAnsi="Times New Roman"/>
          <w:sz w:val="24"/>
          <w:szCs w:val="24"/>
          <w:lang w:eastAsia="ru-RU"/>
        </w:rPr>
        <w:t xml:space="preserve">) </w:t>
      </w:r>
    </w:p>
    <w:p w:rsidR="009F24E5" w:rsidRPr="008F27EF" w:rsidRDefault="009F24E5" w:rsidP="009F24E5">
      <w:pPr>
        <w:widowControl w:val="0"/>
        <w:autoSpaceDE w:val="0"/>
        <w:autoSpaceDN w:val="0"/>
        <w:adjustRightInd w:val="0"/>
        <w:spacing w:after="0" w:line="240" w:lineRule="auto"/>
        <w:jc w:val="center"/>
        <w:rPr>
          <w:rFonts w:ascii="Times New Roman" w:eastAsia="Times New Roman" w:hAnsi="Times New Roman"/>
          <w:sz w:val="16"/>
          <w:szCs w:val="16"/>
          <w:lang w:eastAsia="ru-RU"/>
        </w:rPr>
      </w:pPr>
    </w:p>
    <w:tbl>
      <w:tblPr>
        <w:tblW w:w="15877" w:type="dxa"/>
        <w:tblCellSpacing w:w="5" w:type="nil"/>
        <w:tblInd w:w="-351" w:type="dxa"/>
        <w:tblLayout w:type="fixed"/>
        <w:tblCellMar>
          <w:left w:w="75" w:type="dxa"/>
          <w:right w:w="75" w:type="dxa"/>
        </w:tblCellMar>
        <w:tblLook w:val="0000" w:firstRow="0" w:lastRow="0" w:firstColumn="0" w:lastColumn="0" w:noHBand="0" w:noVBand="0"/>
      </w:tblPr>
      <w:tblGrid>
        <w:gridCol w:w="568"/>
        <w:gridCol w:w="1985"/>
        <w:gridCol w:w="1701"/>
        <w:gridCol w:w="2268"/>
        <w:gridCol w:w="2126"/>
        <w:gridCol w:w="1276"/>
        <w:gridCol w:w="567"/>
        <w:gridCol w:w="992"/>
        <w:gridCol w:w="993"/>
        <w:gridCol w:w="992"/>
        <w:gridCol w:w="992"/>
        <w:gridCol w:w="992"/>
        <w:gridCol w:w="425"/>
      </w:tblGrid>
      <w:tr w:rsidR="009F24E5" w:rsidRPr="008F27EF" w:rsidTr="00E612D0">
        <w:trPr>
          <w:tblCellSpacing w:w="5" w:type="nil"/>
        </w:trPr>
        <w:tc>
          <w:tcPr>
            <w:tcW w:w="568" w:type="dxa"/>
            <w:vMerge w:val="restart"/>
            <w:tcBorders>
              <w:top w:val="single" w:sz="4" w:space="0" w:color="auto"/>
              <w:left w:val="single" w:sz="4" w:space="0" w:color="auto"/>
              <w:bottom w:val="single" w:sz="4" w:space="0" w:color="auto"/>
              <w:right w:val="single" w:sz="4" w:space="0" w:color="auto"/>
            </w:tcBorders>
          </w:tcPr>
          <w:p w:rsidR="009F24E5" w:rsidRPr="008F27EF" w:rsidRDefault="009F24E5" w:rsidP="00E612D0">
            <w:pPr>
              <w:jc w:val="center"/>
              <w:rPr>
                <w:rFonts w:ascii="Times New Roman" w:hAnsi="Times New Roman"/>
                <w:sz w:val="24"/>
                <w:szCs w:val="24"/>
              </w:rPr>
            </w:pPr>
            <w:r w:rsidRPr="008F27EF">
              <w:rPr>
                <w:rFonts w:ascii="Times New Roman" w:hAnsi="Times New Roman"/>
                <w:sz w:val="24"/>
                <w:szCs w:val="24"/>
              </w:rPr>
              <w:t>№ п/п</w:t>
            </w:r>
          </w:p>
        </w:tc>
        <w:tc>
          <w:tcPr>
            <w:tcW w:w="1985" w:type="dxa"/>
            <w:vMerge w:val="restart"/>
            <w:tcBorders>
              <w:top w:val="single" w:sz="4" w:space="0" w:color="auto"/>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Наименование инвестиционного проекта</w:t>
            </w:r>
          </w:p>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ind w:right="-75"/>
              <w:jc w:val="center"/>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Ответственный исполнитель, соисполнитель, участник</w:t>
            </w:r>
          </w:p>
        </w:tc>
        <w:tc>
          <w:tcPr>
            <w:tcW w:w="2268" w:type="dxa"/>
            <w:vMerge w:val="restart"/>
            <w:tcBorders>
              <w:top w:val="single" w:sz="4" w:space="0" w:color="auto"/>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ind w:right="-75"/>
              <w:jc w:val="center"/>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 xml:space="preserve">Номер и дата положительного заключения государственной (негосударственной) экспертизы </w:t>
            </w:r>
            <w:hyperlink w:anchor="Par866" w:history="1">
              <w:r w:rsidRPr="008F27EF">
                <w:rPr>
                  <w:rFonts w:ascii="Times New Roman" w:eastAsia="Times New Roman" w:hAnsi="Times New Roman"/>
                  <w:sz w:val="24"/>
                  <w:szCs w:val="24"/>
                  <w:lang w:eastAsia="ru-RU"/>
                </w:rPr>
                <w:t>&lt;1&gt;</w:t>
              </w:r>
            </w:hyperlink>
          </w:p>
        </w:tc>
        <w:tc>
          <w:tcPr>
            <w:tcW w:w="2126" w:type="dxa"/>
            <w:vMerge w:val="restart"/>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Источники</w:t>
            </w:r>
          </w:p>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финансирования</w:t>
            </w:r>
          </w:p>
        </w:tc>
        <w:tc>
          <w:tcPr>
            <w:tcW w:w="1276" w:type="dxa"/>
            <w:vMerge w:val="restart"/>
            <w:tcBorders>
              <w:top w:val="single" w:sz="4" w:space="0" w:color="auto"/>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 xml:space="preserve">Сметная стоимость в ценах соответствующих лет на начало производства работ, тыс. рублей </w:t>
            </w:r>
          </w:p>
        </w:tc>
        <w:tc>
          <w:tcPr>
            <w:tcW w:w="5953" w:type="dxa"/>
            <w:gridSpan w:val="7"/>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в том числе по годам реализации</w:t>
            </w:r>
          </w:p>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муниципальной</w:t>
            </w:r>
            <w:r w:rsidRPr="008F27EF">
              <w:rPr>
                <w:rFonts w:ascii="Times New Roman" w:eastAsia="Times New Roman" w:hAnsi="Times New Roman"/>
                <w:sz w:val="24"/>
                <w:szCs w:val="24"/>
                <w:lang w:eastAsia="ru-RU"/>
              </w:rPr>
              <w:t xml:space="preserve"> программы</w:t>
            </w:r>
          </w:p>
        </w:tc>
      </w:tr>
      <w:tr w:rsidR="009F24E5" w:rsidRPr="008F27EF" w:rsidTr="00E612D0">
        <w:trPr>
          <w:cantSplit/>
          <w:trHeight w:val="1409"/>
          <w:tblCellSpacing w:w="5" w:type="nil"/>
        </w:trPr>
        <w:tc>
          <w:tcPr>
            <w:tcW w:w="568" w:type="dxa"/>
            <w:vMerge/>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85" w:type="dxa"/>
            <w:vMerge/>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268" w:type="dxa"/>
            <w:vMerge/>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126" w:type="dxa"/>
            <w:vMerge/>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276" w:type="dxa"/>
            <w:vMerge/>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textDirection w:val="btLr"/>
          </w:tcPr>
          <w:p w:rsidR="009F24E5" w:rsidRPr="008F27EF" w:rsidRDefault="009F24E5" w:rsidP="00E612D0">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extDirection w:val="btLr"/>
          </w:tcPr>
          <w:p w:rsidR="009F24E5" w:rsidRPr="008F27EF" w:rsidRDefault="009F24E5" w:rsidP="00E612D0">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отчетный финансовый год</w:t>
            </w:r>
          </w:p>
        </w:tc>
        <w:tc>
          <w:tcPr>
            <w:tcW w:w="993" w:type="dxa"/>
            <w:tcBorders>
              <w:top w:val="single" w:sz="4" w:space="0" w:color="auto"/>
              <w:left w:val="single" w:sz="4" w:space="0" w:color="auto"/>
              <w:bottom w:val="single" w:sz="4" w:space="0" w:color="auto"/>
              <w:right w:val="single" w:sz="4" w:space="0" w:color="auto"/>
            </w:tcBorders>
            <w:textDirection w:val="btLr"/>
          </w:tcPr>
          <w:p w:rsidR="009F24E5" w:rsidRPr="008F27EF" w:rsidRDefault="009F24E5" w:rsidP="00E612D0">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текущий финансовый год</w:t>
            </w:r>
          </w:p>
        </w:tc>
        <w:tc>
          <w:tcPr>
            <w:tcW w:w="992" w:type="dxa"/>
            <w:tcBorders>
              <w:top w:val="single" w:sz="4" w:space="0" w:color="auto"/>
              <w:left w:val="single" w:sz="4" w:space="0" w:color="auto"/>
              <w:bottom w:val="single" w:sz="4" w:space="0" w:color="auto"/>
              <w:right w:val="single" w:sz="4" w:space="0" w:color="auto"/>
            </w:tcBorders>
            <w:textDirection w:val="btLr"/>
          </w:tcPr>
          <w:p w:rsidR="009F24E5" w:rsidRPr="008F27EF" w:rsidRDefault="009F24E5" w:rsidP="00E612D0">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 xml:space="preserve">очередной </w:t>
            </w:r>
            <w:r w:rsidRPr="008F27EF">
              <w:rPr>
                <w:rFonts w:ascii="Times New Roman" w:eastAsia="Times New Roman" w:hAnsi="Times New Roman"/>
                <w:sz w:val="24"/>
                <w:szCs w:val="24"/>
                <w:lang w:eastAsia="ru-RU"/>
              </w:rPr>
              <w:br/>
              <w:t>финансовый год</w:t>
            </w:r>
          </w:p>
        </w:tc>
        <w:tc>
          <w:tcPr>
            <w:tcW w:w="992" w:type="dxa"/>
            <w:tcBorders>
              <w:top w:val="single" w:sz="4" w:space="0" w:color="auto"/>
              <w:left w:val="single" w:sz="4" w:space="0" w:color="auto"/>
              <w:bottom w:val="single" w:sz="4" w:space="0" w:color="auto"/>
              <w:right w:val="single" w:sz="4" w:space="0" w:color="auto"/>
            </w:tcBorders>
            <w:textDirection w:val="btLr"/>
          </w:tcPr>
          <w:p w:rsidR="009F24E5" w:rsidRPr="008F27EF" w:rsidRDefault="009F24E5" w:rsidP="00E612D0">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 xml:space="preserve">первый год планового </w:t>
            </w:r>
            <w:r w:rsidRPr="008F27EF">
              <w:rPr>
                <w:rFonts w:ascii="Times New Roman" w:eastAsia="Times New Roman" w:hAnsi="Times New Roman"/>
                <w:sz w:val="24"/>
                <w:szCs w:val="24"/>
                <w:lang w:eastAsia="ru-RU"/>
              </w:rPr>
              <w:br/>
              <w:t xml:space="preserve"> периода</w:t>
            </w:r>
          </w:p>
        </w:tc>
        <w:tc>
          <w:tcPr>
            <w:tcW w:w="992" w:type="dxa"/>
            <w:tcBorders>
              <w:top w:val="single" w:sz="4" w:space="0" w:color="auto"/>
              <w:left w:val="single" w:sz="4" w:space="0" w:color="auto"/>
              <w:bottom w:val="single" w:sz="4" w:space="0" w:color="auto"/>
              <w:right w:val="single" w:sz="4" w:space="0" w:color="auto"/>
            </w:tcBorders>
            <w:textDirection w:val="btLr"/>
          </w:tcPr>
          <w:p w:rsidR="009F24E5" w:rsidRPr="008F27EF" w:rsidRDefault="009F24E5" w:rsidP="00E612D0">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второй  год планового периода</w:t>
            </w:r>
          </w:p>
        </w:tc>
        <w:tc>
          <w:tcPr>
            <w:tcW w:w="425" w:type="dxa"/>
            <w:tcBorders>
              <w:top w:val="single" w:sz="4" w:space="0" w:color="auto"/>
              <w:left w:val="single" w:sz="4" w:space="0" w:color="auto"/>
              <w:bottom w:val="single" w:sz="4" w:space="0" w:color="auto"/>
              <w:right w:val="single" w:sz="4" w:space="0" w:color="auto"/>
            </w:tcBorders>
            <w:textDirection w:val="btLr"/>
          </w:tcPr>
          <w:p w:rsidR="009F24E5" w:rsidRPr="008F27EF" w:rsidRDefault="009F24E5" w:rsidP="00E612D0">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w:t>
            </w:r>
          </w:p>
        </w:tc>
      </w:tr>
    </w:tbl>
    <w:p w:rsidR="009F24E5" w:rsidRPr="008F27EF" w:rsidRDefault="009F24E5" w:rsidP="009F24E5">
      <w:pPr>
        <w:widowControl w:val="0"/>
        <w:autoSpaceDE w:val="0"/>
        <w:autoSpaceDN w:val="0"/>
        <w:adjustRightInd w:val="0"/>
        <w:spacing w:after="0" w:line="240" w:lineRule="auto"/>
        <w:jc w:val="center"/>
        <w:rPr>
          <w:rFonts w:ascii="Times New Roman" w:eastAsia="Times New Roman" w:hAnsi="Times New Roman"/>
          <w:sz w:val="4"/>
          <w:szCs w:val="4"/>
          <w:lang w:eastAsia="ru-RU"/>
        </w:rPr>
      </w:pPr>
    </w:p>
    <w:tbl>
      <w:tblPr>
        <w:tblW w:w="15878"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1986"/>
        <w:gridCol w:w="1701"/>
        <w:gridCol w:w="2256"/>
        <w:gridCol w:w="12"/>
        <w:gridCol w:w="2126"/>
        <w:gridCol w:w="1275"/>
        <w:gridCol w:w="568"/>
        <w:gridCol w:w="981"/>
        <w:gridCol w:w="11"/>
        <w:gridCol w:w="982"/>
        <w:gridCol w:w="10"/>
        <w:gridCol w:w="992"/>
        <w:gridCol w:w="993"/>
        <w:gridCol w:w="992"/>
        <w:gridCol w:w="426"/>
      </w:tblGrid>
      <w:tr w:rsidR="009F24E5" w:rsidRPr="008F27EF" w:rsidTr="00E612D0">
        <w:trPr>
          <w:trHeight w:val="251"/>
          <w:tblHeader/>
          <w:tblCellSpacing w:w="5" w:type="nil"/>
        </w:trPr>
        <w:tc>
          <w:tcPr>
            <w:tcW w:w="567" w:type="dxa"/>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1</w:t>
            </w:r>
          </w:p>
        </w:tc>
        <w:tc>
          <w:tcPr>
            <w:tcW w:w="1986" w:type="dxa"/>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2</w:t>
            </w:r>
          </w:p>
        </w:tc>
        <w:tc>
          <w:tcPr>
            <w:tcW w:w="1701" w:type="dxa"/>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3</w:t>
            </w:r>
          </w:p>
        </w:tc>
        <w:tc>
          <w:tcPr>
            <w:tcW w:w="2256" w:type="dxa"/>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4</w:t>
            </w:r>
          </w:p>
        </w:tc>
        <w:tc>
          <w:tcPr>
            <w:tcW w:w="2138" w:type="dxa"/>
            <w:gridSpan w:val="2"/>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5</w:t>
            </w:r>
          </w:p>
        </w:tc>
        <w:tc>
          <w:tcPr>
            <w:tcW w:w="1275" w:type="dxa"/>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6</w:t>
            </w:r>
          </w:p>
        </w:tc>
        <w:tc>
          <w:tcPr>
            <w:tcW w:w="568" w:type="dxa"/>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7</w:t>
            </w:r>
          </w:p>
        </w:tc>
        <w:tc>
          <w:tcPr>
            <w:tcW w:w="981" w:type="dxa"/>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8</w:t>
            </w:r>
          </w:p>
        </w:tc>
        <w:tc>
          <w:tcPr>
            <w:tcW w:w="993" w:type="dxa"/>
            <w:gridSpan w:val="2"/>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9</w:t>
            </w:r>
          </w:p>
        </w:tc>
        <w:tc>
          <w:tcPr>
            <w:tcW w:w="1002" w:type="dxa"/>
            <w:gridSpan w:val="2"/>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10</w:t>
            </w:r>
          </w:p>
        </w:tc>
        <w:tc>
          <w:tcPr>
            <w:tcW w:w="993" w:type="dxa"/>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11</w:t>
            </w:r>
          </w:p>
        </w:tc>
        <w:tc>
          <w:tcPr>
            <w:tcW w:w="992" w:type="dxa"/>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12</w:t>
            </w:r>
          </w:p>
        </w:tc>
        <w:tc>
          <w:tcPr>
            <w:tcW w:w="426" w:type="dxa"/>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13</w:t>
            </w:r>
          </w:p>
        </w:tc>
      </w:tr>
      <w:tr w:rsidR="009F24E5" w:rsidRPr="008F27EF" w:rsidTr="00E6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val="restart"/>
            <w:tcBorders>
              <w:top w:val="single" w:sz="4" w:space="0" w:color="auto"/>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86" w:type="dxa"/>
            <w:vMerge w:val="restart"/>
            <w:tcBorders>
              <w:top w:val="single" w:sz="4" w:space="0" w:color="auto"/>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Муниципальная </w:t>
            </w:r>
            <w:r w:rsidRPr="008F27EF">
              <w:rPr>
                <w:rFonts w:ascii="Times New Roman" w:eastAsia="Times New Roman" w:hAnsi="Times New Roman"/>
                <w:sz w:val="24"/>
                <w:szCs w:val="24"/>
                <w:lang w:eastAsia="ru-RU"/>
              </w:rPr>
              <w:t>программа</w:t>
            </w:r>
          </w:p>
        </w:tc>
        <w:tc>
          <w:tcPr>
            <w:tcW w:w="1701" w:type="dxa"/>
            <w:vMerge w:val="restart"/>
            <w:tcBorders>
              <w:top w:val="single" w:sz="4" w:space="0" w:color="auto"/>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268" w:type="dxa"/>
            <w:gridSpan w:val="2"/>
            <w:vMerge w:val="restart"/>
            <w:tcBorders>
              <w:top w:val="single" w:sz="4" w:space="0" w:color="auto"/>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Х</w:t>
            </w:r>
          </w:p>
        </w:tc>
        <w:tc>
          <w:tcPr>
            <w:tcW w:w="2126"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9F24E5" w:rsidRPr="008F27EF" w:rsidTr="00E6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86" w:type="dxa"/>
            <w:vMerge/>
            <w:tcBorders>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268" w:type="dxa"/>
            <w:gridSpan w:val="2"/>
            <w:vMerge/>
            <w:tcBorders>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9F24E5" w:rsidRPr="008F27EF" w:rsidTr="00E6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86" w:type="dxa"/>
            <w:vMerge/>
            <w:tcBorders>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268" w:type="dxa"/>
            <w:gridSpan w:val="2"/>
            <w:vMerge/>
            <w:tcBorders>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126"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 xml:space="preserve">межбюджетные трансферты федерального бюджета, </w:t>
            </w:r>
          </w:p>
        </w:tc>
        <w:tc>
          <w:tcPr>
            <w:tcW w:w="1275"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9F24E5" w:rsidRPr="008F27EF" w:rsidTr="00E6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311" w:type="dxa"/>
            <w:gridSpan w:val="15"/>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Подпрограмма 1.</w:t>
            </w:r>
          </w:p>
        </w:tc>
      </w:tr>
      <w:tr w:rsidR="009F24E5" w:rsidRPr="008F27EF" w:rsidTr="00E6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val="restart"/>
            <w:tcBorders>
              <w:top w:val="single" w:sz="4" w:space="0" w:color="auto"/>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6" w:type="dxa"/>
            <w:vMerge w:val="restart"/>
            <w:tcBorders>
              <w:top w:val="single" w:sz="4" w:space="0" w:color="auto"/>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Инвестиционный проект</w:t>
            </w:r>
          </w:p>
        </w:tc>
        <w:tc>
          <w:tcPr>
            <w:tcW w:w="1701" w:type="dxa"/>
            <w:vMerge w:val="restart"/>
            <w:tcBorders>
              <w:top w:val="single" w:sz="4" w:space="0" w:color="auto"/>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256" w:type="dxa"/>
            <w:vMerge w:val="restart"/>
            <w:tcBorders>
              <w:top w:val="single" w:sz="4" w:space="0" w:color="auto"/>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138"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9F24E5" w:rsidRPr="008F27EF" w:rsidTr="00E6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86" w:type="dxa"/>
            <w:vMerge/>
            <w:tcBorders>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256" w:type="dxa"/>
            <w:vMerge/>
            <w:tcBorders>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138" w:type="dxa"/>
            <w:gridSpan w:val="2"/>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областной бюджет</w:t>
            </w:r>
          </w:p>
        </w:tc>
        <w:tc>
          <w:tcPr>
            <w:tcW w:w="1275" w:type="dxa"/>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68" w:type="dxa"/>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1" w:type="dxa"/>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gridSpan w:val="2"/>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02" w:type="dxa"/>
            <w:gridSpan w:val="2"/>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2" w:type="dxa"/>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26" w:type="dxa"/>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9F24E5" w:rsidRPr="008F27EF" w:rsidTr="00E6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86" w:type="dxa"/>
            <w:vMerge/>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256" w:type="dxa"/>
            <w:vMerge/>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138" w:type="dxa"/>
            <w:gridSpan w:val="2"/>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межбюджетные трансферты федерального бюджета</w:t>
            </w:r>
          </w:p>
        </w:tc>
        <w:tc>
          <w:tcPr>
            <w:tcW w:w="1275" w:type="dxa"/>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68" w:type="dxa"/>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81" w:type="dxa"/>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gridSpan w:val="2"/>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02" w:type="dxa"/>
            <w:gridSpan w:val="2"/>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2" w:type="dxa"/>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26" w:type="dxa"/>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9F24E5" w:rsidRPr="008F27EF" w:rsidTr="00E6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val="restart"/>
            <w:tcBorders>
              <w:top w:val="single" w:sz="4" w:space="0" w:color="auto"/>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6" w:type="dxa"/>
            <w:vMerge w:val="restart"/>
            <w:tcBorders>
              <w:top w:val="single" w:sz="4" w:space="0" w:color="auto"/>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w:t>
            </w:r>
          </w:p>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1" w:type="dxa"/>
            <w:vMerge w:val="restart"/>
            <w:tcBorders>
              <w:top w:val="single" w:sz="4" w:space="0" w:color="auto"/>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256" w:type="dxa"/>
            <w:vMerge w:val="restart"/>
            <w:tcBorders>
              <w:top w:val="single" w:sz="4" w:space="0" w:color="auto"/>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138"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9F24E5" w:rsidRPr="008F27EF" w:rsidTr="00E6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86" w:type="dxa"/>
            <w:vMerge/>
            <w:tcBorders>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256" w:type="dxa"/>
            <w:vMerge/>
            <w:tcBorders>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138"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 xml:space="preserve">областной бюджет </w:t>
            </w:r>
          </w:p>
        </w:tc>
        <w:tc>
          <w:tcPr>
            <w:tcW w:w="1275"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26" w:type="dxa"/>
            <w:tcBorders>
              <w:top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9F24E5" w:rsidRPr="008F27EF" w:rsidTr="00E6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86" w:type="dxa"/>
            <w:vMerge/>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256" w:type="dxa"/>
            <w:vMerge/>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138"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межбюджетные трансферты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26" w:type="dxa"/>
            <w:tcBorders>
              <w:top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9F24E5" w:rsidRPr="008F27EF" w:rsidTr="00E6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311" w:type="dxa"/>
            <w:gridSpan w:val="15"/>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Подпрограмма 2.</w:t>
            </w:r>
          </w:p>
        </w:tc>
      </w:tr>
      <w:tr w:rsidR="009F24E5" w:rsidRPr="008F27EF" w:rsidTr="00E6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val="restart"/>
            <w:tcBorders>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6" w:type="dxa"/>
            <w:vMerge w:val="restart"/>
            <w:tcBorders>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Инвестиционный проект</w:t>
            </w:r>
          </w:p>
        </w:tc>
        <w:tc>
          <w:tcPr>
            <w:tcW w:w="1701" w:type="dxa"/>
            <w:vMerge w:val="restart"/>
            <w:tcBorders>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56" w:type="dxa"/>
            <w:vMerge w:val="restart"/>
            <w:tcBorders>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8"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26" w:type="dxa"/>
            <w:tcBorders>
              <w:top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9F24E5" w:rsidRPr="008F27EF" w:rsidTr="00E6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86" w:type="dxa"/>
            <w:vMerge/>
            <w:tcBorders>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56" w:type="dxa"/>
            <w:vMerge/>
            <w:tcBorders>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8"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26" w:type="dxa"/>
            <w:tcBorders>
              <w:top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9F24E5" w:rsidRPr="008F27EF" w:rsidTr="00E6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86" w:type="dxa"/>
            <w:vMerge/>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56" w:type="dxa"/>
            <w:vMerge/>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8"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межбюджетные трансферты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26" w:type="dxa"/>
            <w:tcBorders>
              <w:top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9F24E5" w:rsidRPr="008F27EF" w:rsidTr="00E6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val="restart"/>
            <w:tcBorders>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6" w:type="dxa"/>
            <w:vMerge w:val="restart"/>
            <w:tcBorders>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w:t>
            </w:r>
          </w:p>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1" w:type="dxa"/>
            <w:vMerge w:val="restart"/>
            <w:tcBorders>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256" w:type="dxa"/>
            <w:vMerge w:val="restart"/>
            <w:tcBorders>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138"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26" w:type="dxa"/>
            <w:tcBorders>
              <w:top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9F24E5" w:rsidRPr="008F27EF" w:rsidTr="00E6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86" w:type="dxa"/>
            <w:vMerge/>
            <w:tcBorders>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256" w:type="dxa"/>
            <w:vMerge/>
            <w:tcBorders>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138"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 xml:space="preserve">областной бюджет </w:t>
            </w:r>
          </w:p>
        </w:tc>
        <w:tc>
          <w:tcPr>
            <w:tcW w:w="1275"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26" w:type="dxa"/>
            <w:tcBorders>
              <w:top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9F24E5" w:rsidRPr="008F27EF" w:rsidTr="00E6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86" w:type="dxa"/>
            <w:vMerge/>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256" w:type="dxa"/>
            <w:vMerge/>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138"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межбюджетные трансферты федерального бюджета</w:t>
            </w:r>
          </w:p>
        </w:tc>
        <w:tc>
          <w:tcPr>
            <w:tcW w:w="1275"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26" w:type="dxa"/>
            <w:tcBorders>
              <w:top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9F24E5" w:rsidRPr="008F27EF" w:rsidTr="00E6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val="restart"/>
            <w:tcBorders>
              <w:top w:val="single" w:sz="4" w:space="0" w:color="auto"/>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86" w:type="dxa"/>
            <w:vMerge w:val="restart"/>
            <w:tcBorders>
              <w:top w:val="single" w:sz="4" w:space="0" w:color="auto"/>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Объекты капитального строительства и реконструкции</w:t>
            </w:r>
          </w:p>
        </w:tc>
        <w:tc>
          <w:tcPr>
            <w:tcW w:w="1701" w:type="dxa"/>
            <w:vMerge w:val="restart"/>
            <w:tcBorders>
              <w:top w:val="single" w:sz="4" w:space="0" w:color="auto"/>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256" w:type="dxa"/>
            <w:vMerge w:val="restart"/>
            <w:tcBorders>
              <w:top w:val="single" w:sz="4" w:space="0" w:color="auto"/>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Х</w:t>
            </w:r>
          </w:p>
        </w:tc>
        <w:tc>
          <w:tcPr>
            <w:tcW w:w="2138"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9F24E5" w:rsidRPr="008F27EF" w:rsidTr="00E6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6" w:type="dxa"/>
            <w:vMerge/>
            <w:tcBorders>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56" w:type="dxa"/>
            <w:vMerge/>
            <w:tcBorders>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8"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9F24E5" w:rsidRPr="008F27EF" w:rsidTr="00E6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6" w:type="dxa"/>
            <w:vMerge/>
            <w:tcBorders>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56" w:type="dxa"/>
            <w:vMerge/>
            <w:tcBorders>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8"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 xml:space="preserve">межбюджетные трансферты федерального бюджета, </w:t>
            </w:r>
          </w:p>
        </w:tc>
        <w:tc>
          <w:tcPr>
            <w:tcW w:w="1275"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9F24E5" w:rsidRPr="008F27EF" w:rsidTr="00E6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val="restart"/>
            <w:tcBorders>
              <w:top w:val="single" w:sz="4" w:space="0" w:color="auto"/>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986" w:type="dxa"/>
            <w:vMerge w:val="restart"/>
            <w:tcBorders>
              <w:top w:val="single" w:sz="4" w:space="0" w:color="auto"/>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Объекты капитального ремонта</w:t>
            </w:r>
          </w:p>
        </w:tc>
        <w:tc>
          <w:tcPr>
            <w:tcW w:w="1701" w:type="dxa"/>
            <w:vMerge w:val="restart"/>
            <w:tcBorders>
              <w:top w:val="single" w:sz="4" w:space="0" w:color="auto"/>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256" w:type="dxa"/>
            <w:vMerge w:val="restart"/>
            <w:tcBorders>
              <w:top w:val="single" w:sz="4" w:space="0" w:color="auto"/>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Х</w:t>
            </w:r>
          </w:p>
        </w:tc>
        <w:tc>
          <w:tcPr>
            <w:tcW w:w="2138"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 xml:space="preserve">всего                </w:t>
            </w:r>
          </w:p>
        </w:tc>
        <w:tc>
          <w:tcPr>
            <w:tcW w:w="1275"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9F24E5" w:rsidRPr="008F27EF" w:rsidTr="00E6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6" w:type="dxa"/>
            <w:vMerge/>
            <w:tcBorders>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56" w:type="dxa"/>
            <w:vMerge/>
            <w:tcBorders>
              <w:left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8"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областной бюджет,</w:t>
            </w:r>
          </w:p>
        </w:tc>
        <w:tc>
          <w:tcPr>
            <w:tcW w:w="1275"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9F24E5" w:rsidRPr="008F27EF" w:rsidTr="00E612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blCellSpacing w:w="5" w:type="nil"/>
        </w:trPr>
        <w:tc>
          <w:tcPr>
            <w:tcW w:w="567" w:type="dxa"/>
            <w:vMerge/>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986" w:type="dxa"/>
            <w:vMerge/>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56" w:type="dxa"/>
            <w:vMerge/>
            <w:tcBorders>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138"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8F27EF">
              <w:rPr>
                <w:rFonts w:ascii="Times New Roman" w:eastAsia="Times New Roman" w:hAnsi="Times New Roman"/>
                <w:sz w:val="24"/>
                <w:szCs w:val="24"/>
                <w:lang w:eastAsia="ru-RU"/>
              </w:rPr>
              <w:t xml:space="preserve">межбюджетные трансферты федерального бюджета, </w:t>
            </w:r>
          </w:p>
        </w:tc>
        <w:tc>
          <w:tcPr>
            <w:tcW w:w="1275"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568"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81"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002" w:type="dxa"/>
            <w:gridSpan w:val="2"/>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426" w:type="dxa"/>
            <w:tcBorders>
              <w:top w:val="single" w:sz="4" w:space="0" w:color="auto"/>
              <w:left w:val="single" w:sz="4" w:space="0" w:color="auto"/>
              <w:bottom w:val="single" w:sz="4" w:space="0" w:color="auto"/>
              <w:right w:val="single" w:sz="4" w:space="0" w:color="auto"/>
            </w:tcBorders>
          </w:tcPr>
          <w:p w:rsidR="009F24E5" w:rsidRPr="008F27EF"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9F24E5" w:rsidRPr="008F27EF" w:rsidRDefault="009F24E5" w:rsidP="009F24E5">
      <w:pPr>
        <w:widowControl w:val="0"/>
        <w:autoSpaceDE w:val="0"/>
        <w:autoSpaceDN w:val="0"/>
        <w:adjustRightInd w:val="0"/>
        <w:spacing w:after="0" w:line="240" w:lineRule="auto"/>
        <w:jc w:val="both"/>
        <w:outlineLvl w:val="2"/>
        <w:rPr>
          <w:rFonts w:ascii="Times New Roman" w:hAnsi="Times New Roman"/>
          <w:sz w:val="24"/>
          <w:szCs w:val="24"/>
        </w:rPr>
      </w:pPr>
    </w:p>
    <w:p w:rsidR="009F24E5" w:rsidRPr="008F27EF" w:rsidRDefault="006D5E1B" w:rsidP="009F24E5">
      <w:pPr>
        <w:widowControl w:val="0"/>
        <w:autoSpaceDE w:val="0"/>
        <w:autoSpaceDN w:val="0"/>
        <w:adjustRightInd w:val="0"/>
        <w:spacing w:after="0" w:line="240" w:lineRule="auto"/>
        <w:jc w:val="both"/>
        <w:outlineLvl w:val="2"/>
        <w:rPr>
          <w:rFonts w:ascii="Times New Roman" w:hAnsi="Times New Roman"/>
          <w:sz w:val="24"/>
          <w:szCs w:val="24"/>
        </w:rPr>
      </w:pPr>
      <w:hyperlink w:anchor="Par866" w:history="1">
        <w:r w:rsidR="009F24E5" w:rsidRPr="008F27EF">
          <w:rPr>
            <w:rFonts w:ascii="Times New Roman" w:hAnsi="Times New Roman"/>
            <w:sz w:val="24"/>
            <w:szCs w:val="24"/>
          </w:rPr>
          <w:t>&lt;1&gt;</w:t>
        </w:r>
      </w:hyperlink>
      <w:r w:rsidR="009F24E5" w:rsidRPr="008F27EF">
        <w:rPr>
          <w:rFonts w:ascii="Times New Roman" w:hAnsi="Times New Roman"/>
          <w:sz w:val="24"/>
          <w:szCs w:val="24"/>
        </w:rPr>
        <w:t xml:space="preserve"> В случае отсутствия положительного заключения государственной (негосударственной) экспертизы на проектную (сметную) документацию по инвестиционному проекту необходимо указать сроки получения положительного заключения государственной (негосударственной) экспертизы на проектную (сметную) документацию и ассигнования, предусмотренные на разработку проектной (сметной) документации.</w:t>
      </w:r>
    </w:p>
    <w:p w:rsidR="009F24E5" w:rsidRPr="008F27EF" w:rsidRDefault="009F24E5" w:rsidP="009F24E5">
      <w:pPr>
        <w:widowControl w:val="0"/>
        <w:autoSpaceDE w:val="0"/>
        <w:autoSpaceDN w:val="0"/>
        <w:adjustRightInd w:val="0"/>
        <w:spacing w:after="0" w:line="240" w:lineRule="auto"/>
        <w:jc w:val="both"/>
        <w:outlineLvl w:val="2"/>
        <w:rPr>
          <w:rFonts w:ascii="Times New Roman" w:hAnsi="Times New Roman"/>
          <w:sz w:val="24"/>
          <w:szCs w:val="24"/>
        </w:rPr>
      </w:pPr>
    </w:p>
    <w:p w:rsidR="009F24E5"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Pr="00ED0790"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r w:rsidRPr="00ED0790">
        <w:rPr>
          <w:rFonts w:ascii="Times New Roman" w:hAnsi="Times New Roman"/>
          <w:sz w:val="24"/>
          <w:szCs w:val="24"/>
        </w:rPr>
        <w:lastRenderedPageBreak/>
        <w:t>Таблица 6</w:t>
      </w:r>
    </w:p>
    <w:p w:rsidR="009F24E5" w:rsidRPr="00ED0790" w:rsidRDefault="009F24E5" w:rsidP="009F24E5">
      <w:pPr>
        <w:widowControl w:val="0"/>
        <w:autoSpaceDE w:val="0"/>
        <w:autoSpaceDN w:val="0"/>
        <w:adjustRightInd w:val="0"/>
        <w:spacing w:after="0" w:line="240" w:lineRule="auto"/>
        <w:jc w:val="center"/>
        <w:rPr>
          <w:rFonts w:ascii="Times New Roman" w:hAnsi="Times New Roman"/>
          <w:sz w:val="24"/>
          <w:szCs w:val="24"/>
        </w:rPr>
      </w:pPr>
      <w:bookmarkStart w:id="12" w:name="Par676"/>
      <w:bookmarkEnd w:id="12"/>
    </w:p>
    <w:p w:rsidR="009F24E5" w:rsidRPr="00ED0790" w:rsidRDefault="009F24E5" w:rsidP="009F24E5">
      <w:pPr>
        <w:widowControl w:val="0"/>
        <w:autoSpaceDE w:val="0"/>
        <w:autoSpaceDN w:val="0"/>
        <w:adjustRightInd w:val="0"/>
        <w:spacing w:after="0" w:line="240" w:lineRule="auto"/>
        <w:jc w:val="center"/>
        <w:rPr>
          <w:rFonts w:ascii="Times New Roman" w:hAnsi="Times New Roman"/>
          <w:sz w:val="24"/>
          <w:szCs w:val="24"/>
        </w:rPr>
      </w:pPr>
      <w:r w:rsidRPr="00ED0790">
        <w:rPr>
          <w:rFonts w:ascii="Times New Roman" w:hAnsi="Times New Roman"/>
          <w:sz w:val="24"/>
          <w:szCs w:val="24"/>
        </w:rPr>
        <w:t xml:space="preserve">РАСХОДЫ </w:t>
      </w:r>
    </w:p>
    <w:p w:rsidR="009F24E5" w:rsidRPr="00ED0790" w:rsidRDefault="00D774B9" w:rsidP="009F24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местного</w:t>
      </w:r>
      <w:r w:rsidR="009F24E5" w:rsidRPr="00ED0790">
        <w:rPr>
          <w:rFonts w:ascii="Times New Roman" w:hAnsi="Times New Roman"/>
          <w:sz w:val="24"/>
          <w:szCs w:val="24"/>
        </w:rPr>
        <w:t xml:space="preserve"> бюджета на реализацию </w:t>
      </w:r>
      <w:r w:rsidR="009F24E5">
        <w:rPr>
          <w:rFonts w:ascii="Times New Roman" w:hAnsi="Times New Roman"/>
          <w:sz w:val="24"/>
          <w:szCs w:val="24"/>
        </w:rPr>
        <w:t>муниципальной</w:t>
      </w:r>
      <w:r w:rsidR="009F24E5" w:rsidRPr="00ED0790">
        <w:rPr>
          <w:rFonts w:ascii="Times New Roman" w:hAnsi="Times New Roman"/>
          <w:sz w:val="24"/>
          <w:szCs w:val="24"/>
        </w:rPr>
        <w:t xml:space="preserve"> программы </w:t>
      </w:r>
    </w:p>
    <w:p w:rsidR="009F24E5" w:rsidRPr="00ED0790"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tbl>
      <w:tblPr>
        <w:tblW w:w="15310" w:type="dxa"/>
        <w:tblCellSpacing w:w="5" w:type="nil"/>
        <w:tblInd w:w="-67" w:type="dxa"/>
        <w:tblLayout w:type="fixed"/>
        <w:tblCellMar>
          <w:left w:w="75" w:type="dxa"/>
          <w:right w:w="75" w:type="dxa"/>
        </w:tblCellMar>
        <w:tblLook w:val="0000" w:firstRow="0" w:lastRow="0" w:firstColumn="0" w:lastColumn="0" w:noHBand="0" w:noVBand="0"/>
      </w:tblPr>
      <w:tblGrid>
        <w:gridCol w:w="2268"/>
        <w:gridCol w:w="3260"/>
        <w:gridCol w:w="851"/>
        <w:gridCol w:w="850"/>
        <w:gridCol w:w="709"/>
        <w:gridCol w:w="709"/>
        <w:gridCol w:w="1276"/>
        <w:gridCol w:w="709"/>
        <w:gridCol w:w="992"/>
        <w:gridCol w:w="992"/>
        <w:gridCol w:w="709"/>
        <w:gridCol w:w="709"/>
        <w:gridCol w:w="709"/>
        <w:gridCol w:w="567"/>
      </w:tblGrid>
      <w:tr w:rsidR="009F24E5" w:rsidRPr="00ED0790" w:rsidTr="00E612D0">
        <w:trPr>
          <w:trHeight w:val="720"/>
          <w:tblCellSpacing w:w="5" w:type="nil"/>
        </w:trPr>
        <w:tc>
          <w:tcPr>
            <w:tcW w:w="2268" w:type="dxa"/>
            <w:vMerge w:val="restart"/>
            <w:tcBorders>
              <w:top w:val="single" w:sz="4" w:space="0" w:color="auto"/>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 xml:space="preserve">Номер и наименование </w:t>
            </w:r>
            <w:r w:rsidRPr="00ED0790">
              <w:rPr>
                <w:rFonts w:ascii="Times New Roman" w:eastAsia="Times New Roman" w:hAnsi="Times New Roman"/>
                <w:sz w:val="24"/>
                <w:szCs w:val="24"/>
                <w:lang w:eastAsia="ru-RU"/>
              </w:rPr>
              <w:br/>
              <w:t>подпрограммы, основного мероприятия подпрограммы,</w:t>
            </w:r>
          </w:p>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мероприятия ведомственной целевой программы</w:t>
            </w:r>
          </w:p>
        </w:tc>
        <w:tc>
          <w:tcPr>
            <w:tcW w:w="3260" w:type="dxa"/>
            <w:vMerge w:val="restart"/>
            <w:tcBorders>
              <w:top w:val="single" w:sz="4" w:space="0" w:color="auto"/>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Ответственный</w:t>
            </w:r>
          </w:p>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исполнитель,</w:t>
            </w:r>
          </w:p>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соисполнители,</w:t>
            </w:r>
          </w:p>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 xml:space="preserve"> участники</w:t>
            </w:r>
          </w:p>
        </w:tc>
        <w:tc>
          <w:tcPr>
            <w:tcW w:w="3119" w:type="dxa"/>
            <w:gridSpan w:val="4"/>
            <w:tcBorders>
              <w:top w:val="single" w:sz="4" w:space="0" w:color="auto"/>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 xml:space="preserve">Код бюджетной   </w:t>
            </w:r>
            <w:r w:rsidRPr="00ED0790">
              <w:rPr>
                <w:rFonts w:ascii="Times New Roman" w:eastAsia="Times New Roman" w:hAnsi="Times New Roman"/>
                <w:sz w:val="24"/>
                <w:szCs w:val="24"/>
                <w:lang w:eastAsia="ru-RU"/>
              </w:rPr>
              <w:br/>
              <w:t>классификации расходов</w:t>
            </w:r>
          </w:p>
        </w:tc>
        <w:tc>
          <w:tcPr>
            <w:tcW w:w="1276" w:type="dxa"/>
            <w:vMerge w:val="restart"/>
            <w:tcBorders>
              <w:top w:val="single" w:sz="4" w:space="0" w:color="auto"/>
              <w:left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Объем расходов всего</w:t>
            </w:r>
            <w:r w:rsidRPr="00ED0790">
              <w:rPr>
                <w:rFonts w:ascii="Times New Roman" w:eastAsia="Times New Roman" w:hAnsi="Times New Roman"/>
                <w:sz w:val="24"/>
                <w:szCs w:val="24"/>
                <w:lang w:eastAsia="ru-RU"/>
              </w:rPr>
              <w:br/>
              <w:t>(тыс. рублей)</w:t>
            </w:r>
          </w:p>
        </w:tc>
        <w:tc>
          <w:tcPr>
            <w:tcW w:w="5387" w:type="dxa"/>
            <w:gridSpan w:val="7"/>
            <w:tcBorders>
              <w:top w:val="single" w:sz="4" w:space="0" w:color="auto"/>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в том числе по годам реализации</w:t>
            </w:r>
          </w:p>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i/>
                <w:sz w:val="24"/>
                <w:szCs w:val="24"/>
                <w:lang w:eastAsia="ru-RU"/>
              </w:rPr>
            </w:pPr>
            <w:r w:rsidRPr="00ED0790">
              <w:rPr>
                <w:rFonts w:ascii="Times New Roman" w:eastAsia="Times New Roman" w:hAnsi="Times New Roman"/>
                <w:sz w:val="24"/>
                <w:szCs w:val="24"/>
                <w:lang w:eastAsia="ru-RU"/>
              </w:rPr>
              <w:t xml:space="preserve">государственной программы, </w:t>
            </w:r>
            <w:hyperlink w:anchor="Par871" w:history="1">
              <w:r w:rsidRPr="00ED0790">
                <w:rPr>
                  <w:rFonts w:ascii="Times New Roman" w:eastAsia="Times New Roman" w:hAnsi="Times New Roman"/>
                  <w:sz w:val="24"/>
                  <w:szCs w:val="24"/>
                  <w:lang w:eastAsia="ru-RU"/>
                </w:rPr>
                <w:t>&lt;1&gt;</w:t>
              </w:r>
            </w:hyperlink>
          </w:p>
        </w:tc>
      </w:tr>
      <w:tr w:rsidR="009F24E5" w:rsidRPr="00ED0790" w:rsidTr="00E612D0">
        <w:trPr>
          <w:cantSplit/>
          <w:trHeight w:val="2012"/>
          <w:tblCellSpacing w:w="5" w:type="nil"/>
        </w:trPr>
        <w:tc>
          <w:tcPr>
            <w:tcW w:w="2268" w:type="dxa"/>
            <w:vMerge/>
            <w:tcBorders>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260" w:type="dxa"/>
            <w:vMerge/>
            <w:tcBorders>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51" w:type="dxa"/>
            <w:tcBorders>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ГРБС</w:t>
            </w:r>
          </w:p>
        </w:tc>
        <w:tc>
          <w:tcPr>
            <w:tcW w:w="850" w:type="dxa"/>
            <w:tcBorders>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r w:rsidRPr="00ED0790">
              <w:rPr>
                <w:rFonts w:ascii="Times New Roman" w:eastAsia="Times New Roman" w:hAnsi="Times New Roman"/>
                <w:sz w:val="24"/>
                <w:szCs w:val="24"/>
                <w:lang w:eastAsia="ru-RU"/>
              </w:rPr>
              <w:t>РзПр</w:t>
            </w:r>
            <w:proofErr w:type="spellEnd"/>
          </w:p>
        </w:tc>
        <w:tc>
          <w:tcPr>
            <w:tcW w:w="709" w:type="dxa"/>
            <w:tcBorders>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ЦСР</w:t>
            </w:r>
          </w:p>
        </w:tc>
        <w:tc>
          <w:tcPr>
            <w:tcW w:w="709" w:type="dxa"/>
            <w:tcBorders>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ВР</w:t>
            </w:r>
          </w:p>
        </w:tc>
        <w:tc>
          <w:tcPr>
            <w:tcW w:w="1276" w:type="dxa"/>
            <w:vMerge/>
            <w:tcBorders>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c>
        <w:tc>
          <w:tcPr>
            <w:tcW w:w="709" w:type="dxa"/>
            <w:tcBorders>
              <w:left w:val="single" w:sz="4" w:space="0" w:color="auto"/>
              <w:bottom w:val="single" w:sz="4" w:space="0" w:color="auto"/>
              <w:right w:val="single" w:sz="4" w:space="0" w:color="auto"/>
            </w:tcBorders>
            <w:textDirection w:val="btLr"/>
          </w:tcPr>
          <w:p w:rsidR="009F24E5" w:rsidRPr="00ED0790" w:rsidRDefault="009F24E5" w:rsidP="00E612D0">
            <w:pPr>
              <w:widowControl w:val="0"/>
              <w:autoSpaceDE w:val="0"/>
              <w:autoSpaceDN w:val="0"/>
              <w:adjustRightInd w:val="0"/>
              <w:spacing w:after="0" w:line="240" w:lineRule="auto"/>
              <w:ind w:left="-75" w:right="-75"/>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extDirection w:val="btLr"/>
          </w:tcPr>
          <w:p w:rsidR="009F24E5" w:rsidRPr="00ED0790" w:rsidRDefault="009F24E5" w:rsidP="00E612D0">
            <w:pPr>
              <w:widowControl w:val="0"/>
              <w:autoSpaceDE w:val="0"/>
              <w:autoSpaceDN w:val="0"/>
              <w:adjustRightInd w:val="0"/>
              <w:spacing w:after="0" w:line="240" w:lineRule="auto"/>
              <w:ind w:left="-75" w:right="-75"/>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 xml:space="preserve">отчетный финансовый год, </w:t>
            </w:r>
            <w:hyperlink w:anchor="Par866" w:history="1">
              <w:r w:rsidRPr="00ED0790">
                <w:rPr>
                  <w:rFonts w:ascii="Times New Roman" w:eastAsia="Times New Roman" w:hAnsi="Times New Roman"/>
                  <w:sz w:val="24"/>
                  <w:szCs w:val="24"/>
                  <w:lang w:eastAsia="ru-RU"/>
                </w:rPr>
                <w:t>&lt;2&gt;</w:t>
              </w:r>
            </w:hyperlink>
          </w:p>
        </w:tc>
        <w:tc>
          <w:tcPr>
            <w:tcW w:w="992" w:type="dxa"/>
            <w:tcBorders>
              <w:top w:val="single" w:sz="4" w:space="0" w:color="auto"/>
              <w:left w:val="single" w:sz="4" w:space="0" w:color="auto"/>
              <w:bottom w:val="single" w:sz="4" w:space="0" w:color="auto"/>
              <w:right w:val="single" w:sz="4" w:space="0" w:color="auto"/>
            </w:tcBorders>
            <w:textDirection w:val="btLr"/>
          </w:tcPr>
          <w:p w:rsidR="009F24E5" w:rsidRPr="00ED0790" w:rsidRDefault="009F24E5" w:rsidP="00E612D0">
            <w:pPr>
              <w:widowControl w:val="0"/>
              <w:autoSpaceDE w:val="0"/>
              <w:autoSpaceDN w:val="0"/>
              <w:adjustRightInd w:val="0"/>
              <w:spacing w:after="0" w:line="240" w:lineRule="auto"/>
              <w:ind w:left="-75" w:right="-75"/>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текущий финансовый год</w:t>
            </w:r>
          </w:p>
        </w:tc>
        <w:tc>
          <w:tcPr>
            <w:tcW w:w="709" w:type="dxa"/>
            <w:tcBorders>
              <w:top w:val="single" w:sz="4" w:space="0" w:color="auto"/>
              <w:left w:val="single" w:sz="4" w:space="0" w:color="auto"/>
              <w:bottom w:val="single" w:sz="4" w:space="0" w:color="auto"/>
              <w:right w:val="single" w:sz="4" w:space="0" w:color="auto"/>
            </w:tcBorders>
            <w:textDirection w:val="btLr"/>
          </w:tcPr>
          <w:p w:rsidR="009F24E5" w:rsidRPr="00ED0790" w:rsidRDefault="009F24E5" w:rsidP="00E612D0">
            <w:pPr>
              <w:widowControl w:val="0"/>
              <w:autoSpaceDE w:val="0"/>
              <w:autoSpaceDN w:val="0"/>
              <w:adjustRightInd w:val="0"/>
              <w:spacing w:after="0" w:line="240" w:lineRule="auto"/>
              <w:ind w:left="-75" w:right="-75"/>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очередной финансовый год</w:t>
            </w:r>
          </w:p>
        </w:tc>
        <w:tc>
          <w:tcPr>
            <w:tcW w:w="709" w:type="dxa"/>
            <w:tcBorders>
              <w:top w:val="single" w:sz="4" w:space="0" w:color="auto"/>
              <w:left w:val="single" w:sz="4" w:space="0" w:color="auto"/>
              <w:bottom w:val="single" w:sz="4" w:space="0" w:color="auto"/>
              <w:right w:val="single" w:sz="4" w:space="0" w:color="auto"/>
            </w:tcBorders>
            <w:textDirection w:val="btLr"/>
          </w:tcPr>
          <w:p w:rsidR="009F24E5" w:rsidRPr="00ED0790" w:rsidRDefault="009F24E5" w:rsidP="00E612D0">
            <w:pPr>
              <w:widowControl w:val="0"/>
              <w:autoSpaceDE w:val="0"/>
              <w:autoSpaceDN w:val="0"/>
              <w:adjustRightInd w:val="0"/>
              <w:spacing w:after="0" w:line="240" w:lineRule="auto"/>
              <w:ind w:left="-75" w:right="113"/>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первый год планового периода</w:t>
            </w:r>
          </w:p>
        </w:tc>
        <w:tc>
          <w:tcPr>
            <w:tcW w:w="709" w:type="dxa"/>
            <w:tcBorders>
              <w:left w:val="single" w:sz="4" w:space="0" w:color="auto"/>
              <w:bottom w:val="single" w:sz="4" w:space="0" w:color="auto"/>
              <w:right w:val="single" w:sz="4" w:space="0" w:color="auto"/>
            </w:tcBorders>
            <w:textDirection w:val="btLr"/>
          </w:tcPr>
          <w:p w:rsidR="009F24E5" w:rsidRPr="00ED0790" w:rsidRDefault="009F24E5" w:rsidP="00E612D0">
            <w:pPr>
              <w:widowControl w:val="0"/>
              <w:autoSpaceDE w:val="0"/>
              <w:autoSpaceDN w:val="0"/>
              <w:adjustRightInd w:val="0"/>
              <w:spacing w:after="0" w:line="240" w:lineRule="auto"/>
              <w:ind w:left="-75" w:right="113"/>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второй  год планового периода</w:t>
            </w:r>
          </w:p>
        </w:tc>
        <w:tc>
          <w:tcPr>
            <w:tcW w:w="567" w:type="dxa"/>
            <w:tcBorders>
              <w:left w:val="single" w:sz="4" w:space="0" w:color="auto"/>
              <w:bottom w:val="single" w:sz="4" w:space="0" w:color="auto"/>
              <w:right w:val="single" w:sz="4" w:space="0" w:color="auto"/>
            </w:tcBorders>
            <w:textDirection w:val="btLr"/>
          </w:tcPr>
          <w:p w:rsidR="009F24E5" w:rsidRPr="00ED0790" w:rsidRDefault="009F24E5" w:rsidP="00E612D0">
            <w:pPr>
              <w:widowControl w:val="0"/>
              <w:autoSpaceDE w:val="0"/>
              <w:autoSpaceDN w:val="0"/>
              <w:adjustRightInd w:val="0"/>
              <w:spacing w:after="0" w:line="240" w:lineRule="auto"/>
              <w:ind w:left="113" w:right="113"/>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w:t>
            </w:r>
          </w:p>
        </w:tc>
      </w:tr>
    </w:tbl>
    <w:p w:rsidR="009F24E5" w:rsidRPr="00ED0790" w:rsidRDefault="009F24E5" w:rsidP="009F24E5">
      <w:pPr>
        <w:widowControl w:val="0"/>
        <w:autoSpaceDE w:val="0"/>
        <w:autoSpaceDN w:val="0"/>
        <w:adjustRightInd w:val="0"/>
        <w:spacing w:after="0" w:line="240" w:lineRule="auto"/>
        <w:jc w:val="center"/>
        <w:rPr>
          <w:rFonts w:ascii="Times New Roman" w:hAnsi="Times New Roman"/>
          <w:sz w:val="4"/>
          <w:szCs w:val="4"/>
        </w:rPr>
      </w:pPr>
    </w:p>
    <w:tbl>
      <w:tblPr>
        <w:tblW w:w="15310"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2265"/>
        <w:gridCol w:w="3260"/>
        <w:gridCol w:w="851"/>
        <w:gridCol w:w="851"/>
        <w:gridCol w:w="709"/>
        <w:gridCol w:w="709"/>
        <w:gridCol w:w="1278"/>
        <w:gridCol w:w="709"/>
        <w:gridCol w:w="992"/>
        <w:gridCol w:w="992"/>
        <w:gridCol w:w="709"/>
        <w:gridCol w:w="709"/>
        <w:gridCol w:w="709"/>
        <w:gridCol w:w="567"/>
      </w:tblGrid>
      <w:tr w:rsidR="009F24E5" w:rsidRPr="00ED0790" w:rsidTr="00E612D0">
        <w:trPr>
          <w:cantSplit/>
          <w:tblHeader/>
          <w:tblCellSpacing w:w="5" w:type="nil"/>
        </w:trPr>
        <w:tc>
          <w:tcPr>
            <w:tcW w:w="2265"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1</w:t>
            </w:r>
          </w:p>
        </w:tc>
        <w:tc>
          <w:tcPr>
            <w:tcW w:w="3260"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2</w:t>
            </w:r>
          </w:p>
        </w:tc>
        <w:tc>
          <w:tcPr>
            <w:tcW w:w="851"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3</w:t>
            </w:r>
          </w:p>
        </w:tc>
        <w:tc>
          <w:tcPr>
            <w:tcW w:w="851"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4</w:t>
            </w: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5</w:t>
            </w: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6</w:t>
            </w:r>
          </w:p>
        </w:tc>
        <w:tc>
          <w:tcPr>
            <w:tcW w:w="1278"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7</w:t>
            </w: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8</w:t>
            </w:r>
          </w:p>
        </w:tc>
        <w:tc>
          <w:tcPr>
            <w:tcW w:w="992"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9</w:t>
            </w:r>
          </w:p>
        </w:tc>
        <w:tc>
          <w:tcPr>
            <w:tcW w:w="992"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10</w:t>
            </w: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11</w:t>
            </w: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12</w:t>
            </w: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13</w:t>
            </w:r>
          </w:p>
        </w:tc>
        <w:tc>
          <w:tcPr>
            <w:tcW w:w="567"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14</w:t>
            </w:r>
          </w:p>
        </w:tc>
      </w:tr>
      <w:tr w:rsidR="009F24E5" w:rsidRPr="00ED0790" w:rsidTr="00E612D0">
        <w:trPr>
          <w:trHeight w:val="540"/>
          <w:tblCellSpacing w:w="5" w:type="nil"/>
        </w:trPr>
        <w:tc>
          <w:tcPr>
            <w:tcW w:w="2265" w:type="dxa"/>
            <w:vMerge w:val="restart"/>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Муниципальная</w:t>
            </w:r>
            <w:r w:rsidRPr="00ED0790">
              <w:rPr>
                <w:rFonts w:ascii="Times New Roman" w:eastAsia="Times New Roman" w:hAnsi="Times New Roman"/>
                <w:sz w:val="24"/>
                <w:szCs w:val="24"/>
                <w:lang w:eastAsia="ru-RU"/>
              </w:rPr>
              <w:t xml:space="preserve"> </w:t>
            </w:r>
            <w:r w:rsidRPr="00ED0790">
              <w:rPr>
                <w:rFonts w:ascii="Times New Roman" w:eastAsia="Times New Roman" w:hAnsi="Times New Roman"/>
                <w:sz w:val="24"/>
                <w:szCs w:val="24"/>
                <w:lang w:eastAsia="ru-RU"/>
              </w:rPr>
              <w:br/>
              <w:t xml:space="preserve">программа       </w:t>
            </w:r>
          </w:p>
        </w:tc>
        <w:tc>
          <w:tcPr>
            <w:tcW w:w="3260" w:type="dxa"/>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 xml:space="preserve">всего </w:t>
            </w:r>
            <w:hyperlink w:anchor="Par867" w:history="1">
              <w:r w:rsidRPr="00ED0790">
                <w:rPr>
                  <w:rFonts w:ascii="Times New Roman" w:eastAsia="Times New Roman" w:hAnsi="Times New Roman"/>
                  <w:sz w:val="24"/>
                  <w:szCs w:val="24"/>
                  <w:lang w:eastAsia="ru-RU"/>
                </w:rPr>
                <w:t>&lt;3&gt;</w:t>
              </w:r>
            </w:hyperlink>
            <w:r w:rsidRPr="00ED0790">
              <w:rPr>
                <w:rFonts w:ascii="Times New Roman" w:eastAsia="Times New Roman" w:hAnsi="Times New Roman"/>
                <w:sz w:val="24"/>
                <w:szCs w:val="24"/>
                <w:lang w:eastAsia="ru-RU"/>
              </w:rPr>
              <w:t xml:space="preserve">, </w:t>
            </w:r>
          </w:p>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 xml:space="preserve">в том числе:           </w:t>
            </w:r>
          </w:p>
        </w:tc>
        <w:tc>
          <w:tcPr>
            <w:tcW w:w="851"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851"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1278"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67"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ED0790" w:rsidTr="00E612D0">
        <w:trPr>
          <w:trHeight w:val="525"/>
          <w:tblCellSpacing w:w="5" w:type="nil"/>
        </w:trPr>
        <w:tc>
          <w:tcPr>
            <w:tcW w:w="2265" w:type="dxa"/>
            <w:vMerge/>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260" w:type="dxa"/>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ответстве</w:t>
            </w:r>
            <w:r>
              <w:rPr>
                <w:rFonts w:ascii="Times New Roman" w:eastAsia="Times New Roman" w:hAnsi="Times New Roman"/>
                <w:sz w:val="24"/>
                <w:szCs w:val="24"/>
                <w:lang w:eastAsia="ru-RU"/>
              </w:rPr>
              <w:t>нный исполнитель муниципальной</w:t>
            </w:r>
            <w:r w:rsidRPr="00ED0790">
              <w:rPr>
                <w:rFonts w:ascii="Times New Roman" w:eastAsia="Times New Roman" w:hAnsi="Times New Roman"/>
                <w:sz w:val="24"/>
                <w:szCs w:val="24"/>
                <w:lang w:eastAsia="ru-RU"/>
              </w:rPr>
              <w:t xml:space="preserve"> программы, всего</w:t>
            </w:r>
          </w:p>
        </w:tc>
        <w:tc>
          <w:tcPr>
            <w:tcW w:w="851"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1"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1278"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67"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ED0790" w:rsidTr="00E612D0">
        <w:trPr>
          <w:trHeight w:val="279"/>
          <w:tblCellSpacing w:w="5" w:type="nil"/>
        </w:trPr>
        <w:tc>
          <w:tcPr>
            <w:tcW w:w="2265" w:type="dxa"/>
            <w:vMerge/>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260" w:type="dxa"/>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соисполнитель 1, всего</w:t>
            </w:r>
          </w:p>
        </w:tc>
        <w:tc>
          <w:tcPr>
            <w:tcW w:w="851"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1"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1278"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67"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ED0790" w:rsidTr="00E612D0">
        <w:trPr>
          <w:trHeight w:val="255"/>
          <w:tblCellSpacing w:w="5" w:type="nil"/>
        </w:trPr>
        <w:tc>
          <w:tcPr>
            <w:tcW w:w="2265" w:type="dxa"/>
            <w:vMerge/>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260" w:type="dxa"/>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 xml:space="preserve">соисполнитель 2,  всего </w:t>
            </w:r>
          </w:p>
        </w:tc>
        <w:tc>
          <w:tcPr>
            <w:tcW w:w="851"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1"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1278"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67"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ED0790" w:rsidTr="00E612D0">
        <w:trPr>
          <w:trHeight w:val="259"/>
          <w:tblCellSpacing w:w="5" w:type="nil"/>
        </w:trPr>
        <w:tc>
          <w:tcPr>
            <w:tcW w:w="2265" w:type="dxa"/>
            <w:vMerge/>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260" w:type="dxa"/>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w:t>
            </w:r>
          </w:p>
        </w:tc>
        <w:tc>
          <w:tcPr>
            <w:tcW w:w="851"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1"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8"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67"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ED0790" w:rsidTr="00E612D0">
        <w:trPr>
          <w:trHeight w:val="250"/>
          <w:tblCellSpacing w:w="5" w:type="nil"/>
        </w:trPr>
        <w:tc>
          <w:tcPr>
            <w:tcW w:w="2265" w:type="dxa"/>
            <w:vMerge/>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260" w:type="dxa"/>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 xml:space="preserve">участник 1, всего </w:t>
            </w:r>
          </w:p>
        </w:tc>
        <w:tc>
          <w:tcPr>
            <w:tcW w:w="851"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1"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1278"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67"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ED0790" w:rsidTr="00E612D0">
        <w:trPr>
          <w:trHeight w:val="270"/>
          <w:tblCellSpacing w:w="5" w:type="nil"/>
        </w:trPr>
        <w:tc>
          <w:tcPr>
            <w:tcW w:w="2265" w:type="dxa"/>
            <w:vMerge/>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260" w:type="dxa"/>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 xml:space="preserve">участник 2, всего </w:t>
            </w:r>
          </w:p>
        </w:tc>
        <w:tc>
          <w:tcPr>
            <w:tcW w:w="851"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1"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1278"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67"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ED0790" w:rsidTr="00E612D0">
        <w:trPr>
          <w:trHeight w:val="266"/>
          <w:tblCellSpacing w:w="5" w:type="nil"/>
        </w:trPr>
        <w:tc>
          <w:tcPr>
            <w:tcW w:w="2265" w:type="dxa"/>
            <w:vMerge/>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260" w:type="dxa"/>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 xml:space="preserve">… </w:t>
            </w:r>
          </w:p>
        </w:tc>
        <w:tc>
          <w:tcPr>
            <w:tcW w:w="851"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1"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8"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67"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ED0790" w:rsidTr="00E612D0">
        <w:trPr>
          <w:trHeight w:val="199"/>
          <w:tblCellSpacing w:w="5" w:type="nil"/>
        </w:trPr>
        <w:tc>
          <w:tcPr>
            <w:tcW w:w="2265" w:type="dxa"/>
            <w:vMerge w:val="restart"/>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 xml:space="preserve">Подпрограмма 1.   </w:t>
            </w:r>
          </w:p>
        </w:tc>
        <w:tc>
          <w:tcPr>
            <w:tcW w:w="3260" w:type="dxa"/>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 xml:space="preserve">всего, </w:t>
            </w:r>
          </w:p>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в том числе:</w:t>
            </w:r>
          </w:p>
        </w:tc>
        <w:tc>
          <w:tcPr>
            <w:tcW w:w="851"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851"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1278"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67"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ED0790" w:rsidTr="00E612D0">
        <w:trPr>
          <w:trHeight w:val="439"/>
          <w:tblCellSpacing w:w="5" w:type="nil"/>
        </w:trPr>
        <w:tc>
          <w:tcPr>
            <w:tcW w:w="2265" w:type="dxa"/>
            <w:vMerge/>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highlight w:val="yellow"/>
                <w:lang w:eastAsia="ru-RU"/>
              </w:rPr>
            </w:pPr>
          </w:p>
        </w:tc>
        <w:tc>
          <w:tcPr>
            <w:tcW w:w="3260" w:type="dxa"/>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 xml:space="preserve">исполнитель подпрограммы 1 (соисполнитель </w:t>
            </w:r>
            <w:r>
              <w:rPr>
                <w:rFonts w:ascii="Times New Roman" w:eastAsia="Times New Roman" w:hAnsi="Times New Roman"/>
                <w:sz w:val="24"/>
                <w:szCs w:val="24"/>
                <w:lang w:eastAsia="ru-RU"/>
              </w:rPr>
              <w:t>муниципальной</w:t>
            </w:r>
            <w:r w:rsidRPr="00ED0790">
              <w:rPr>
                <w:rFonts w:ascii="Times New Roman" w:eastAsia="Times New Roman" w:hAnsi="Times New Roman"/>
                <w:sz w:val="24"/>
                <w:szCs w:val="24"/>
                <w:lang w:eastAsia="ru-RU"/>
              </w:rPr>
              <w:t xml:space="preserve"> программы) </w:t>
            </w:r>
          </w:p>
        </w:tc>
        <w:tc>
          <w:tcPr>
            <w:tcW w:w="851"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1"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1278"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67"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ED0790" w:rsidTr="00E612D0">
        <w:trPr>
          <w:trHeight w:val="247"/>
          <w:tblCellSpacing w:w="5" w:type="nil"/>
        </w:trPr>
        <w:tc>
          <w:tcPr>
            <w:tcW w:w="2265" w:type="dxa"/>
            <w:vMerge/>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260" w:type="dxa"/>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 xml:space="preserve">участник 1 </w:t>
            </w:r>
          </w:p>
        </w:tc>
        <w:tc>
          <w:tcPr>
            <w:tcW w:w="851"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1"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1278"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67"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ED0790" w:rsidTr="00E612D0">
        <w:trPr>
          <w:trHeight w:val="252"/>
          <w:tblCellSpacing w:w="5" w:type="nil"/>
        </w:trPr>
        <w:tc>
          <w:tcPr>
            <w:tcW w:w="2265" w:type="dxa"/>
            <w:vMerge/>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260" w:type="dxa"/>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 xml:space="preserve">участник 2 </w:t>
            </w:r>
          </w:p>
        </w:tc>
        <w:tc>
          <w:tcPr>
            <w:tcW w:w="851" w:type="dxa"/>
            <w:tcBorders>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1" w:type="dxa"/>
            <w:tcBorders>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709" w:type="dxa"/>
            <w:tcBorders>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709" w:type="dxa"/>
            <w:tcBorders>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1278" w:type="dxa"/>
            <w:tcBorders>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67" w:type="dxa"/>
            <w:tcBorders>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ED0790" w:rsidTr="00E612D0">
        <w:trPr>
          <w:trHeight w:val="343"/>
          <w:tblCellSpacing w:w="5" w:type="nil"/>
        </w:trPr>
        <w:tc>
          <w:tcPr>
            <w:tcW w:w="2265" w:type="dxa"/>
            <w:vMerge w:val="restart"/>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 xml:space="preserve">Основное        </w:t>
            </w:r>
            <w:r w:rsidRPr="00ED0790">
              <w:rPr>
                <w:rFonts w:ascii="Times New Roman" w:eastAsia="Times New Roman" w:hAnsi="Times New Roman"/>
                <w:sz w:val="24"/>
                <w:szCs w:val="24"/>
                <w:lang w:eastAsia="ru-RU"/>
              </w:rPr>
              <w:br/>
            </w:r>
            <w:r w:rsidRPr="00ED0790">
              <w:rPr>
                <w:rFonts w:ascii="Times New Roman" w:eastAsia="Times New Roman" w:hAnsi="Times New Roman"/>
                <w:sz w:val="24"/>
                <w:szCs w:val="24"/>
                <w:lang w:eastAsia="ru-RU"/>
              </w:rPr>
              <w:lastRenderedPageBreak/>
              <w:t xml:space="preserve">мероприятие 1.1 </w:t>
            </w:r>
          </w:p>
        </w:tc>
        <w:tc>
          <w:tcPr>
            <w:tcW w:w="3260" w:type="dxa"/>
            <w:vMerge w:val="restart"/>
            <w:tcBorders>
              <w:right w:val="single" w:sz="4" w:space="0" w:color="auto"/>
            </w:tcBorders>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lastRenderedPageBreak/>
              <w:t xml:space="preserve">исполнитель основного </w:t>
            </w:r>
            <w:r w:rsidRPr="00ED0790">
              <w:rPr>
                <w:rFonts w:ascii="Times New Roman" w:eastAsia="Times New Roman" w:hAnsi="Times New Roman"/>
                <w:sz w:val="24"/>
                <w:szCs w:val="24"/>
                <w:lang w:eastAsia="ru-RU"/>
              </w:rPr>
              <w:lastRenderedPageBreak/>
              <w:t xml:space="preserve">мероприятия 1.1 (участник </w:t>
            </w:r>
            <w:r>
              <w:rPr>
                <w:rFonts w:ascii="Times New Roman" w:eastAsia="Times New Roman" w:hAnsi="Times New Roman"/>
                <w:sz w:val="24"/>
                <w:szCs w:val="24"/>
                <w:lang w:eastAsia="ru-RU"/>
              </w:rPr>
              <w:t>муниципальной</w:t>
            </w:r>
            <w:r w:rsidRPr="00ED0790">
              <w:rPr>
                <w:rFonts w:ascii="Times New Roman" w:eastAsia="Times New Roman" w:hAnsi="Times New Roman"/>
                <w:sz w:val="24"/>
                <w:szCs w:val="24"/>
                <w:lang w:eastAsia="ru-RU"/>
              </w:rPr>
              <w:t xml:space="preserve"> программы)</w:t>
            </w:r>
          </w:p>
        </w:tc>
        <w:tc>
          <w:tcPr>
            <w:tcW w:w="851" w:type="dxa"/>
            <w:tcBorders>
              <w:top w:val="single" w:sz="4" w:space="0" w:color="auto"/>
              <w:left w:val="single" w:sz="4" w:space="0" w:color="auto"/>
              <w:bottom w:val="single" w:sz="4" w:space="0" w:color="auto"/>
              <w:right w:val="single" w:sz="4" w:space="0" w:color="auto"/>
            </w:tcBorders>
          </w:tcPr>
          <w:p w:rsidR="009F24E5" w:rsidRPr="00ED0790" w:rsidRDefault="006D5E1B"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w:anchor="Par871" w:history="1">
              <w:r w:rsidR="009F24E5" w:rsidRPr="00ED0790">
                <w:rPr>
                  <w:rFonts w:ascii="Times New Roman" w:eastAsia="Times New Roman" w:hAnsi="Times New Roman"/>
                  <w:sz w:val="24"/>
                  <w:szCs w:val="24"/>
                  <w:lang w:eastAsia="ru-RU"/>
                </w:rPr>
                <w:t>&lt;4&gt;</w:t>
              </w:r>
            </w:hyperlink>
          </w:p>
        </w:tc>
        <w:tc>
          <w:tcPr>
            <w:tcW w:w="851" w:type="dxa"/>
            <w:tcBorders>
              <w:top w:val="single" w:sz="4" w:space="0" w:color="auto"/>
              <w:left w:val="single" w:sz="4" w:space="0" w:color="auto"/>
              <w:bottom w:val="single" w:sz="4" w:space="0" w:color="auto"/>
              <w:right w:val="single" w:sz="4" w:space="0" w:color="auto"/>
            </w:tcBorders>
          </w:tcPr>
          <w:p w:rsidR="009F24E5" w:rsidRPr="00ED0790" w:rsidRDefault="006D5E1B"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w:anchor="Par871" w:history="1">
              <w:r w:rsidR="009F24E5" w:rsidRPr="00ED0790">
                <w:rPr>
                  <w:rFonts w:ascii="Times New Roman" w:eastAsia="Times New Roman" w:hAnsi="Times New Roman"/>
                  <w:sz w:val="24"/>
                  <w:szCs w:val="24"/>
                  <w:lang w:eastAsia="ru-RU"/>
                </w:rPr>
                <w:t>&lt;4&gt;</w:t>
              </w:r>
            </w:hyperlink>
          </w:p>
        </w:tc>
        <w:tc>
          <w:tcPr>
            <w:tcW w:w="709" w:type="dxa"/>
            <w:tcBorders>
              <w:top w:val="single" w:sz="4" w:space="0" w:color="auto"/>
              <w:left w:val="single" w:sz="4" w:space="0" w:color="auto"/>
              <w:bottom w:val="single" w:sz="4" w:space="0" w:color="auto"/>
              <w:right w:val="single" w:sz="4" w:space="0" w:color="auto"/>
            </w:tcBorders>
          </w:tcPr>
          <w:p w:rsidR="009F24E5" w:rsidRPr="00ED0790" w:rsidRDefault="006D5E1B"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w:anchor="Par871" w:history="1">
              <w:r w:rsidR="009F24E5" w:rsidRPr="00ED0790">
                <w:rPr>
                  <w:rFonts w:ascii="Times New Roman" w:eastAsia="Times New Roman" w:hAnsi="Times New Roman"/>
                  <w:sz w:val="24"/>
                  <w:szCs w:val="24"/>
                  <w:lang w:eastAsia="ru-RU"/>
                </w:rPr>
                <w:t>&lt;4&gt;</w:t>
              </w:r>
            </w:hyperlink>
          </w:p>
        </w:tc>
        <w:tc>
          <w:tcPr>
            <w:tcW w:w="709" w:type="dxa"/>
            <w:tcBorders>
              <w:top w:val="single" w:sz="4" w:space="0" w:color="auto"/>
              <w:left w:val="single" w:sz="4" w:space="0" w:color="auto"/>
              <w:bottom w:val="single" w:sz="4" w:space="0" w:color="auto"/>
              <w:right w:val="single" w:sz="4" w:space="0" w:color="auto"/>
            </w:tcBorders>
          </w:tcPr>
          <w:p w:rsidR="009F24E5" w:rsidRPr="00ED0790" w:rsidRDefault="006D5E1B"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w:anchor="Par871" w:history="1">
              <w:r w:rsidR="009F24E5" w:rsidRPr="00ED0790">
                <w:rPr>
                  <w:rFonts w:ascii="Times New Roman" w:eastAsia="Times New Roman" w:hAnsi="Times New Roman"/>
                  <w:sz w:val="24"/>
                  <w:szCs w:val="24"/>
                  <w:lang w:eastAsia="ru-RU"/>
                </w:rPr>
                <w:t>&lt;4&gt;</w:t>
              </w:r>
            </w:hyperlink>
          </w:p>
        </w:tc>
        <w:tc>
          <w:tcPr>
            <w:tcW w:w="1278" w:type="dxa"/>
            <w:tcBorders>
              <w:top w:val="single" w:sz="4" w:space="0" w:color="auto"/>
              <w:left w:val="single" w:sz="4" w:space="0" w:color="auto"/>
              <w:bottom w:val="nil"/>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c>
        <w:tc>
          <w:tcPr>
            <w:tcW w:w="709" w:type="dxa"/>
            <w:tcBorders>
              <w:top w:val="single" w:sz="4" w:space="0" w:color="auto"/>
              <w:left w:val="single" w:sz="4" w:space="0" w:color="auto"/>
              <w:bottom w:val="nil"/>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nil"/>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nil"/>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c>
        <w:tc>
          <w:tcPr>
            <w:tcW w:w="709" w:type="dxa"/>
            <w:tcBorders>
              <w:top w:val="single" w:sz="4" w:space="0" w:color="auto"/>
              <w:left w:val="single" w:sz="4" w:space="0" w:color="auto"/>
              <w:bottom w:val="nil"/>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c>
        <w:tc>
          <w:tcPr>
            <w:tcW w:w="709" w:type="dxa"/>
            <w:tcBorders>
              <w:top w:val="single" w:sz="4" w:space="0" w:color="auto"/>
              <w:left w:val="single" w:sz="4" w:space="0" w:color="auto"/>
              <w:bottom w:val="nil"/>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c>
        <w:tc>
          <w:tcPr>
            <w:tcW w:w="709" w:type="dxa"/>
            <w:tcBorders>
              <w:top w:val="single" w:sz="4" w:space="0" w:color="auto"/>
              <w:left w:val="single" w:sz="4" w:space="0" w:color="auto"/>
              <w:bottom w:val="nil"/>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c>
        <w:tc>
          <w:tcPr>
            <w:tcW w:w="567" w:type="dxa"/>
            <w:tcBorders>
              <w:top w:val="single" w:sz="4" w:space="0" w:color="auto"/>
              <w:left w:val="single" w:sz="4" w:space="0" w:color="auto"/>
              <w:bottom w:val="nil"/>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c>
      </w:tr>
      <w:tr w:rsidR="009F24E5" w:rsidRPr="00ED0790" w:rsidTr="00E612D0">
        <w:trPr>
          <w:trHeight w:val="343"/>
          <w:tblCellSpacing w:w="5" w:type="nil"/>
        </w:trPr>
        <w:tc>
          <w:tcPr>
            <w:tcW w:w="2265" w:type="dxa"/>
            <w:vMerge/>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260" w:type="dxa"/>
            <w:vMerge/>
            <w:tcBorders>
              <w:right w:val="single" w:sz="4" w:space="0" w:color="auto"/>
            </w:tcBorders>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9F24E5" w:rsidRPr="00ED0790" w:rsidRDefault="006D5E1B"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w:anchor="Par871" w:history="1">
              <w:r w:rsidR="009F24E5" w:rsidRPr="00ED0790">
                <w:rPr>
                  <w:rFonts w:ascii="Times New Roman" w:eastAsia="Times New Roman" w:hAnsi="Times New Roman"/>
                  <w:sz w:val="24"/>
                  <w:szCs w:val="24"/>
                  <w:lang w:eastAsia="ru-RU"/>
                </w:rPr>
                <w:t>&lt;5&gt;</w:t>
              </w:r>
            </w:hyperlink>
          </w:p>
        </w:tc>
        <w:tc>
          <w:tcPr>
            <w:tcW w:w="851" w:type="dxa"/>
            <w:tcBorders>
              <w:top w:val="single" w:sz="4" w:space="0" w:color="auto"/>
              <w:left w:val="single" w:sz="4" w:space="0" w:color="auto"/>
              <w:bottom w:val="single" w:sz="4" w:space="0" w:color="auto"/>
              <w:right w:val="single" w:sz="4" w:space="0" w:color="auto"/>
            </w:tcBorders>
          </w:tcPr>
          <w:p w:rsidR="009F24E5" w:rsidRPr="00ED0790" w:rsidRDefault="006D5E1B"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w:anchor="Par871" w:history="1">
              <w:r w:rsidR="009F24E5" w:rsidRPr="00ED0790">
                <w:rPr>
                  <w:rFonts w:ascii="Times New Roman" w:eastAsia="Times New Roman" w:hAnsi="Times New Roman"/>
                  <w:sz w:val="24"/>
                  <w:szCs w:val="24"/>
                  <w:lang w:eastAsia="ru-RU"/>
                </w:rPr>
                <w:t>&lt;5&gt;</w:t>
              </w:r>
            </w:hyperlink>
          </w:p>
        </w:tc>
        <w:tc>
          <w:tcPr>
            <w:tcW w:w="709" w:type="dxa"/>
            <w:tcBorders>
              <w:top w:val="single" w:sz="4" w:space="0" w:color="auto"/>
              <w:left w:val="single" w:sz="4" w:space="0" w:color="auto"/>
              <w:bottom w:val="single" w:sz="4" w:space="0" w:color="auto"/>
              <w:right w:val="single" w:sz="4" w:space="0" w:color="auto"/>
            </w:tcBorders>
          </w:tcPr>
          <w:p w:rsidR="009F24E5" w:rsidRPr="00ED0790" w:rsidRDefault="006D5E1B"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w:anchor="Par871" w:history="1">
              <w:r w:rsidR="009F24E5" w:rsidRPr="00ED0790">
                <w:rPr>
                  <w:rFonts w:ascii="Times New Roman" w:eastAsia="Times New Roman" w:hAnsi="Times New Roman"/>
                  <w:sz w:val="24"/>
                  <w:szCs w:val="24"/>
                  <w:lang w:eastAsia="ru-RU"/>
                </w:rPr>
                <w:t>&lt;5&gt;</w:t>
              </w:r>
            </w:hyperlink>
          </w:p>
        </w:tc>
        <w:tc>
          <w:tcPr>
            <w:tcW w:w="709" w:type="dxa"/>
            <w:tcBorders>
              <w:top w:val="single" w:sz="4" w:space="0" w:color="auto"/>
              <w:left w:val="single" w:sz="4" w:space="0" w:color="auto"/>
              <w:bottom w:val="single" w:sz="4" w:space="0" w:color="auto"/>
              <w:right w:val="single" w:sz="4" w:space="0" w:color="auto"/>
            </w:tcBorders>
          </w:tcPr>
          <w:p w:rsidR="009F24E5" w:rsidRPr="00ED0790" w:rsidRDefault="006D5E1B"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w:anchor="Par871" w:history="1">
              <w:r w:rsidR="009F24E5" w:rsidRPr="00ED0790">
                <w:rPr>
                  <w:rFonts w:ascii="Times New Roman" w:eastAsia="Times New Roman" w:hAnsi="Times New Roman"/>
                  <w:sz w:val="24"/>
                  <w:szCs w:val="24"/>
                  <w:lang w:eastAsia="ru-RU"/>
                </w:rPr>
                <w:t>&lt;5&gt;</w:t>
              </w:r>
            </w:hyperlink>
          </w:p>
        </w:tc>
        <w:tc>
          <w:tcPr>
            <w:tcW w:w="1278" w:type="dxa"/>
            <w:tcBorders>
              <w:top w:val="nil"/>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c>
        <w:tc>
          <w:tcPr>
            <w:tcW w:w="709" w:type="dxa"/>
            <w:tcBorders>
              <w:top w:val="nil"/>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c>
        <w:tc>
          <w:tcPr>
            <w:tcW w:w="992" w:type="dxa"/>
            <w:tcBorders>
              <w:top w:val="nil"/>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c>
        <w:tc>
          <w:tcPr>
            <w:tcW w:w="992" w:type="dxa"/>
            <w:tcBorders>
              <w:top w:val="nil"/>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c>
        <w:tc>
          <w:tcPr>
            <w:tcW w:w="709" w:type="dxa"/>
            <w:tcBorders>
              <w:top w:val="nil"/>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c>
        <w:tc>
          <w:tcPr>
            <w:tcW w:w="709" w:type="dxa"/>
            <w:tcBorders>
              <w:top w:val="nil"/>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c>
        <w:tc>
          <w:tcPr>
            <w:tcW w:w="709" w:type="dxa"/>
            <w:tcBorders>
              <w:top w:val="nil"/>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c>
        <w:tc>
          <w:tcPr>
            <w:tcW w:w="567" w:type="dxa"/>
            <w:tcBorders>
              <w:top w:val="nil"/>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c>
      </w:tr>
      <w:tr w:rsidR="009F24E5" w:rsidRPr="00ED0790" w:rsidTr="00E612D0">
        <w:trPr>
          <w:trHeight w:val="343"/>
          <w:tblCellSpacing w:w="5" w:type="nil"/>
        </w:trPr>
        <w:tc>
          <w:tcPr>
            <w:tcW w:w="2265" w:type="dxa"/>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Мероприятие</w:t>
            </w:r>
          </w:p>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ВЦП 1.1</w:t>
            </w:r>
          </w:p>
        </w:tc>
        <w:tc>
          <w:tcPr>
            <w:tcW w:w="3260" w:type="dxa"/>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 xml:space="preserve">исполнитель мероприятия ВЦП 1.1 (участник </w:t>
            </w:r>
            <w:r>
              <w:rPr>
                <w:rFonts w:ascii="Times New Roman" w:eastAsia="Times New Roman" w:hAnsi="Times New Roman"/>
                <w:sz w:val="24"/>
                <w:szCs w:val="24"/>
                <w:lang w:eastAsia="ru-RU"/>
              </w:rPr>
              <w:t>муниципальной</w:t>
            </w:r>
            <w:r w:rsidRPr="00ED0790">
              <w:rPr>
                <w:rFonts w:ascii="Times New Roman" w:eastAsia="Times New Roman" w:hAnsi="Times New Roman"/>
                <w:sz w:val="24"/>
                <w:szCs w:val="24"/>
                <w:lang w:eastAsia="ru-RU"/>
              </w:rPr>
              <w:t xml:space="preserve"> программы)</w:t>
            </w:r>
          </w:p>
        </w:tc>
        <w:tc>
          <w:tcPr>
            <w:tcW w:w="851" w:type="dxa"/>
            <w:tcBorders>
              <w:top w:val="single" w:sz="4" w:space="0" w:color="auto"/>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1" w:type="dxa"/>
            <w:tcBorders>
              <w:top w:val="single" w:sz="4" w:space="0" w:color="auto"/>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8" w:type="dxa"/>
            <w:tcBorders>
              <w:top w:val="single" w:sz="4" w:space="0" w:color="auto"/>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67" w:type="dxa"/>
            <w:tcBorders>
              <w:top w:val="single" w:sz="4" w:space="0" w:color="auto"/>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ED0790" w:rsidTr="00E612D0">
        <w:trPr>
          <w:trHeight w:val="360"/>
          <w:tblCellSpacing w:w="5" w:type="nil"/>
        </w:trPr>
        <w:tc>
          <w:tcPr>
            <w:tcW w:w="2265" w:type="dxa"/>
            <w:vMerge w:val="restart"/>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 xml:space="preserve">Основное        </w:t>
            </w:r>
            <w:r w:rsidRPr="00ED0790">
              <w:rPr>
                <w:rFonts w:ascii="Times New Roman" w:eastAsia="Times New Roman" w:hAnsi="Times New Roman"/>
                <w:sz w:val="24"/>
                <w:szCs w:val="24"/>
                <w:lang w:eastAsia="ru-RU"/>
              </w:rPr>
              <w:br/>
              <w:t xml:space="preserve">мероприятие 1.2 </w:t>
            </w:r>
          </w:p>
        </w:tc>
        <w:tc>
          <w:tcPr>
            <w:tcW w:w="3260" w:type="dxa"/>
            <w:vMerge w:val="restart"/>
            <w:tcBorders>
              <w:right w:val="single" w:sz="4" w:space="0" w:color="auto"/>
            </w:tcBorders>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 xml:space="preserve">исполнитель основного мероприятия 1.2 (участник </w:t>
            </w:r>
            <w:r>
              <w:rPr>
                <w:rFonts w:ascii="Times New Roman" w:eastAsia="Times New Roman" w:hAnsi="Times New Roman"/>
                <w:sz w:val="24"/>
                <w:szCs w:val="24"/>
                <w:lang w:eastAsia="ru-RU"/>
              </w:rPr>
              <w:t>муниципальной</w:t>
            </w:r>
            <w:r w:rsidRPr="00ED0790">
              <w:rPr>
                <w:rFonts w:ascii="Times New Roman" w:eastAsia="Times New Roman" w:hAnsi="Times New Roman"/>
                <w:sz w:val="24"/>
                <w:szCs w:val="24"/>
                <w:lang w:eastAsia="ru-RU"/>
              </w:rPr>
              <w:t xml:space="preserve"> программы)             </w:t>
            </w:r>
          </w:p>
        </w:tc>
        <w:tc>
          <w:tcPr>
            <w:tcW w:w="851" w:type="dxa"/>
            <w:tcBorders>
              <w:top w:val="single" w:sz="4" w:space="0" w:color="auto"/>
              <w:left w:val="single" w:sz="4" w:space="0" w:color="auto"/>
              <w:bottom w:val="single" w:sz="4" w:space="0" w:color="auto"/>
              <w:right w:val="single" w:sz="4" w:space="0" w:color="auto"/>
            </w:tcBorders>
          </w:tcPr>
          <w:p w:rsidR="009F24E5" w:rsidRPr="00ED0790" w:rsidRDefault="006D5E1B"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w:anchor="Par871" w:history="1">
              <w:r w:rsidR="009F24E5" w:rsidRPr="00ED0790">
                <w:rPr>
                  <w:rFonts w:ascii="Times New Roman" w:eastAsia="Times New Roman" w:hAnsi="Times New Roman"/>
                  <w:sz w:val="24"/>
                  <w:szCs w:val="24"/>
                  <w:lang w:eastAsia="ru-RU"/>
                </w:rPr>
                <w:t>&lt;4&gt;</w:t>
              </w:r>
            </w:hyperlink>
          </w:p>
        </w:tc>
        <w:tc>
          <w:tcPr>
            <w:tcW w:w="851" w:type="dxa"/>
            <w:tcBorders>
              <w:top w:val="single" w:sz="4" w:space="0" w:color="auto"/>
              <w:left w:val="single" w:sz="4" w:space="0" w:color="auto"/>
              <w:bottom w:val="single" w:sz="4" w:space="0" w:color="auto"/>
              <w:right w:val="single" w:sz="4" w:space="0" w:color="auto"/>
            </w:tcBorders>
          </w:tcPr>
          <w:p w:rsidR="009F24E5" w:rsidRPr="00ED0790" w:rsidRDefault="006D5E1B"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w:anchor="Par871" w:history="1">
              <w:r w:rsidR="009F24E5" w:rsidRPr="00ED0790">
                <w:rPr>
                  <w:rFonts w:ascii="Times New Roman" w:eastAsia="Times New Roman" w:hAnsi="Times New Roman"/>
                  <w:sz w:val="24"/>
                  <w:szCs w:val="24"/>
                  <w:lang w:eastAsia="ru-RU"/>
                </w:rPr>
                <w:t>&lt;4&gt;</w:t>
              </w:r>
            </w:hyperlink>
          </w:p>
        </w:tc>
        <w:tc>
          <w:tcPr>
            <w:tcW w:w="709" w:type="dxa"/>
            <w:tcBorders>
              <w:top w:val="single" w:sz="4" w:space="0" w:color="auto"/>
              <w:left w:val="single" w:sz="4" w:space="0" w:color="auto"/>
              <w:bottom w:val="single" w:sz="4" w:space="0" w:color="auto"/>
              <w:right w:val="single" w:sz="4" w:space="0" w:color="auto"/>
            </w:tcBorders>
          </w:tcPr>
          <w:p w:rsidR="009F24E5" w:rsidRPr="00ED0790" w:rsidRDefault="006D5E1B"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w:anchor="Par871" w:history="1">
              <w:r w:rsidR="009F24E5" w:rsidRPr="00ED0790">
                <w:rPr>
                  <w:rFonts w:ascii="Times New Roman" w:eastAsia="Times New Roman" w:hAnsi="Times New Roman"/>
                  <w:sz w:val="24"/>
                  <w:szCs w:val="24"/>
                  <w:lang w:eastAsia="ru-RU"/>
                </w:rPr>
                <w:t>&lt;4&gt;</w:t>
              </w:r>
            </w:hyperlink>
          </w:p>
        </w:tc>
        <w:tc>
          <w:tcPr>
            <w:tcW w:w="709" w:type="dxa"/>
            <w:tcBorders>
              <w:top w:val="single" w:sz="4" w:space="0" w:color="auto"/>
              <w:left w:val="single" w:sz="4" w:space="0" w:color="auto"/>
              <w:bottom w:val="single" w:sz="4" w:space="0" w:color="auto"/>
              <w:right w:val="single" w:sz="4" w:space="0" w:color="auto"/>
            </w:tcBorders>
          </w:tcPr>
          <w:p w:rsidR="009F24E5" w:rsidRPr="00ED0790" w:rsidRDefault="006D5E1B"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w:anchor="Par871" w:history="1">
              <w:r w:rsidR="009F24E5" w:rsidRPr="00ED0790">
                <w:rPr>
                  <w:rFonts w:ascii="Times New Roman" w:eastAsia="Times New Roman" w:hAnsi="Times New Roman"/>
                  <w:sz w:val="24"/>
                  <w:szCs w:val="24"/>
                  <w:lang w:eastAsia="ru-RU"/>
                </w:rPr>
                <w:t>&lt;4&gt;</w:t>
              </w:r>
            </w:hyperlink>
          </w:p>
        </w:tc>
        <w:tc>
          <w:tcPr>
            <w:tcW w:w="1278" w:type="dxa"/>
            <w:tcBorders>
              <w:top w:val="single" w:sz="4" w:space="0" w:color="auto"/>
              <w:left w:val="single" w:sz="4" w:space="0" w:color="auto"/>
              <w:bottom w:val="nil"/>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c>
        <w:tc>
          <w:tcPr>
            <w:tcW w:w="709" w:type="dxa"/>
            <w:tcBorders>
              <w:top w:val="single" w:sz="4" w:space="0" w:color="auto"/>
              <w:left w:val="single" w:sz="4" w:space="0" w:color="auto"/>
              <w:bottom w:val="nil"/>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nil"/>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c>
        <w:tc>
          <w:tcPr>
            <w:tcW w:w="992" w:type="dxa"/>
            <w:tcBorders>
              <w:top w:val="single" w:sz="4" w:space="0" w:color="auto"/>
              <w:left w:val="single" w:sz="4" w:space="0" w:color="auto"/>
              <w:bottom w:val="nil"/>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c>
        <w:tc>
          <w:tcPr>
            <w:tcW w:w="709" w:type="dxa"/>
            <w:tcBorders>
              <w:top w:val="single" w:sz="4" w:space="0" w:color="auto"/>
              <w:left w:val="single" w:sz="4" w:space="0" w:color="auto"/>
              <w:bottom w:val="nil"/>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c>
        <w:tc>
          <w:tcPr>
            <w:tcW w:w="709" w:type="dxa"/>
            <w:tcBorders>
              <w:top w:val="single" w:sz="4" w:space="0" w:color="auto"/>
              <w:left w:val="single" w:sz="4" w:space="0" w:color="auto"/>
              <w:bottom w:val="nil"/>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c>
        <w:tc>
          <w:tcPr>
            <w:tcW w:w="709" w:type="dxa"/>
            <w:tcBorders>
              <w:top w:val="single" w:sz="4" w:space="0" w:color="auto"/>
              <w:left w:val="single" w:sz="4" w:space="0" w:color="auto"/>
              <w:bottom w:val="nil"/>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c>
        <w:tc>
          <w:tcPr>
            <w:tcW w:w="567" w:type="dxa"/>
            <w:tcBorders>
              <w:top w:val="single" w:sz="4" w:space="0" w:color="auto"/>
              <w:left w:val="single" w:sz="4" w:space="0" w:color="auto"/>
              <w:bottom w:val="nil"/>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c>
      </w:tr>
      <w:tr w:rsidR="009F24E5" w:rsidRPr="00ED0790" w:rsidTr="00E612D0">
        <w:trPr>
          <w:trHeight w:val="360"/>
          <w:tblCellSpacing w:w="5" w:type="nil"/>
        </w:trPr>
        <w:tc>
          <w:tcPr>
            <w:tcW w:w="2265" w:type="dxa"/>
            <w:vMerge/>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260" w:type="dxa"/>
            <w:vMerge/>
            <w:tcBorders>
              <w:right w:val="single" w:sz="4" w:space="0" w:color="auto"/>
            </w:tcBorders>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9F24E5" w:rsidRPr="00ED0790" w:rsidRDefault="006D5E1B"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w:anchor="Par871" w:history="1">
              <w:r w:rsidR="009F24E5" w:rsidRPr="00ED0790">
                <w:rPr>
                  <w:rFonts w:ascii="Times New Roman" w:eastAsia="Times New Roman" w:hAnsi="Times New Roman"/>
                  <w:sz w:val="24"/>
                  <w:szCs w:val="24"/>
                  <w:lang w:eastAsia="ru-RU"/>
                </w:rPr>
                <w:t>&lt;5&gt;</w:t>
              </w:r>
            </w:hyperlink>
          </w:p>
        </w:tc>
        <w:tc>
          <w:tcPr>
            <w:tcW w:w="851" w:type="dxa"/>
            <w:tcBorders>
              <w:top w:val="single" w:sz="4" w:space="0" w:color="auto"/>
              <w:left w:val="single" w:sz="4" w:space="0" w:color="auto"/>
              <w:bottom w:val="single" w:sz="4" w:space="0" w:color="auto"/>
              <w:right w:val="single" w:sz="4" w:space="0" w:color="auto"/>
            </w:tcBorders>
          </w:tcPr>
          <w:p w:rsidR="009F24E5" w:rsidRPr="00ED0790" w:rsidRDefault="006D5E1B"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w:anchor="Par871" w:history="1">
              <w:r w:rsidR="009F24E5" w:rsidRPr="00ED0790">
                <w:rPr>
                  <w:rFonts w:ascii="Times New Roman" w:eastAsia="Times New Roman" w:hAnsi="Times New Roman"/>
                  <w:sz w:val="24"/>
                  <w:szCs w:val="24"/>
                  <w:lang w:eastAsia="ru-RU"/>
                </w:rPr>
                <w:t>&lt;5&gt;</w:t>
              </w:r>
            </w:hyperlink>
          </w:p>
        </w:tc>
        <w:tc>
          <w:tcPr>
            <w:tcW w:w="709" w:type="dxa"/>
            <w:tcBorders>
              <w:top w:val="single" w:sz="4" w:space="0" w:color="auto"/>
              <w:left w:val="single" w:sz="4" w:space="0" w:color="auto"/>
              <w:bottom w:val="single" w:sz="4" w:space="0" w:color="auto"/>
              <w:right w:val="single" w:sz="4" w:space="0" w:color="auto"/>
            </w:tcBorders>
          </w:tcPr>
          <w:p w:rsidR="009F24E5" w:rsidRPr="00ED0790" w:rsidRDefault="006D5E1B"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w:anchor="Par871" w:history="1">
              <w:r w:rsidR="009F24E5" w:rsidRPr="00ED0790">
                <w:rPr>
                  <w:rFonts w:ascii="Times New Roman" w:eastAsia="Times New Roman" w:hAnsi="Times New Roman"/>
                  <w:sz w:val="24"/>
                  <w:szCs w:val="24"/>
                  <w:lang w:eastAsia="ru-RU"/>
                </w:rPr>
                <w:t>&lt;5&gt;</w:t>
              </w:r>
            </w:hyperlink>
          </w:p>
        </w:tc>
        <w:tc>
          <w:tcPr>
            <w:tcW w:w="709" w:type="dxa"/>
            <w:tcBorders>
              <w:top w:val="single" w:sz="4" w:space="0" w:color="auto"/>
              <w:left w:val="single" w:sz="4" w:space="0" w:color="auto"/>
              <w:bottom w:val="single" w:sz="4" w:space="0" w:color="auto"/>
              <w:right w:val="single" w:sz="4" w:space="0" w:color="auto"/>
            </w:tcBorders>
          </w:tcPr>
          <w:p w:rsidR="009F24E5" w:rsidRPr="00ED0790" w:rsidRDefault="006D5E1B"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w:anchor="Par871" w:history="1">
              <w:r w:rsidR="009F24E5" w:rsidRPr="00ED0790">
                <w:rPr>
                  <w:rFonts w:ascii="Times New Roman" w:eastAsia="Times New Roman" w:hAnsi="Times New Roman"/>
                  <w:sz w:val="24"/>
                  <w:szCs w:val="24"/>
                  <w:lang w:eastAsia="ru-RU"/>
                </w:rPr>
                <w:t>&lt;5&gt;</w:t>
              </w:r>
            </w:hyperlink>
          </w:p>
        </w:tc>
        <w:tc>
          <w:tcPr>
            <w:tcW w:w="1278" w:type="dxa"/>
            <w:tcBorders>
              <w:top w:val="nil"/>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c>
        <w:tc>
          <w:tcPr>
            <w:tcW w:w="709" w:type="dxa"/>
            <w:tcBorders>
              <w:top w:val="nil"/>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c>
        <w:tc>
          <w:tcPr>
            <w:tcW w:w="992" w:type="dxa"/>
            <w:tcBorders>
              <w:top w:val="nil"/>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c>
        <w:tc>
          <w:tcPr>
            <w:tcW w:w="992" w:type="dxa"/>
            <w:tcBorders>
              <w:top w:val="nil"/>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c>
        <w:tc>
          <w:tcPr>
            <w:tcW w:w="709" w:type="dxa"/>
            <w:tcBorders>
              <w:top w:val="nil"/>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c>
        <w:tc>
          <w:tcPr>
            <w:tcW w:w="709" w:type="dxa"/>
            <w:tcBorders>
              <w:top w:val="nil"/>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c>
        <w:tc>
          <w:tcPr>
            <w:tcW w:w="709" w:type="dxa"/>
            <w:tcBorders>
              <w:top w:val="nil"/>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c>
        <w:tc>
          <w:tcPr>
            <w:tcW w:w="567" w:type="dxa"/>
            <w:tcBorders>
              <w:top w:val="nil"/>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tc>
      </w:tr>
      <w:tr w:rsidR="009F24E5" w:rsidRPr="00ED0790" w:rsidTr="00E612D0">
        <w:trPr>
          <w:tblCellSpacing w:w="5" w:type="nil"/>
        </w:trPr>
        <w:tc>
          <w:tcPr>
            <w:tcW w:w="2265" w:type="dxa"/>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Мероприятие</w:t>
            </w:r>
          </w:p>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ВЦП 1.2</w:t>
            </w:r>
          </w:p>
        </w:tc>
        <w:tc>
          <w:tcPr>
            <w:tcW w:w="3260" w:type="dxa"/>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 xml:space="preserve">исполнитель мероприятия ВЦП 1.2 (участник </w:t>
            </w:r>
            <w:r>
              <w:rPr>
                <w:rFonts w:ascii="Times New Roman" w:eastAsia="Times New Roman" w:hAnsi="Times New Roman"/>
                <w:sz w:val="24"/>
                <w:szCs w:val="24"/>
                <w:lang w:eastAsia="ru-RU"/>
              </w:rPr>
              <w:t>муниципальной</w:t>
            </w:r>
            <w:r w:rsidRPr="00ED0790">
              <w:rPr>
                <w:rFonts w:ascii="Times New Roman" w:eastAsia="Times New Roman" w:hAnsi="Times New Roman"/>
                <w:sz w:val="24"/>
                <w:szCs w:val="24"/>
                <w:lang w:eastAsia="ru-RU"/>
              </w:rPr>
              <w:t xml:space="preserve"> программы)</w:t>
            </w:r>
          </w:p>
        </w:tc>
        <w:tc>
          <w:tcPr>
            <w:tcW w:w="851" w:type="dxa"/>
            <w:tcBorders>
              <w:top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1" w:type="dxa"/>
            <w:tcBorders>
              <w:top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8" w:type="dxa"/>
            <w:tcBorders>
              <w:top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67" w:type="dxa"/>
            <w:tcBorders>
              <w:top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ED0790" w:rsidTr="00E612D0">
        <w:trPr>
          <w:trHeight w:val="360"/>
          <w:tblCellSpacing w:w="5" w:type="nil"/>
        </w:trPr>
        <w:tc>
          <w:tcPr>
            <w:tcW w:w="2265" w:type="dxa"/>
            <w:vMerge w:val="restart"/>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 xml:space="preserve">Подпрограмма 2.    </w:t>
            </w:r>
          </w:p>
        </w:tc>
        <w:tc>
          <w:tcPr>
            <w:tcW w:w="3260" w:type="dxa"/>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 xml:space="preserve">всего, </w:t>
            </w:r>
          </w:p>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в том числе:</w:t>
            </w:r>
          </w:p>
        </w:tc>
        <w:tc>
          <w:tcPr>
            <w:tcW w:w="851"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851"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1278"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67"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ED0790" w:rsidTr="00E612D0">
        <w:trPr>
          <w:trHeight w:val="360"/>
          <w:tblCellSpacing w:w="5" w:type="nil"/>
        </w:trPr>
        <w:tc>
          <w:tcPr>
            <w:tcW w:w="2265" w:type="dxa"/>
            <w:vMerge/>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260" w:type="dxa"/>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 xml:space="preserve">исполнитель подпрограммы 2 (соисполнитель </w:t>
            </w:r>
            <w:r>
              <w:rPr>
                <w:rFonts w:ascii="Times New Roman" w:eastAsia="Times New Roman" w:hAnsi="Times New Roman"/>
                <w:sz w:val="24"/>
                <w:szCs w:val="24"/>
                <w:lang w:eastAsia="ru-RU"/>
              </w:rPr>
              <w:t>муниципальной</w:t>
            </w:r>
            <w:r w:rsidRPr="00ED0790">
              <w:rPr>
                <w:rFonts w:ascii="Times New Roman" w:eastAsia="Times New Roman" w:hAnsi="Times New Roman"/>
                <w:sz w:val="24"/>
                <w:szCs w:val="24"/>
                <w:lang w:eastAsia="ru-RU"/>
              </w:rPr>
              <w:t xml:space="preserve"> программы)</w:t>
            </w:r>
          </w:p>
        </w:tc>
        <w:tc>
          <w:tcPr>
            <w:tcW w:w="851"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1"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1278"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67"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ED0790" w:rsidTr="00E612D0">
        <w:trPr>
          <w:trHeight w:val="287"/>
          <w:tblCellSpacing w:w="5" w:type="nil"/>
        </w:trPr>
        <w:tc>
          <w:tcPr>
            <w:tcW w:w="2265" w:type="dxa"/>
            <w:vMerge/>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260" w:type="dxa"/>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участник 1</w:t>
            </w:r>
          </w:p>
        </w:tc>
        <w:tc>
          <w:tcPr>
            <w:tcW w:w="851"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1"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1278"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67"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ED0790" w:rsidTr="00E612D0">
        <w:trPr>
          <w:trHeight w:val="184"/>
          <w:tblCellSpacing w:w="5" w:type="nil"/>
        </w:trPr>
        <w:tc>
          <w:tcPr>
            <w:tcW w:w="2265" w:type="dxa"/>
            <w:vMerge/>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260" w:type="dxa"/>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участник 2</w:t>
            </w:r>
          </w:p>
        </w:tc>
        <w:tc>
          <w:tcPr>
            <w:tcW w:w="851" w:type="dxa"/>
            <w:tcBorders>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1" w:type="dxa"/>
            <w:tcBorders>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709" w:type="dxa"/>
            <w:tcBorders>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709" w:type="dxa"/>
            <w:tcBorders>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1278" w:type="dxa"/>
            <w:tcBorders>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67" w:type="dxa"/>
            <w:tcBorders>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ED0790" w:rsidTr="00E612D0">
        <w:trPr>
          <w:trHeight w:val="468"/>
          <w:tblCellSpacing w:w="5" w:type="nil"/>
        </w:trPr>
        <w:tc>
          <w:tcPr>
            <w:tcW w:w="2265" w:type="dxa"/>
            <w:vMerge w:val="restart"/>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 xml:space="preserve">Основное        </w:t>
            </w:r>
            <w:r w:rsidRPr="00ED0790">
              <w:rPr>
                <w:rFonts w:ascii="Times New Roman" w:eastAsia="Times New Roman" w:hAnsi="Times New Roman"/>
                <w:sz w:val="24"/>
                <w:szCs w:val="24"/>
                <w:lang w:eastAsia="ru-RU"/>
              </w:rPr>
              <w:br/>
              <w:t xml:space="preserve">мероприятие 2.1 </w:t>
            </w:r>
          </w:p>
        </w:tc>
        <w:tc>
          <w:tcPr>
            <w:tcW w:w="3260" w:type="dxa"/>
            <w:vMerge w:val="restart"/>
            <w:tcBorders>
              <w:right w:val="single" w:sz="4" w:space="0" w:color="auto"/>
            </w:tcBorders>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 xml:space="preserve">исполнитель основного мероприятия 2.1 (участник </w:t>
            </w:r>
            <w:r>
              <w:rPr>
                <w:rFonts w:ascii="Times New Roman" w:eastAsia="Times New Roman" w:hAnsi="Times New Roman"/>
                <w:sz w:val="24"/>
                <w:szCs w:val="24"/>
                <w:lang w:eastAsia="ru-RU"/>
              </w:rPr>
              <w:t>муниципальной</w:t>
            </w:r>
            <w:r w:rsidRPr="00ED0790">
              <w:rPr>
                <w:rFonts w:ascii="Times New Roman" w:eastAsia="Times New Roman" w:hAnsi="Times New Roman"/>
                <w:sz w:val="24"/>
                <w:szCs w:val="24"/>
                <w:lang w:eastAsia="ru-RU"/>
              </w:rPr>
              <w:t xml:space="preserve"> программы)</w:t>
            </w:r>
          </w:p>
        </w:tc>
        <w:tc>
          <w:tcPr>
            <w:tcW w:w="851" w:type="dxa"/>
            <w:tcBorders>
              <w:top w:val="single" w:sz="4" w:space="0" w:color="auto"/>
              <w:left w:val="single" w:sz="4" w:space="0" w:color="auto"/>
              <w:bottom w:val="single" w:sz="4" w:space="0" w:color="auto"/>
              <w:right w:val="single" w:sz="4" w:space="0" w:color="auto"/>
            </w:tcBorders>
          </w:tcPr>
          <w:p w:rsidR="009F24E5" w:rsidRPr="00ED0790" w:rsidRDefault="006D5E1B"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w:anchor="Par871" w:history="1">
              <w:r w:rsidR="009F24E5" w:rsidRPr="00ED0790">
                <w:rPr>
                  <w:rFonts w:ascii="Times New Roman" w:eastAsia="Times New Roman" w:hAnsi="Times New Roman"/>
                  <w:sz w:val="24"/>
                  <w:szCs w:val="24"/>
                  <w:lang w:eastAsia="ru-RU"/>
                </w:rPr>
                <w:t>&lt;4&gt;</w:t>
              </w:r>
            </w:hyperlink>
          </w:p>
        </w:tc>
        <w:tc>
          <w:tcPr>
            <w:tcW w:w="851" w:type="dxa"/>
            <w:tcBorders>
              <w:top w:val="single" w:sz="4" w:space="0" w:color="auto"/>
              <w:left w:val="single" w:sz="4" w:space="0" w:color="auto"/>
              <w:bottom w:val="single" w:sz="4" w:space="0" w:color="auto"/>
              <w:right w:val="single" w:sz="4" w:space="0" w:color="auto"/>
            </w:tcBorders>
          </w:tcPr>
          <w:p w:rsidR="009F24E5" w:rsidRPr="00ED0790" w:rsidRDefault="006D5E1B"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w:anchor="Par871" w:history="1">
              <w:r w:rsidR="009F24E5" w:rsidRPr="00ED0790">
                <w:rPr>
                  <w:rFonts w:ascii="Times New Roman" w:eastAsia="Times New Roman" w:hAnsi="Times New Roman"/>
                  <w:sz w:val="24"/>
                  <w:szCs w:val="24"/>
                  <w:lang w:eastAsia="ru-RU"/>
                </w:rPr>
                <w:t>&lt;4&gt;</w:t>
              </w:r>
            </w:hyperlink>
          </w:p>
        </w:tc>
        <w:tc>
          <w:tcPr>
            <w:tcW w:w="709" w:type="dxa"/>
            <w:tcBorders>
              <w:top w:val="single" w:sz="4" w:space="0" w:color="auto"/>
              <w:left w:val="single" w:sz="4" w:space="0" w:color="auto"/>
              <w:bottom w:val="single" w:sz="4" w:space="0" w:color="auto"/>
              <w:right w:val="single" w:sz="4" w:space="0" w:color="auto"/>
            </w:tcBorders>
          </w:tcPr>
          <w:p w:rsidR="009F24E5" w:rsidRPr="00ED0790" w:rsidRDefault="006D5E1B"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w:anchor="Par871" w:history="1">
              <w:r w:rsidR="009F24E5" w:rsidRPr="00ED0790">
                <w:rPr>
                  <w:rFonts w:ascii="Times New Roman" w:eastAsia="Times New Roman" w:hAnsi="Times New Roman"/>
                  <w:sz w:val="24"/>
                  <w:szCs w:val="24"/>
                  <w:lang w:eastAsia="ru-RU"/>
                </w:rPr>
                <w:t>&lt;4&gt;</w:t>
              </w:r>
            </w:hyperlink>
          </w:p>
        </w:tc>
        <w:tc>
          <w:tcPr>
            <w:tcW w:w="709" w:type="dxa"/>
            <w:tcBorders>
              <w:top w:val="single" w:sz="4" w:space="0" w:color="auto"/>
              <w:left w:val="single" w:sz="4" w:space="0" w:color="auto"/>
              <w:bottom w:val="single" w:sz="4" w:space="0" w:color="auto"/>
              <w:right w:val="single" w:sz="4" w:space="0" w:color="auto"/>
            </w:tcBorders>
          </w:tcPr>
          <w:p w:rsidR="009F24E5" w:rsidRPr="00ED0790" w:rsidRDefault="006D5E1B"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w:anchor="Par871" w:history="1">
              <w:r w:rsidR="009F24E5" w:rsidRPr="00ED0790">
                <w:rPr>
                  <w:rFonts w:ascii="Times New Roman" w:eastAsia="Times New Roman" w:hAnsi="Times New Roman"/>
                  <w:sz w:val="24"/>
                  <w:szCs w:val="24"/>
                  <w:lang w:eastAsia="ru-RU"/>
                </w:rPr>
                <w:t>&lt;4&gt;</w:t>
              </w:r>
            </w:hyperlink>
          </w:p>
        </w:tc>
        <w:tc>
          <w:tcPr>
            <w:tcW w:w="1278" w:type="dxa"/>
            <w:tcBorders>
              <w:top w:val="single" w:sz="4" w:space="0" w:color="auto"/>
              <w:left w:val="single" w:sz="4" w:space="0" w:color="auto"/>
              <w:bottom w:val="nil"/>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left w:val="single" w:sz="4" w:space="0" w:color="auto"/>
              <w:bottom w:val="nil"/>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nil"/>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nil"/>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left w:val="single" w:sz="4" w:space="0" w:color="auto"/>
              <w:bottom w:val="nil"/>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left w:val="single" w:sz="4" w:space="0" w:color="auto"/>
              <w:bottom w:val="nil"/>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left w:val="single" w:sz="4" w:space="0" w:color="auto"/>
              <w:bottom w:val="nil"/>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67" w:type="dxa"/>
            <w:tcBorders>
              <w:top w:val="single" w:sz="4" w:space="0" w:color="auto"/>
              <w:left w:val="single" w:sz="4" w:space="0" w:color="auto"/>
              <w:bottom w:val="nil"/>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ED0790" w:rsidTr="00E612D0">
        <w:trPr>
          <w:trHeight w:val="468"/>
          <w:tblCellSpacing w:w="5" w:type="nil"/>
        </w:trPr>
        <w:tc>
          <w:tcPr>
            <w:tcW w:w="2265" w:type="dxa"/>
            <w:vMerge/>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260" w:type="dxa"/>
            <w:vMerge/>
            <w:tcBorders>
              <w:right w:val="single" w:sz="4" w:space="0" w:color="auto"/>
            </w:tcBorders>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9F24E5" w:rsidRPr="00ED0790" w:rsidRDefault="006D5E1B"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w:anchor="Par871" w:history="1">
              <w:r w:rsidR="009F24E5" w:rsidRPr="00ED0790">
                <w:rPr>
                  <w:rFonts w:ascii="Times New Roman" w:eastAsia="Times New Roman" w:hAnsi="Times New Roman"/>
                  <w:sz w:val="24"/>
                  <w:szCs w:val="24"/>
                  <w:lang w:eastAsia="ru-RU"/>
                </w:rPr>
                <w:t>&lt;5&gt;</w:t>
              </w:r>
            </w:hyperlink>
          </w:p>
        </w:tc>
        <w:tc>
          <w:tcPr>
            <w:tcW w:w="851" w:type="dxa"/>
            <w:tcBorders>
              <w:top w:val="single" w:sz="4" w:space="0" w:color="auto"/>
              <w:left w:val="single" w:sz="4" w:space="0" w:color="auto"/>
              <w:bottom w:val="single" w:sz="4" w:space="0" w:color="auto"/>
              <w:right w:val="single" w:sz="4" w:space="0" w:color="auto"/>
            </w:tcBorders>
          </w:tcPr>
          <w:p w:rsidR="009F24E5" w:rsidRPr="00ED0790" w:rsidRDefault="006D5E1B"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w:anchor="Par871" w:history="1">
              <w:r w:rsidR="009F24E5" w:rsidRPr="00ED0790">
                <w:rPr>
                  <w:rFonts w:ascii="Times New Roman" w:eastAsia="Times New Roman" w:hAnsi="Times New Roman"/>
                  <w:sz w:val="24"/>
                  <w:szCs w:val="24"/>
                  <w:lang w:eastAsia="ru-RU"/>
                </w:rPr>
                <w:t>&lt;5&gt;</w:t>
              </w:r>
            </w:hyperlink>
          </w:p>
        </w:tc>
        <w:tc>
          <w:tcPr>
            <w:tcW w:w="709" w:type="dxa"/>
            <w:tcBorders>
              <w:top w:val="single" w:sz="4" w:space="0" w:color="auto"/>
              <w:left w:val="single" w:sz="4" w:space="0" w:color="auto"/>
              <w:bottom w:val="single" w:sz="4" w:space="0" w:color="auto"/>
              <w:right w:val="single" w:sz="4" w:space="0" w:color="auto"/>
            </w:tcBorders>
          </w:tcPr>
          <w:p w:rsidR="009F24E5" w:rsidRPr="00ED0790" w:rsidRDefault="006D5E1B"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w:anchor="Par871" w:history="1">
              <w:r w:rsidR="009F24E5" w:rsidRPr="00ED0790">
                <w:rPr>
                  <w:rFonts w:ascii="Times New Roman" w:eastAsia="Times New Roman" w:hAnsi="Times New Roman"/>
                  <w:sz w:val="24"/>
                  <w:szCs w:val="24"/>
                  <w:lang w:eastAsia="ru-RU"/>
                </w:rPr>
                <w:t>&lt;5&gt;</w:t>
              </w:r>
            </w:hyperlink>
          </w:p>
        </w:tc>
        <w:tc>
          <w:tcPr>
            <w:tcW w:w="709" w:type="dxa"/>
            <w:tcBorders>
              <w:top w:val="single" w:sz="4" w:space="0" w:color="auto"/>
              <w:left w:val="single" w:sz="4" w:space="0" w:color="auto"/>
              <w:bottom w:val="single" w:sz="4" w:space="0" w:color="auto"/>
              <w:right w:val="single" w:sz="4" w:space="0" w:color="auto"/>
            </w:tcBorders>
          </w:tcPr>
          <w:p w:rsidR="009F24E5" w:rsidRPr="00ED0790" w:rsidRDefault="006D5E1B"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w:anchor="Par871" w:history="1">
              <w:r w:rsidR="009F24E5" w:rsidRPr="00ED0790">
                <w:rPr>
                  <w:rFonts w:ascii="Times New Roman" w:eastAsia="Times New Roman" w:hAnsi="Times New Roman"/>
                  <w:sz w:val="24"/>
                  <w:szCs w:val="24"/>
                  <w:lang w:eastAsia="ru-RU"/>
                </w:rPr>
                <w:t>&lt;5&gt;</w:t>
              </w:r>
            </w:hyperlink>
          </w:p>
        </w:tc>
        <w:tc>
          <w:tcPr>
            <w:tcW w:w="1278" w:type="dxa"/>
            <w:tcBorders>
              <w:top w:val="nil"/>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nil"/>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nil"/>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nil"/>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nil"/>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67" w:type="dxa"/>
            <w:tcBorders>
              <w:top w:val="nil"/>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ED0790" w:rsidTr="00E612D0">
        <w:trPr>
          <w:trHeight w:val="341"/>
          <w:tblCellSpacing w:w="5" w:type="nil"/>
        </w:trPr>
        <w:tc>
          <w:tcPr>
            <w:tcW w:w="2265" w:type="dxa"/>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Мероприятие</w:t>
            </w:r>
          </w:p>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ВЦП 2.1</w:t>
            </w:r>
          </w:p>
        </w:tc>
        <w:tc>
          <w:tcPr>
            <w:tcW w:w="3260" w:type="dxa"/>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исполнитель мероприятия ВЦП 2.1</w:t>
            </w:r>
          </w:p>
        </w:tc>
        <w:tc>
          <w:tcPr>
            <w:tcW w:w="851" w:type="dxa"/>
            <w:tcBorders>
              <w:top w:val="single" w:sz="4" w:space="0" w:color="auto"/>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1" w:type="dxa"/>
            <w:tcBorders>
              <w:top w:val="single" w:sz="4" w:space="0" w:color="auto"/>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8" w:type="dxa"/>
            <w:tcBorders>
              <w:top w:val="single" w:sz="4" w:space="0" w:color="auto"/>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67" w:type="dxa"/>
            <w:tcBorders>
              <w:top w:val="single" w:sz="4" w:space="0" w:color="auto"/>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ED0790" w:rsidTr="00E612D0">
        <w:trPr>
          <w:trHeight w:val="468"/>
          <w:tblCellSpacing w:w="5" w:type="nil"/>
        </w:trPr>
        <w:tc>
          <w:tcPr>
            <w:tcW w:w="2265" w:type="dxa"/>
            <w:vMerge w:val="restart"/>
          </w:tcPr>
          <w:p w:rsidR="009F24E5" w:rsidRPr="00ED0790" w:rsidRDefault="009F24E5" w:rsidP="00E612D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 xml:space="preserve">Основное        </w:t>
            </w:r>
            <w:r w:rsidRPr="00ED0790">
              <w:rPr>
                <w:rFonts w:ascii="Times New Roman" w:eastAsia="Times New Roman" w:hAnsi="Times New Roman"/>
                <w:sz w:val="24"/>
                <w:szCs w:val="24"/>
                <w:lang w:eastAsia="ru-RU"/>
              </w:rPr>
              <w:br/>
              <w:t xml:space="preserve">мероприятие 2.2 </w:t>
            </w:r>
          </w:p>
        </w:tc>
        <w:tc>
          <w:tcPr>
            <w:tcW w:w="3260" w:type="dxa"/>
            <w:vMerge w:val="restart"/>
            <w:tcBorders>
              <w:right w:val="single" w:sz="4" w:space="0" w:color="auto"/>
            </w:tcBorders>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 xml:space="preserve">исполнитель основного мероприятия 2.2 (участник </w:t>
            </w:r>
            <w:r>
              <w:rPr>
                <w:rFonts w:ascii="Times New Roman" w:eastAsia="Times New Roman" w:hAnsi="Times New Roman"/>
                <w:sz w:val="24"/>
                <w:szCs w:val="24"/>
                <w:lang w:eastAsia="ru-RU"/>
              </w:rPr>
              <w:t>муниципальной</w:t>
            </w:r>
            <w:r w:rsidRPr="00ED0790">
              <w:rPr>
                <w:rFonts w:ascii="Times New Roman" w:eastAsia="Times New Roman" w:hAnsi="Times New Roman"/>
                <w:sz w:val="24"/>
                <w:szCs w:val="24"/>
                <w:lang w:eastAsia="ru-RU"/>
              </w:rPr>
              <w:t xml:space="preserve"> программы)            </w:t>
            </w:r>
          </w:p>
        </w:tc>
        <w:tc>
          <w:tcPr>
            <w:tcW w:w="851" w:type="dxa"/>
            <w:tcBorders>
              <w:top w:val="single" w:sz="4" w:space="0" w:color="auto"/>
              <w:left w:val="single" w:sz="4" w:space="0" w:color="auto"/>
              <w:bottom w:val="single" w:sz="4" w:space="0" w:color="auto"/>
              <w:right w:val="single" w:sz="4" w:space="0" w:color="auto"/>
            </w:tcBorders>
          </w:tcPr>
          <w:p w:rsidR="009F24E5" w:rsidRPr="00ED0790" w:rsidRDefault="006D5E1B"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w:anchor="Par871" w:history="1">
              <w:r w:rsidR="009F24E5" w:rsidRPr="00ED0790">
                <w:rPr>
                  <w:rFonts w:ascii="Times New Roman" w:eastAsia="Times New Roman" w:hAnsi="Times New Roman"/>
                  <w:sz w:val="24"/>
                  <w:szCs w:val="24"/>
                  <w:lang w:eastAsia="ru-RU"/>
                </w:rPr>
                <w:t>&lt;4&gt;</w:t>
              </w:r>
            </w:hyperlink>
          </w:p>
        </w:tc>
        <w:tc>
          <w:tcPr>
            <w:tcW w:w="851" w:type="dxa"/>
            <w:tcBorders>
              <w:top w:val="single" w:sz="4" w:space="0" w:color="auto"/>
              <w:left w:val="single" w:sz="4" w:space="0" w:color="auto"/>
              <w:bottom w:val="single" w:sz="4" w:space="0" w:color="auto"/>
              <w:right w:val="single" w:sz="4" w:space="0" w:color="auto"/>
            </w:tcBorders>
          </w:tcPr>
          <w:p w:rsidR="009F24E5" w:rsidRPr="00ED0790" w:rsidRDefault="006D5E1B"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w:anchor="Par871" w:history="1">
              <w:r w:rsidR="009F24E5" w:rsidRPr="00ED0790">
                <w:rPr>
                  <w:rFonts w:ascii="Times New Roman" w:eastAsia="Times New Roman" w:hAnsi="Times New Roman"/>
                  <w:sz w:val="24"/>
                  <w:szCs w:val="24"/>
                  <w:lang w:eastAsia="ru-RU"/>
                </w:rPr>
                <w:t>&lt;4&gt;</w:t>
              </w:r>
            </w:hyperlink>
          </w:p>
        </w:tc>
        <w:tc>
          <w:tcPr>
            <w:tcW w:w="709" w:type="dxa"/>
            <w:tcBorders>
              <w:top w:val="single" w:sz="4" w:space="0" w:color="auto"/>
              <w:left w:val="single" w:sz="4" w:space="0" w:color="auto"/>
              <w:bottom w:val="single" w:sz="4" w:space="0" w:color="auto"/>
              <w:right w:val="single" w:sz="4" w:space="0" w:color="auto"/>
            </w:tcBorders>
          </w:tcPr>
          <w:p w:rsidR="009F24E5" w:rsidRPr="00ED0790" w:rsidRDefault="006D5E1B"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w:anchor="Par871" w:history="1">
              <w:r w:rsidR="009F24E5" w:rsidRPr="00ED0790">
                <w:rPr>
                  <w:rFonts w:ascii="Times New Roman" w:eastAsia="Times New Roman" w:hAnsi="Times New Roman"/>
                  <w:sz w:val="24"/>
                  <w:szCs w:val="24"/>
                  <w:lang w:eastAsia="ru-RU"/>
                </w:rPr>
                <w:t>&lt;4&gt;</w:t>
              </w:r>
            </w:hyperlink>
          </w:p>
        </w:tc>
        <w:tc>
          <w:tcPr>
            <w:tcW w:w="709" w:type="dxa"/>
            <w:tcBorders>
              <w:top w:val="single" w:sz="4" w:space="0" w:color="auto"/>
              <w:left w:val="single" w:sz="4" w:space="0" w:color="auto"/>
              <w:bottom w:val="single" w:sz="4" w:space="0" w:color="auto"/>
              <w:right w:val="single" w:sz="4" w:space="0" w:color="auto"/>
            </w:tcBorders>
          </w:tcPr>
          <w:p w:rsidR="009F24E5" w:rsidRPr="00ED0790" w:rsidRDefault="006D5E1B"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w:anchor="Par871" w:history="1">
              <w:r w:rsidR="009F24E5" w:rsidRPr="00ED0790">
                <w:rPr>
                  <w:rFonts w:ascii="Times New Roman" w:eastAsia="Times New Roman" w:hAnsi="Times New Roman"/>
                  <w:sz w:val="24"/>
                  <w:szCs w:val="24"/>
                  <w:lang w:eastAsia="ru-RU"/>
                </w:rPr>
                <w:t>&lt;4&gt;</w:t>
              </w:r>
            </w:hyperlink>
          </w:p>
        </w:tc>
        <w:tc>
          <w:tcPr>
            <w:tcW w:w="1278" w:type="dxa"/>
            <w:tcBorders>
              <w:top w:val="single" w:sz="4" w:space="0" w:color="auto"/>
              <w:left w:val="single" w:sz="4" w:space="0" w:color="auto"/>
              <w:bottom w:val="nil"/>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left w:val="single" w:sz="4" w:space="0" w:color="auto"/>
              <w:bottom w:val="nil"/>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nil"/>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nil"/>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left w:val="single" w:sz="4" w:space="0" w:color="auto"/>
              <w:bottom w:val="nil"/>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left w:val="single" w:sz="4" w:space="0" w:color="auto"/>
              <w:bottom w:val="nil"/>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left w:val="single" w:sz="4" w:space="0" w:color="auto"/>
              <w:bottom w:val="nil"/>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67" w:type="dxa"/>
            <w:tcBorders>
              <w:top w:val="single" w:sz="4" w:space="0" w:color="auto"/>
              <w:left w:val="single" w:sz="4" w:space="0" w:color="auto"/>
              <w:bottom w:val="nil"/>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ED0790" w:rsidTr="00E612D0">
        <w:trPr>
          <w:trHeight w:val="468"/>
          <w:tblCellSpacing w:w="5" w:type="nil"/>
        </w:trPr>
        <w:tc>
          <w:tcPr>
            <w:tcW w:w="2265" w:type="dxa"/>
            <w:vMerge/>
          </w:tcPr>
          <w:p w:rsidR="009F24E5" w:rsidRPr="00ED0790" w:rsidRDefault="009F24E5" w:rsidP="00E612D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3260" w:type="dxa"/>
            <w:vMerge/>
            <w:tcBorders>
              <w:right w:val="single" w:sz="4" w:space="0" w:color="auto"/>
            </w:tcBorders>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9F24E5" w:rsidRPr="00ED0790" w:rsidRDefault="006D5E1B"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w:anchor="Par871" w:history="1">
              <w:r w:rsidR="009F24E5" w:rsidRPr="00ED0790">
                <w:rPr>
                  <w:rFonts w:ascii="Times New Roman" w:eastAsia="Times New Roman" w:hAnsi="Times New Roman"/>
                  <w:sz w:val="24"/>
                  <w:szCs w:val="24"/>
                  <w:lang w:eastAsia="ru-RU"/>
                </w:rPr>
                <w:t>&lt;5&gt;</w:t>
              </w:r>
            </w:hyperlink>
          </w:p>
        </w:tc>
        <w:tc>
          <w:tcPr>
            <w:tcW w:w="851" w:type="dxa"/>
            <w:tcBorders>
              <w:top w:val="single" w:sz="4" w:space="0" w:color="auto"/>
              <w:left w:val="single" w:sz="4" w:space="0" w:color="auto"/>
              <w:bottom w:val="single" w:sz="4" w:space="0" w:color="auto"/>
              <w:right w:val="single" w:sz="4" w:space="0" w:color="auto"/>
            </w:tcBorders>
          </w:tcPr>
          <w:p w:rsidR="009F24E5" w:rsidRPr="00ED0790" w:rsidRDefault="006D5E1B"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w:anchor="Par871" w:history="1">
              <w:r w:rsidR="009F24E5" w:rsidRPr="00ED0790">
                <w:rPr>
                  <w:rFonts w:ascii="Times New Roman" w:eastAsia="Times New Roman" w:hAnsi="Times New Roman"/>
                  <w:sz w:val="24"/>
                  <w:szCs w:val="24"/>
                  <w:lang w:eastAsia="ru-RU"/>
                </w:rPr>
                <w:t>&lt;5&gt;</w:t>
              </w:r>
            </w:hyperlink>
          </w:p>
        </w:tc>
        <w:tc>
          <w:tcPr>
            <w:tcW w:w="709" w:type="dxa"/>
            <w:tcBorders>
              <w:top w:val="single" w:sz="4" w:space="0" w:color="auto"/>
              <w:left w:val="single" w:sz="4" w:space="0" w:color="auto"/>
              <w:bottom w:val="single" w:sz="4" w:space="0" w:color="auto"/>
              <w:right w:val="single" w:sz="4" w:space="0" w:color="auto"/>
            </w:tcBorders>
          </w:tcPr>
          <w:p w:rsidR="009F24E5" w:rsidRPr="00ED0790" w:rsidRDefault="006D5E1B"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w:anchor="Par871" w:history="1">
              <w:r w:rsidR="009F24E5" w:rsidRPr="00ED0790">
                <w:rPr>
                  <w:rFonts w:ascii="Times New Roman" w:eastAsia="Times New Roman" w:hAnsi="Times New Roman"/>
                  <w:sz w:val="24"/>
                  <w:szCs w:val="24"/>
                  <w:lang w:eastAsia="ru-RU"/>
                </w:rPr>
                <w:t>&lt;5&gt;</w:t>
              </w:r>
            </w:hyperlink>
          </w:p>
        </w:tc>
        <w:tc>
          <w:tcPr>
            <w:tcW w:w="709" w:type="dxa"/>
            <w:tcBorders>
              <w:top w:val="single" w:sz="4" w:space="0" w:color="auto"/>
              <w:left w:val="single" w:sz="4" w:space="0" w:color="auto"/>
              <w:bottom w:val="single" w:sz="4" w:space="0" w:color="auto"/>
              <w:right w:val="single" w:sz="4" w:space="0" w:color="auto"/>
            </w:tcBorders>
          </w:tcPr>
          <w:p w:rsidR="009F24E5" w:rsidRPr="00ED0790" w:rsidRDefault="006D5E1B"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w:anchor="Par871" w:history="1">
              <w:r w:rsidR="009F24E5" w:rsidRPr="00ED0790">
                <w:rPr>
                  <w:rFonts w:ascii="Times New Roman" w:eastAsia="Times New Roman" w:hAnsi="Times New Roman"/>
                  <w:sz w:val="24"/>
                  <w:szCs w:val="24"/>
                  <w:lang w:eastAsia="ru-RU"/>
                </w:rPr>
                <w:t>&lt;5&gt;</w:t>
              </w:r>
            </w:hyperlink>
          </w:p>
        </w:tc>
        <w:tc>
          <w:tcPr>
            <w:tcW w:w="1278" w:type="dxa"/>
            <w:tcBorders>
              <w:top w:val="nil"/>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nil"/>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nil"/>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nil"/>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nil"/>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67" w:type="dxa"/>
            <w:tcBorders>
              <w:top w:val="nil"/>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ED0790" w:rsidTr="00E612D0">
        <w:trPr>
          <w:trHeight w:val="269"/>
          <w:tblCellSpacing w:w="5" w:type="nil"/>
        </w:trPr>
        <w:tc>
          <w:tcPr>
            <w:tcW w:w="2265" w:type="dxa"/>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Мероприятие</w:t>
            </w:r>
          </w:p>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ВЦП 2.2</w:t>
            </w:r>
          </w:p>
        </w:tc>
        <w:tc>
          <w:tcPr>
            <w:tcW w:w="3260" w:type="dxa"/>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исполнитель мероприятия ВЦП 2.2</w:t>
            </w:r>
          </w:p>
        </w:tc>
        <w:tc>
          <w:tcPr>
            <w:tcW w:w="851" w:type="dxa"/>
            <w:tcBorders>
              <w:top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1" w:type="dxa"/>
            <w:tcBorders>
              <w:top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8" w:type="dxa"/>
            <w:tcBorders>
              <w:top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67" w:type="dxa"/>
            <w:tcBorders>
              <w:top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ED0790" w:rsidTr="00E612D0">
        <w:trPr>
          <w:trHeight w:val="413"/>
          <w:tblCellSpacing w:w="5" w:type="nil"/>
        </w:trPr>
        <w:tc>
          <w:tcPr>
            <w:tcW w:w="2265" w:type="dxa"/>
            <w:vMerge w:val="restart"/>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 xml:space="preserve">Подпрограмма «Обеспечение реализации </w:t>
            </w:r>
            <w:r>
              <w:rPr>
                <w:rFonts w:ascii="Times New Roman" w:eastAsia="Times New Roman" w:hAnsi="Times New Roman"/>
                <w:sz w:val="24"/>
                <w:szCs w:val="24"/>
                <w:lang w:eastAsia="ru-RU"/>
              </w:rPr>
              <w:t>муниципальной</w:t>
            </w:r>
            <w:r w:rsidRPr="00ED0790">
              <w:rPr>
                <w:rFonts w:ascii="Times New Roman" w:eastAsia="Times New Roman" w:hAnsi="Times New Roman"/>
                <w:sz w:val="24"/>
                <w:szCs w:val="24"/>
                <w:lang w:eastAsia="ru-RU"/>
              </w:rPr>
              <w:t xml:space="preserve"> программы»</w:t>
            </w:r>
          </w:p>
        </w:tc>
        <w:tc>
          <w:tcPr>
            <w:tcW w:w="3260" w:type="dxa"/>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всего,</w:t>
            </w:r>
          </w:p>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в том числе:</w:t>
            </w:r>
          </w:p>
        </w:tc>
        <w:tc>
          <w:tcPr>
            <w:tcW w:w="851"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851"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1278"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67"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ED0790" w:rsidTr="00E612D0">
        <w:trPr>
          <w:trHeight w:val="413"/>
          <w:tblCellSpacing w:w="5" w:type="nil"/>
        </w:trPr>
        <w:tc>
          <w:tcPr>
            <w:tcW w:w="2265" w:type="dxa"/>
            <w:vMerge/>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260" w:type="dxa"/>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 xml:space="preserve">ответственный исполнитель </w:t>
            </w:r>
            <w:r>
              <w:rPr>
                <w:rFonts w:ascii="Times New Roman" w:eastAsia="Times New Roman" w:hAnsi="Times New Roman"/>
                <w:sz w:val="24"/>
                <w:szCs w:val="24"/>
                <w:lang w:eastAsia="ru-RU"/>
              </w:rPr>
              <w:t>муниципальной</w:t>
            </w:r>
            <w:r w:rsidRPr="00ED0790">
              <w:rPr>
                <w:rFonts w:ascii="Times New Roman" w:eastAsia="Times New Roman" w:hAnsi="Times New Roman"/>
                <w:sz w:val="24"/>
                <w:szCs w:val="24"/>
                <w:lang w:eastAsia="ru-RU"/>
              </w:rPr>
              <w:t xml:space="preserve"> программы</w:t>
            </w:r>
          </w:p>
        </w:tc>
        <w:tc>
          <w:tcPr>
            <w:tcW w:w="851"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1"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1278"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67"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ED0790" w:rsidTr="00E612D0">
        <w:trPr>
          <w:trHeight w:val="413"/>
          <w:tblCellSpacing w:w="5" w:type="nil"/>
        </w:trPr>
        <w:tc>
          <w:tcPr>
            <w:tcW w:w="2265" w:type="dxa"/>
            <w:vMerge/>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260" w:type="dxa"/>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 xml:space="preserve">участник 1 </w:t>
            </w:r>
          </w:p>
        </w:tc>
        <w:tc>
          <w:tcPr>
            <w:tcW w:w="851"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1"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1278"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67" w:type="dxa"/>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ED0790" w:rsidTr="00E612D0">
        <w:trPr>
          <w:trHeight w:val="431"/>
          <w:tblCellSpacing w:w="5" w:type="nil"/>
        </w:trPr>
        <w:tc>
          <w:tcPr>
            <w:tcW w:w="2265" w:type="dxa"/>
            <w:vMerge/>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260" w:type="dxa"/>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участник 2</w:t>
            </w:r>
          </w:p>
        </w:tc>
        <w:tc>
          <w:tcPr>
            <w:tcW w:w="851" w:type="dxa"/>
            <w:tcBorders>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851" w:type="dxa"/>
            <w:tcBorders>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709" w:type="dxa"/>
            <w:tcBorders>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709" w:type="dxa"/>
            <w:tcBorders>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X</w:t>
            </w:r>
          </w:p>
        </w:tc>
        <w:tc>
          <w:tcPr>
            <w:tcW w:w="1278" w:type="dxa"/>
            <w:tcBorders>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67" w:type="dxa"/>
            <w:tcBorders>
              <w:bottom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ED0790" w:rsidTr="00E612D0">
        <w:trPr>
          <w:trHeight w:val="413"/>
          <w:tblCellSpacing w:w="5" w:type="nil"/>
        </w:trPr>
        <w:tc>
          <w:tcPr>
            <w:tcW w:w="2265" w:type="dxa"/>
            <w:vMerge w:val="restart"/>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 xml:space="preserve">Основное  </w:t>
            </w:r>
            <w:r w:rsidRPr="00ED0790">
              <w:rPr>
                <w:rFonts w:ascii="Times New Roman" w:eastAsia="Times New Roman" w:hAnsi="Times New Roman"/>
                <w:sz w:val="24"/>
                <w:szCs w:val="24"/>
                <w:lang w:eastAsia="ru-RU"/>
              </w:rPr>
              <w:br/>
              <w:t xml:space="preserve">мероприятие </w:t>
            </w:r>
          </w:p>
        </w:tc>
        <w:tc>
          <w:tcPr>
            <w:tcW w:w="3260" w:type="dxa"/>
            <w:vMerge w:val="restart"/>
            <w:tcBorders>
              <w:right w:val="single" w:sz="4" w:space="0" w:color="auto"/>
            </w:tcBorders>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 xml:space="preserve">исполнитель основного мероприятия (участник </w:t>
            </w:r>
            <w:r>
              <w:rPr>
                <w:rFonts w:ascii="Times New Roman" w:eastAsia="Times New Roman" w:hAnsi="Times New Roman"/>
                <w:sz w:val="24"/>
                <w:szCs w:val="24"/>
                <w:lang w:eastAsia="ru-RU"/>
              </w:rPr>
              <w:t>муниципальной</w:t>
            </w:r>
            <w:r w:rsidRPr="00ED0790">
              <w:rPr>
                <w:rFonts w:ascii="Times New Roman" w:eastAsia="Times New Roman" w:hAnsi="Times New Roman"/>
                <w:sz w:val="24"/>
                <w:szCs w:val="24"/>
                <w:lang w:eastAsia="ru-RU"/>
              </w:rPr>
              <w:t xml:space="preserve"> программы)            </w:t>
            </w:r>
          </w:p>
        </w:tc>
        <w:tc>
          <w:tcPr>
            <w:tcW w:w="851" w:type="dxa"/>
            <w:tcBorders>
              <w:top w:val="single" w:sz="4" w:space="0" w:color="auto"/>
              <w:left w:val="single" w:sz="4" w:space="0" w:color="auto"/>
              <w:bottom w:val="single" w:sz="4" w:space="0" w:color="auto"/>
              <w:right w:val="single" w:sz="4" w:space="0" w:color="auto"/>
            </w:tcBorders>
          </w:tcPr>
          <w:p w:rsidR="009F24E5" w:rsidRPr="00ED0790" w:rsidRDefault="006D5E1B"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w:anchor="Par871" w:history="1">
              <w:r w:rsidR="009F24E5" w:rsidRPr="00ED0790">
                <w:rPr>
                  <w:rFonts w:ascii="Times New Roman" w:eastAsia="Times New Roman" w:hAnsi="Times New Roman"/>
                  <w:sz w:val="24"/>
                  <w:szCs w:val="24"/>
                  <w:lang w:eastAsia="ru-RU"/>
                </w:rPr>
                <w:t>&lt;4&gt;</w:t>
              </w:r>
            </w:hyperlink>
          </w:p>
        </w:tc>
        <w:tc>
          <w:tcPr>
            <w:tcW w:w="851" w:type="dxa"/>
            <w:tcBorders>
              <w:top w:val="single" w:sz="4" w:space="0" w:color="auto"/>
              <w:left w:val="single" w:sz="4" w:space="0" w:color="auto"/>
              <w:bottom w:val="single" w:sz="4" w:space="0" w:color="auto"/>
              <w:right w:val="single" w:sz="4" w:space="0" w:color="auto"/>
            </w:tcBorders>
          </w:tcPr>
          <w:p w:rsidR="009F24E5" w:rsidRPr="00ED0790" w:rsidRDefault="006D5E1B"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w:anchor="Par871" w:history="1">
              <w:r w:rsidR="009F24E5" w:rsidRPr="00ED0790">
                <w:rPr>
                  <w:rFonts w:ascii="Times New Roman" w:eastAsia="Times New Roman" w:hAnsi="Times New Roman"/>
                  <w:sz w:val="24"/>
                  <w:szCs w:val="24"/>
                  <w:lang w:eastAsia="ru-RU"/>
                </w:rPr>
                <w:t>&lt;4&gt;</w:t>
              </w:r>
            </w:hyperlink>
          </w:p>
        </w:tc>
        <w:tc>
          <w:tcPr>
            <w:tcW w:w="709" w:type="dxa"/>
            <w:tcBorders>
              <w:top w:val="single" w:sz="4" w:space="0" w:color="auto"/>
              <w:left w:val="single" w:sz="4" w:space="0" w:color="auto"/>
              <w:bottom w:val="single" w:sz="4" w:space="0" w:color="auto"/>
              <w:right w:val="single" w:sz="4" w:space="0" w:color="auto"/>
            </w:tcBorders>
          </w:tcPr>
          <w:p w:rsidR="009F24E5" w:rsidRPr="00ED0790" w:rsidRDefault="006D5E1B"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w:anchor="Par871" w:history="1">
              <w:r w:rsidR="009F24E5" w:rsidRPr="00ED0790">
                <w:rPr>
                  <w:rFonts w:ascii="Times New Roman" w:eastAsia="Times New Roman" w:hAnsi="Times New Roman"/>
                  <w:sz w:val="24"/>
                  <w:szCs w:val="24"/>
                  <w:lang w:eastAsia="ru-RU"/>
                </w:rPr>
                <w:t>&lt;4&gt;</w:t>
              </w:r>
            </w:hyperlink>
          </w:p>
        </w:tc>
        <w:tc>
          <w:tcPr>
            <w:tcW w:w="709" w:type="dxa"/>
            <w:tcBorders>
              <w:top w:val="single" w:sz="4" w:space="0" w:color="auto"/>
              <w:left w:val="single" w:sz="4" w:space="0" w:color="auto"/>
              <w:bottom w:val="single" w:sz="4" w:space="0" w:color="auto"/>
              <w:right w:val="single" w:sz="4" w:space="0" w:color="auto"/>
            </w:tcBorders>
          </w:tcPr>
          <w:p w:rsidR="009F24E5" w:rsidRPr="00ED0790" w:rsidRDefault="006D5E1B"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w:anchor="Par871" w:history="1">
              <w:r w:rsidR="009F24E5" w:rsidRPr="00ED0790">
                <w:rPr>
                  <w:rFonts w:ascii="Times New Roman" w:eastAsia="Times New Roman" w:hAnsi="Times New Roman"/>
                  <w:sz w:val="24"/>
                  <w:szCs w:val="24"/>
                  <w:lang w:eastAsia="ru-RU"/>
                </w:rPr>
                <w:t>&lt;4&gt;</w:t>
              </w:r>
            </w:hyperlink>
          </w:p>
        </w:tc>
        <w:tc>
          <w:tcPr>
            <w:tcW w:w="1278" w:type="dxa"/>
            <w:tcBorders>
              <w:top w:val="single" w:sz="4" w:space="0" w:color="auto"/>
              <w:left w:val="single" w:sz="4" w:space="0" w:color="auto"/>
              <w:bottom w:val="nil"/>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left w:val="single" w:sz="4" w:space="0" w:color="auto"/>
              <w:bottom w:val="nil"/>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nil"/>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left w:val="single" w:sz="4" w:space="0" w:color="auto"/>
              <w:bottom w:val="nil"/>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left w:val="single" w:sz="4" w:space="0" w:color="auto"/>
              <w:bottom w:val="nil"/>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left w:val="single" w:sz="4" w:space="0" w:color="auto"/>
              <w:bottom w:val="nil"/>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left w:val="single" w:sz="4" w:space="0" w:color="auto"/>
              <w:bottom w:val="nil"/>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67" w:type="dxa"/>
            <w:tcBorders>
              <w:top w:val="single" w:sz="4" w:space="0" w:color="auto"/>
              <w:left w:val="single" w:sz="4" w:space="0" w:color="auto"/>
              <w:bottom w:val="nil"/>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ED0790" w:rsidTr="00E612D0">
        <w:trPr>
          <w:trHeight w:val="413"/>
          <w:tblCellSpacing w:w="5" w:type="nil"/>
        </w:trPr>
        <w:tc>
          <w:tcPr>
            <w:tcW w:w="2265" w:type="dxa"/>
            <w:vMerge/>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260" w:type="dxa"/>
            <w:vMerge/>
            <w:tcBorders>
              <w:right w:val="single" w:sz="4" w:space="0" w:color="auto"/>
            </w:tcBorders>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9F24E5" w:rsidRPr="00ED0790" w:rsidRDefault="006D5E1B"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w:anchor="Par871" w:history="1">
              <w:r w:rsidR="009F24E5" w:rsidRPr="00ED0790">
                <w:rPr>
                  <w:rFonts w:ascii="Times New Roman" w:eastAsia="Times New Roman" w:hAnsi="Times New Roman"/>
                  <w:sz w:val="24"/>
                  <w:szCs w:val="24"/>
                  <w:lang w:eastAsia="ru-RU"/>
                </w:rPr>
                <w:t>&lt;5&gt;</w:t>
              </w:r>
            </w:hyperlink>
          </w:p>
        </w:tc>
        <w:tc>
          <w:tcPr>
            <w:tcW w:w="851" w:type="dxa"/>
            <w:tcBorders>
              <w:top w:val="single" w:sz="4" w:space="0" w:color="auto"/>
              <w:left w:val="single" w:sz="4" w:space="0" w:color="auto"/>
              <w:bottom w:val="single" w:sz="4" w:space="0" w:color="auto"/>
              <w:right w:val="single" w:sz="4" w:space="0" w:color="auto"/>
            </w:tcBorders>
          </w:tcPr>
          <w:p w:rsidR="009F24E5" w:rsidRPr="00ED0790" w:rsidRDefault="006D5E1B"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w:anchor="Par871" w:history="1">
              <w:r w:rsidR="009F24E5" w:rsidRPr="00ED0790">
                <w:rPr>
                  <w:rFonts w:ascii="Times New Roman" w:eastAsia="Times New Roman" w:hAnsi="Times New Roman"/>
                  <w:sz w:val="24"/>
                  <w:szCs w:val="24"/>
                  <w:lang w:eastAsia="ru-RU"/>
                </w:rPr>
                <w:t>&lt;5&gt;</w:t>
              </w:r>
            </w:hyperlink>
          </w:p>
        </w:tc>
        <w:tc>
          <w:tcPr>
            <w:tcW w:w="709" w:type="dxa"/>
            <w:tcBorders>
              <w:top w:val="single" w:sz="4" w:space="0" w:color="auto"/>
              <w:left w:val="single" w:sz="4" w:space="0" w:color="auto"/>
              <w:bottom w:val="single" w:sz="4" w:space="0" w:color="auto"/>
              <w:right w:val="single" w:sz="4" w:space="0" w:color="auto"/>
            </w:tcBorders>
          </w:tcPr>
          <w:p w:rsidR="009F24E5" w:rsidRPr="00ED0790" w:rsidRDefault="006D5E1B"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w:anchor="Par871" w:history="1">
              <w:r w:rsidR="009F24E5" w:rsidRPr="00ED0790">
                <w:rPr>
                  <w:rFonts w:ascii="Times New Roman" w:eastAsia="Times New Roman" w:hAnsi="Times New Roman"/>
                  <w:sz w:val="24"/>
                  <w:szCs w:val="24"/>
                  <w:lang w:eastAsia="ru-RU"/>
                </w:rPr>
                <w:t>&lt;5&gt;</w:t>
              </w:r>
            </w:hyperlink>
          </w:p>
        </w:tc>
        <w:tc>
          <w:tcPr>
            <w:tcW w:w="709" w:type="dxa"/>
            <w:tcBorders>
              <w:top w:val="single" w:sz="4" w:space="0" w:color="auto"/>
              <w:left w:val="single" w:sz="4" w:space="0" w:color="auto"/>
              <w:bottom w:val="single" w:sz="4" w:space="0" w:color="auto"/>
              <w:right w:val="single" w:sz="4" w:space="0" w:color="auto"/>
            </w:tcBorders>
          </w:tcPr>
          <w:p w:rsidR="009F24E5" w:rsidRPr="00ED0790" w:rsidRDefault="006D5E1B"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w:anchor="Par871" w:history="1">
              <w:r w:rsidR="009F24E5" w:rsidRPr="00ED0790">
                <w:rPr>
                  <w:rFonts w:ascii="Times New Roman" w:eastAsia="Times New Roman" w:hAnsi="Times New Roman"/>
                  <w:sz w:val="24"/>
                  <w:szCs w:val="24"/>
                  <w:lang w:eastAsia="ru-RU"/>
                </w:rPr>
                <w:t>&lt;5&gt;</w:t>
              </w:r>
            </w:hyperlink>
          </w:p>
        </w:tc>
        <w:tc>
          <w:tcPr>
            <w:tcW w:w="1278" w:type="dxa"/>
            <w:tcBorders>
              <w:top w:val="nil"/>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nil"/>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nil"/>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nil"/>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nil"/>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nil"/>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67" w:type="dxa"/>
            <w:tcBorders>
              <w:top w:val="nil"/>
              <w:left w:val="single" w:sz="4" w:space="0" w:color="auto"/>
              <w:bottom w:val="single" w:sz="4" w:space="0" w:color="auto"/>
              <w:right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ED0790" w:rsidTr="00E612D0">
        <w:trPr>
          <w:trHeight w:val="413"/>
          <w:tblCellSpacing w:w="5" w:type="nil"/>
        </w:trPr>
        <w:tc>
          <w:tcPr>
            <w:tcW w:w="2265" w:type="dxa"/>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ED0790">
              <w:rPr>
                <w:rFonts w:ascii="Times New Roman" w:eastAsia="Times New Roman" w:hAnsi="Times New Roman"/>
                <w:sz w:val="24"/>
                <w:szCs w:val="24"/>
                <w:lang w:eastAsia="ru-RU"/>
              </w:rPr>
              <w:t>…</w:t>
            </w:r>
          </w:p>
        </w:tc>
        <w:tc>
          <w:tcPr>
            <w:tcW w:w="3260" w:type="dxa"/>
          </w:tcPr>
          <w:p w:rsidR="009F24E5" w:rsidRPr="00ED0790"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851" w:type="dxa"/>
            <w:tcBorders>
              <w:top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p>
        </w:tc>
        <w:tc>
          <w:tcPr>
            <w:tcW w:w="851" w:type="dxa"/>
            <w:tcBorders>
              <w:top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p>
        </w:tc>
        <w:tc>
          <w:tcPr>
            <w:tcW w:w="709" w:type="dxa"/>
            <w:tcBorders>
              <w:top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p>
        </w:tc>
        <w:tc>
          <w:tcPr>
            <w:tcW w:w="709" w:type="dxa"/>
            <w:tcBorders>
              <w:top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trike/>
                <w:sz w:val="24"/>
                <w:szCs w:val="24"/>
                <w:lang w:eastAsia="ru-RU"/>
              </w:rPr>
            </w:pPr>
          </w:p>
        </w:tc>
        <w:tc>
          <w:tcPr>
            <w:tcW w:w="1278" w:type="dxa"/>
            <w:tcBorders>
              <w:top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Borders>
              <w:top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709" w:type="dxa"/>
            <w:tcBorders>
              <w:top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567" w:type="dxa"/>
            <w:tcBorders>
              <w:top w:val="single" w:sz="4" w:space="0" w:color="auto"/>
            </w:tcBorders>
          </w:tcPr>
          <w:p w:rsidR="009F24E5" w:rsidRPr="00ED079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9F24E5" w:rsidRPr="00ED0790" w:rsidRDefault="009F24E5" w:rsidP="009F24E5">
      <w:pPr>
        <w:widowControl w:val="0"/>
        <w:autoSpaceDE w:val="0"/>
        <w:autoSpaceDN w:val="0"/>
        <w:adjustRightInd w:val="0"/>
        <w:spacing w:after="0" w:line="240" w:lineRule="auto"/>
        <w:ind w:firstLine="284"/>
        <w:jc w:val="both"/>
        <w:rPr>
          <w:rFonts w:ascii="Times New Roman" w:hAnsi="Times New Roman"/>
          <w:sz w:val="24"/>
          <w:szCs w:val="24"/>
        </w:rPr>
      </w:pPr>
    </w:p>
    <w:p w:rsidR="009F24E5" w:rsidRPr="00ED0790" w:rsidRDefault="009F24E5" w:rsidP="009F24E5">
      <w:pPr>
        <w:widowControl w:val="0"/>
        <w:autoSpaceDE w:val="0"/>
        <w:autoSpaceDN w:val="0"/>
        <w:adjustRightInd w:val="0"/>
        <w:spacing w:after="0" w:line="240" w:lineRule="auto"/>
        <w:jc w:val="both"/>
        <w:rPr>
          <w:rFonts w:ascii="Times New Roman" w:hAnsi="Times New Roman"/>
          <w:sz w:val="24"/>
          <w:szCs w:val="24"/>
        </w:rPr>
      </w:pPr>
      <w:r w:rsidRPr="00ED0790">
        <w:rPr>
          <w:rFonts w:ascii="Times New Roman" w:hAnsi="Times New Roman"/>
          <w:sz w:val="24"/>
          <w:szCs w:val="24"/>
        </w:rPr>
        <w:t xml:space="preserve">&lt;1&gt; В 2014-2015 </w:t>
      </w:r>
      <w:r w:rsidR="0035297B">
        <w:rPr>
          <w:rFonts w:ascii="Times New Roman" w:hAnsi="Times New Roman"/>
          <w:sz w:val="24"/>
          <w:szCs w:val="24"/>
        </w:rPr>
        <w:t>годах реализации муниципальной</w:t>
      </w:r>
      <w:r w:rsidRPr="00ED0790">
        <w:rPr>
          <w:rFonts w:ascii="Times New Roman" w:hAnsi="Times New Roman"/>
          <w:sz w:val="24"/>
          <w:szCs w:val="24"/>
        </w:rPr>
        <w:t xml:space="preserve"> программы показатели должны быть расположены на уровне классификации расходов, действующей до 01.01.2016, в 2016 – 2020 годах показатели должны быть расположены на уровне классификации расходов, действующей начиная с 01.01.2016.</w:t>
      </w:r>
    </w:p>
    <w:bookmarkStart w:id="13" w:name="Par867"/>
    <w:bookmarkEnd w:id="13"/>
    <w:p w:rsidR="009F24E5" w:rsidRPr="00ED0790" w:rsidRDefault="00977162" w:rsidP="009F24E5">
      <w:pPr>
        <w:widowControl w:val="0"/>
        <w:autoSpaceDE w:val="0"/>
        <w:autoSpaceDN w:val="0"/>
        <w:adjustRightInd w:val="0"/>
        <w:spacing w:after="0" w:line="240" w:lineRule="auto"/>
        <w:jc w:val="both"/>
        <w:rPr>
          <w:rFonts w:ascii="Times New Roman" w:hAnsi="Times New Roman"/>
          <w:sz w:val="24"/>
          <w:szCs w:val="24"/>
        </w:rPr>
      </w:pPr>
      <w:r w:rsidRPr="00ED0790">
        <w:rPr>
          <w:rFonts w:ascii="Times New Roman" w:hAnsi="Times New Roman"/>
          <w:sz w:val="24"/>
          <w:szCs w:val="24"/>
        </w:rPr>
        <w:fldChar w:fldCharType="begin"/>
      </w:r>
      <w:r w:rsidR="009F24E5" w:rsidRPr="00ED0790">
        <w:rPr>
          <w:rFonts w:ascii="Times New Roman" w:hAnsi="Times New Roman"/>
          <w:sz w:val="24"/>
          <w:szCs w:val="24"/>
        </w:rPr>
        <w:instrText xml:space="preserve"> HYPERLINK \l "Par866" </w:instrText>
      </w:r>
      <w:r w:rsidRPr="00ED0790">
        <w:rPr>
          <w:rFonts w:ascii="Times New Roman" w:hAnsi="Times New Roman"/>
          <w:sz w:val="24"/>
          <w:szCs w:val="24"/>
        </w:rPr>
        <w:fldChar w:fldCharType="separate"/>
      </w:r>
      <w:r w:rsidR="009F24E5" w:rsidRPr="00ED0790">
        <w:rPr>
          <w:rFonts w:ascii="Times New Roman" w:hAnsi="Times New Roman"/>
          <w:sz w:val="24"/>
          <w:szCs w:val="24"/>
        </w:rPr>
        <w:t>&lt;2&gt;</w:t>
      </w:r>
      <w:r w:rsidRPr="00ED0790">
        <w:rPr>
          <w:rFonts w:ascii="Times New Roman" w:hAnsi="Times New Roman"/>
          <w:sz w:val="24"/>
          <w:szCs w:val="24"/>
        </w:rPr>
        <w:fldChar w:fldCharType="end"/>
      </w:r>
      <w:r w:rsidR="009F24E5" w:rsidRPr="00ED0790">
        <w:rPr>
          <w:rFonts w:ascii="Times New Roman" w:hAnsi="Times New Roman"/>
          <w:sz w:val="24"/>
          <w:szCs w:val="24"/>
        </w:rPr>
        <w:t xml:space="preserve"> Корректировка расходов отчетного финансового года в текущем финансовом году не допускается.</w:t>
      </w:r>
    </w:p>
    <w:p w:rsidR="009F24E5" w:rsidRPr="00ED0790" w:rsidRDefault="006D5E1B" w:rsidP="009F24E5">
      <w:pPr>
        <w:widowControl w:val="0"/>
        <w:autoSpaceDE w:val="0"/>
        <w:autoSpaceDN w:val="0"/>
        <w:adjustRightInd w:val="0"/>
        <w:spacing w:after="0" w:line="240" w:lineRule="auto"/>
        <w:jc w:val="both"/>
        <w:outlineLvl w:val="2"/>
        <w:rPr>
          <w:rFonts w:ascii="Times New Roman" w:hAnsi="Times New Roman"/>
          <w:sz w:val="24"/>
          <w:szCs w:val="24"/>
        </w:rPr>
      </w:pPr>
      <w:hyperlink w:anchor="Par866" w:history="1">
        <w:r w:rsidR="009F24E5" w:rsidRPr="00ED0790">
          <w:rPr>
            <w:rFonts w:ascii="Times New Roman" w:hAnsi="Times New Roman"/>
            <w:sz w:val="24"/>
            <w:szCs w:val="24"/>
          </w:rPr>
          <w:t>&lt;3&gt;</w:t>
        </w:r>
      </w:hyperlink>
      <w:r w:rsidR="009F24E5" w:rsidRPr="00ED0790">
        <w:rPr>
          <w:rFonts w:ascii="Times New Roman" w:hAnsi="Times New Roman"/>
          <w:sz w:val="24"/>
          <w:szCs w:val="24"/>
        </w:rPr>
        <w:t xml:space="preserve"> Здесь и далее в строке «всего» указываются все необходимые расхо</w:t>
      </w:r>
      <w:r w:rsidR="0035297B">
        <w:rPr>
          <w:rFonts w:ascii="Times New Roman" w:hAnsi="Times New Roman"/>
          <w:sz w:val="24"/>
          <w:szCs w:val="24"/>
        </w:rPr>
        <w:t>ды на реализацию муниципальной</w:t>
      </w:r>
      <w:r w:rsidR="009F24E5" w:rsidRPr="00ED0790">
        <w:rPr>
          <w:rFonts w:ascii="Times New Roman" w:hAnsi="Times New Roman"/>
          <w:sz w:val="24"/>
          <w:szCs w:val="24"/>
        </w:rPr>
        <w:t xml:space="preserve"> программы (подпрограммы, основного мероприятия), учитывающие расходы, предусмотренные нормативными правовыми актами, в результате которых возникают расходные обязательства </w:t>
      </w:r>
      <w:r w:rsidR="0035297B">
        <w:rPr>
          <w:rFonts w:ascii="Times New Roman" w:hAnsi="Times New Roman"/>
          <w:sz w:val="24"/>
          <w:szCs w:val="24"/>
        </w:rPr>
        <w:t>администрации Маркинского</w:t>
      </w:r>
      <w:r w:rsidR="009F24E5">
        <w:rPr>
          <w:rFonts w:ascii="Times New Roman" w:hAnsi="Times New Roman"/>
          <w:sz w:val="24"/>
          <w:szCs w:val="24"/>
        </w:rPr>
        <w:t xml:space="preserve"> сельского поселения</w:t>
      </w:r>
      <w:r w:rsidR="009F24E5" w:rsidRPr="00ED0790">
        <w:rPr>
          <w:rFonts w:ascii="Times New Roman" w:hAnsi="Times New Roman"/>
          <w:sz w:val="24"/>
          <w:szCs w:val="24"/>
        </w:rPr>
        <w:t>.</w:t>
      </w:r>
    </w:p>
    <w:bookmarkStart w:id="14" w:name="Par869"/>
    <w:bookmarkEnd w:id="14"/>
    <w:p w:rsidR="009F24E5" w:rsidRPr="00ED0790" w:rsidRDefault="00977162" w:rsidP="009F24E5">
      <w:pPr>
        <w:widowControl w:val="0"/>
        <w:autoSpaceDE w:val="0"/>
        <w:autoSpaceDN w:val="0"/>
        <w:adjustRightInd w:val="0"/>
        <w:spacing w:after="0" w:line="240" w:lineRule="auto"/>
        <w:jc w:val="both"/>
        <w:rPr>
          <w:rFonts w:ascii="Times New Roman" w:hAnsi="Times New Roman"/>
          <w:sz w:val="24"/>
          <w:szCs w:val="24"/>
        </w:rPr>
      </w:pPr>
      <w:r w:rsidRPr="00ED0790">
        <w:rPr>
          <w:rFonts w:ascii="Times New Roman" w:hAnsi="Times New Roman"/>
          <w:sz w:val="24"/>
          <w:szCs w:val="24"/>
        </w:rPr>
        <w:fldChar w:fldCharType="begin"/>
      </w:r>
      <w:r w:rsidR="009F24E5" w:rsidRPr="00ED0790">
        <w:rPr>
          <w:rFonts w:ascii="Times New Roman" w:hAnsi="Times New Roman"/>
          <w:sz w:val="24"/>
          <w:szCs w:val="24"/>
        </w:rPr>
        <w:instrText xml:space="preserve"> HYPERLINK \l "Par1127" </w:instrText>
      </w:r>
      <w:r w:rsidRPr="00ED0790">
        <w:rPr>
          <w:rFonts w:ascii="Times New Roman" w:hAnsi="Times New Roman"/>
          <w:sz w:val="24"/>
          <w:szCs w:val="24"/>
        </w:rPr>
        <w:fldChar w:fldCharType="separate"/>
      </w:r>
      <w:r w:rsidR="009F24E5" w:rsidRPr="00ED0790">
        <w:rPr>
          <w:rFonts w:ascii="Times New Roman" w:hAnsi="Times New Roman"/>
          <w:sz w:val="24"/>
          <w:szCs w:val="24"/>
        </w:rPr>
        <w:t>&lt;4&gt;</w:t>
      </w:r>
      <w:r w:rsidRPr="00ED0790">
        <w:rPr>
          <w:rFonts w:ascii="Times New Roman" w:hAnsi="Times New Roman"/>
          <w:sz w:val="24"/>
          <w:szCs w:val="24"/>
        </w:rPr>
        <w:fldChar w:fldCharType="end"/>
      </w:r>
      <w:r w:rsidR="009F24E5" w:rsidRPr="00ED0790">
        <w:rPr>
          <w:rFonts w:ascii="Times New Roman" w:hAnsi="Times New Roman"/>
          <w:sz w:val="24"/>
          <w:szCs w:val="24"/>
        </w:rPr>
        <w:t xml:space="preserve"> Классификация расходов, действующая до 01.01.2016.</w:t>
      </w:r>
    </w:p>
    <w:p w:rsidR="009F24E5" w:rsidRPr="00ED0790" w:rsidRDefault="006D5E1B" w:rsidP="009F24E5">
      <w:pPr>
        <w:widowControl w:val="0"/>
        <w:autoSpaceDE w:val="0"/>
        <w:autoSpaceDN w:val="0"/>
        <w:adjustRightInd w:val="0"/>
        <w:spacing w:after="0" w:line="240" w:lineRule="auto"/>
        <w:jc w:val="both"/>
        <w:rPr>
          <w:rFonts w:ascii="Times New Roman" w:hAnsi="Times New Roman"/>
          <w:sz w:val="24"/>
          <w:szCs w:val="24"/>
        </w:rPr>
      </w:pPr>
      <w:hyperlink w:anchor="Par871" w:history="1">
        <w:r w:rsidR="009F24E5" w:rsidRPr="00ED0790">
          <w:rPr>
            <w:rFonts w:ascii="Times New Roman" w:hAnsi="Times New Roman"/>
            <w:sz w:val="24"/>
            <w:szCs w:val="24"/>
          </w:rPr>
          <w:t>&lt;5&gt;</w:t>
        </w:r>
      </w:hyperlink>
      <w:r w:rsidR="009F24E5" w:rsidRPr="00ED0790">
        <w:rPr>
          <w:rFonts w:ascii="Times New Roman" w:hAnsi="Times New Roman"/>
          <w:sz w:val="24"/>
          <w:szCs w:val="24"/>
        </w:rPr>
        <w:t xml:space="preserve"> Классификация расходов, действующая начиная с 01.01.2016.</w:t>
      </w:r>
    </w:p>
    <w:p w:rsidR="009F24E5" w:rsidRPr="00ED0790" w:rsidRDefault="006D5E1B" w:rsidP="009F24E5">
      <w:pPr>
        <w:widowControl w:val="0"/>
        <w:autoSpaceDE w:val="0"/>
        <w:autoSpaceDN w:val="0"/>
        <w:adjustRightInd w:val="0"/>
        <w:spacing w:after="0" w:line="240" w:lineRule="auto"/>
        <w:jc w:val="both"/>
        <w:rPr>
          <w:rFonts w:ascii="Times New Roman" w:eastAsia="Times New Roman" w:hAnsi="Times New Roman"/>
          <w:sz w:val="24"/>
          <w:szCs w:val="24"/>
          <w:lang w:eastAsia="ru-RU"/>
        </w:rPr>
      </w:pPr>
      <w:hyperlink w:anchor="Par871" w:history="1">
        <w:r w:rsidR="009F24E5" w:rsidRPr="00ED0790">
          <w:rPr>
            <w:rFonts w:ascii="Times New Roman" w:hAnsi="Times New Roman"/>
            <w:sz w:val="24"/>
            <w:szCs w:val="24"/>
          </w:rPr>
          <w:t>&lt;5&gt;</w:t>
        </w:r>
      </w:hyperlink>
      <w:r w:rsidR="009F24E5" w:rsidRPr="00ED0790">
        <w:rPr>
          <w:rFonts w:ascii="Times New Roman" w:hAnsi="Times New Roman"/>
          <w:sz w:val="24"/>
          <w:szCs w:val="24"/>
        </w:rPr>
        <w:t xml:space="preserve"> </w:t>
      </w:r>
      <w:r w:rsidR="009F24E5" w:rsidRPr="00ED0790">
        <w:rPr>
          <w:rFonts w:ascii="Times New Roman" w:eastAsia="Times New Roman" w:hAnsi="Times New Roman"/>
          <w:sz w:val="24"/>
          <w:szCs w:val="24"/>
          <w:lang w:eastAsia="ru-RU"/>
        </w:rPr>
        <w:t>В целях оптимизации содержания информации в графе 1 допускается использование аббрев</w:t>
      </w:r>
      <w:r w:rsidR="0035297B">
        <w:rPr>
          <w:rFonts w:ascii="Times New Roman" w:eastAsia="Times New Roman" w:hAnsi="Times New Roman"/>
          <w:sz w:val="24"/>
          <w:szCs w:val="24"/>
          <w:lang w:eastAsia="ru-RU"/>
        </w:rPr>
        <w:t>иатур, например: муниципальная</w:t>
      </w:r>
      <w:r w:rsidR="0035297B">
        <w:rPr>
          <w:rFonts w:ascii="Times New Roman" w:eastAsia="Times New Roman" w:hAnsi="Times New Roman"/>
          <w:sz w:val="24"/>
          <w:szCs w:val="24"/>
          <w:lang w:eastAsia="ru-RU"/>
        </w:rPr>
        <w:br/>
        <w:t>программа – М</w:t>
      </w:r>
      <w:r w:rsidR="009F24E5" w:rsidRPr="00ED0790">
        <w:rPr>
          <w:rFonts w:ascii="Times New Roman" w:eastAsia="Times New Roman" w:hAnsi="Times New Roman"/>
          <w:sz w:val="24"/>
          <w:szCs w:val="24"/>
          <w:lang w:eastAsia="ru-RU"/>
        </w:rPr>
        <w:t>П, основное мероприятие 1.1 – ОМ 1.1.</w:t>
      </w:r>
    </w:p>
    <w:p w:rsidR="009F24E5" w:rsidRPr="00772639" w:rsidRDefault="009F24E5" w:rsidP="009F24E5">
      <w:pPr>
        <w:widowControl w:val="0"/>
        <w:autoSpaceDE w:val="0"/>
        <w:autoSpaceDN w:val="0"/>
        <w:adjustRightInd w:val="0"/>
        <w:spacing w:after="0" w:line="240" w:lineRule="auto"/>
        <w:ind w:firstLine="540"/>
        <w:jc w:val="both"/>
        <w:rPr>
          <w:rFonts w:ascii="Times New Roman" w:hAnsi="Times New Roman"/>
          <w:sz w:val="24"/>
          <w:szCs w:val="24"/>
        </w:rPr>
      </w:pPr>
    </w:p>
    <w:p w:rsidR="009F24E5" w:rsidRPr="00772639"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Default="009F24E5" w:rsidP="00D774B9">
      <w:pPr>
        <w:widowControl w:val="0"/>
        <w:autoSpaceDE w:val="0"/>
        <w:autoSpaceDN w:val="0"/>
        <w:adjustRightInd w:val="0"/>
        <w:spacing w:after="0" w:line="240" w:lineRule="auto"/>
        <w:outlineLvl w:val="2"/>
        <w:rPr>
          <w:rFonts w:ascii="Times New Roman" w:hAnsi="Times New Roman"/>
          <w:sz w:val="24"/>
          <w:szCs w:val="24"/>
        </w:rPr>
      </w:pPr>
      <w:bookmarkStart w:id="15" w:name="Par982"/>
      <w:bookmarkEnd w:id="15"/>
    </w:p>
    <w:p w:rsidR="009F24E5"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Pr="008D2FF0"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r w:rsidRPr="008D2FF0">
        <w:rPr>
          <w:rFonts w:ascii="Times New Roman" w:hAnsi="Times New Roman"/>
          <w:sz w:val="24"/>
          <w:szCs w:val="24"/>
        </w:rPr>
        <w:lastRenderedPageBreak/>
        <w:t xml:space="preserve">Таблица 7 </w:t>
      </w:r>
    </w:p>
    <w:p w:rsidR="009F24E5" w:rsidRPr="008D2FF0" w:rsidRDefault="009F24E5" w:rsidP="009F24E5">
      <w:pPr>
        <w:widowControl w:val="0"/>
        <w:autoSpaceDE w:val="0"/>
        <w:autoSpaceDN w:val="0"/>
        <w:adjustRightInd w:val="0"/>
        <w:spacing w:after="0" w:line="240" w:lineRule="auto"/>
        <w:jc w:val="center"/>
        <w:outlineLvl w:val="2"/>
        <w:rPr>
          <w:rFonts w:ascii="Times New Roman" w:hAnsi="Times New Roman"/>
          <w:sz w:val="24"/>
          <w:szCs w:val="24"/>
        </w:rPr>
      </w:pPr>
      <w:r w:rsidRPr="008D2FF0">
        <w:rPr>
          <w:rFonts w:ascii="Times New Roman" w:hAnsi="Times New Roman"/>
          <w:sz w:val="24"/>
          <w:szCs w:val="24"/>
        </w:rPr>
        <w:t>РАСХОДЫ</w:t>
      </w:r>
    </w:p>
    <w:p w:rsidR="009F24E5" w:rsidRPr="008D2FF0" w:rsidRDefault="009F24E5" w:rsidP="009F24E5">
      <w:pPr>
        <w:widowControl w:val="0"/>
        <w:autoSpaceDE w:val="0"/>
        <w:autoSpaceDN w:val="0"/>
        <w:adjustRightInd w:val="0"/>
        <w:spacing w:after="0" w:line="240" w:lineRule="auto"/>
        <w:jc w:val="center"/>
        <w:outlineLvl w:val="2"/>
        <w:rPr>
          <w:rFonts w:ascii="Times New Roman" w:hAnsi="Times New Roman"/>
          <w:sz w:val="24"/>
          <w:szCs w:val="24"/>
        </w:rPr>
      </w:pPr>
      <w:r w:rsidRPr="008D2FF0">
        <w:rPr>
          <w:rFonts w:ascii="Times New Roman" w:hAnsi="Times New Roman"/>
          <w:sz w:val="24"/>
          <w:szCs w:val="24"/>
        </w:rPr>
        <w:t xml:space="preserve">на реализацию </w:t>
      </w:r>
      <w:r>
        <w:rPr>
          <w:rFonts w:ascii="Times New Roman" w:hAnsi="Times New Roman"/>
          <w:sz w:val="24"/>
          <w:szCs w:val="24"/>
        </w:rPr>
        <w:t>муниципальной</w:t>
      </w:r>
      <w:r w:rsidRPr="008D2FF0">
        <w:rPr>
          <w:rFonts w:ascii="Times New Roman" w:hAnsi="Times New Roman"/>
          <w:sz w:val="24"/>
          <w:szCs w:val="24"/>
        </w:rPr>
        <w:t xml:space="preserve"> программы</w:t>
      </w:r>
    </w:p>
    <w:p w:rsidR="009F24E5" w:rsidRPr="008D2FF0" w:rsidRDefault="009F24E5" w:rsidP="009F24E5">
      <w:pPr>
        <w:widowControl w:val="0"/>
        <w:autoSpaceDE w:val="0"/>
        <w:autoSpaceDN w:val="0"/>
        <w:adjustRightInd w:val="0"/>
        <w:spacing w:after="0" w:line="240" w:lineRule="auto"/>
        <w:jc w:val="right"/>
        <w:outlineLvl w:val="2"/>
        <w:rPr>
          <w:rFonts w:ascii="Times New Roman" w:hAnsi="Times New Roman"/>
          <w:sz w:val="20"/>
          <w:szCs w:val="20"/>
        </w:rPr>
      </w:pPr>
    </w:p>
    <w:tbl>
      <w:tblPr>
        <w:tblW w:w="15167" w:type="dxa"/>
        <w:tblInd w:w="108" w:type="dxa"/>
        <w:tblLayout w:type="fixed"/>
        <w:tblLook w:val="04A0" w:firstRow="1" w:lastRow="0" w:firstColumn="1" w:lastColumn="0" w:noHBand="0" w:noVBand="1"/>
      </w:tblPr>
      <w:tblGrid>
        <w:gridCol w:w="2440"/>
        <w:gridCol w:w="4931"/>
        <w:gridCol w:w="1559"/>
        <w:gridCol w:w="709"/>
        <w:gridCol w:w="978"/>
        <w:gridCol w:w="992"/>
        <w:gridCol w:w="1007"/>
        <w:gridCol w:w="992"/>
        <w:gridCol w:w="992"/>
        <w:gridCol w:w="567"/>
      </w:tblGrid>
      <w:tr w:rsidR="009F24E5" w:rsidRPr="008D2FF0" w:rsidTr="00E612D0">
        <w:trPr>
          <w:trHeight w:val="300"/>
        </w:trPr>
        <w:tc>
          <w:tcPr>
            <w:tcW w:w="24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24E5" w:rsidRPr="008D2FF0" w:rsidRDefault="009F24E5" w:rsidP="00E612D0">
            <w:pPr>
              <w:widowControl w:val="0"/>
              <w:autoSpaceDE w:val="0"/>
              <w:autoSpaceDN w:val="0"/>
              <w:adjustRightInd w:val="0"/>
              <w:spacing w:after="0" w:line="240" w:lineRule="auto"/>
              <w:jc w:val="center"/>
              <w:rPr>
                <w:rFonts w:ascii="Times New Roman" w:eastAsia="Times New Roman" w:hAnsi="Times New Roman" w:cs="Calibri"/>
                <w:color w:val="000000"/>
                <w:sz w:val="24"/>
                <w:szCs w:val="24"/>
                <w:lang w:eastAsia="ru-RU"/>
              </w:rPr>
            </w:pPr>
            <w:r w:rsidRPr="008D2FF0">
              <w:rPr>
                <w:rFonts w:ascii="Times New Roman" w:eastAsia="Times New Roman" w:hAnsi="Times New Roman"/>
                <w:sz w:val="24"/>
                <w:szCs w:val="24"/>
                <w:lang w:eastAsia="ru-RU"/>
              </w:rPr>
              <w:t xml:space="preserve">Наименование </w:t>
            </w:r>
            <w:r w:rsidRPr="008D2FF0">
              <w:rPr>
                <w:rFonts w:ascii="Times New Roman" w:eastAsia="Times New Roman" w:hAnsi="Times New Roman"/>
                <w:sz w:val="24"/>
                <w:szCs w:val="24"/>
                <w:lang w:eastAsia="ru-RU"/>
              </w:rPr>
              <w:br/>
              <w:t>государственной программы, номер и наименование подпрограммы</w:t>
            </w:r>
          </w:p>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49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24E5" w:rsidRPr="008D2FF0" w:rsidRDefault="009F24E5" w:rsidP="00E612D0">
            <w:pPr>
              <w:spacing w:after="0" w:line="240" w:lineRule="auto"/>
              <w:jc w:val="center"/>
              <w:rPr>
                <w:rFonts w:ascii="Times New Roman" w:eastAsia="Times New Roman" w:hAnsi="Times New Roman"/>
                <w:bCs/>
                <w:color w:val="000000"/>
                <w:sz w:val="24"/>
                <w:szCs w:val="24"/>
                <w:lang w:eastAsia="ru-RU"/>
              </w:rPr>
            </w:pPr>
            <w:r w:rsidRPr="008D2FF0">
              <w:rPr>
                <w:rFonts w:ascii="Times New Roman" w:eastAsia="Times New Roman" w:hAnsi="Times New Roman"/>
                <w:bCs/>
                <w:color w:val="000000"/>
                <w:sz w:val="24"/>
                <w:szCs w:val="24"/>
                <w:lang w:eastAsia="ru-RU"/>
              </w:rPr>
              <w:t>Источники</w:t>
            </w:r>
          </w:p>
          <w:p w:rsidR="009F24E5" w:rsidRPr="008D2FF0" w:rsidRDefault="009F24E5" w:rsidP="00E612D0">
            <w:pPr>
              <w:spacing w:after="0" w:line="240" w:lineRule="auto"/>
              <w:jc w:val="center"/>
              <w:rPr>
                <w:rFonts w:ascii="Times New Roman" w:eastAsia="Times New Roman" w:hAnsi="Times New Roman"/>
                <w:bCs/>
                <w:color w:val="000000"/>
                <w:sz w:val="24"/>
                <w:szCs w:val="24"/>
                <w:lang w:eastAsia="ru-RU"/>
              </w:rPr>
            </w:pPr>
            <w:r w:rsidRPr="008D2FF0">
              <w:rPr>
                <w:rFonts w:ascii="Times New Roman" w:eastAsia="Times New Roman" w:hAnsi="Times New Roman"/>
                <w:bCs/>
                <w:color w:val="000000"/>
                <w:sz w:val="24"/>
                <w:szCs w:val="24"/>
                <w:lang w:eastAsia="ru-RU"/>
              </w:rPr>
              <w:t xml:space="preserve">финансирования </w:t>
            </w:r>
          </w:p>
        </w:tc>
        <w:tc>
          <w:tcPr>
            <w:tcW w:w="1559" w:type="dxa"/>
            <w:vMerge w:val="restart"/>
            <w:tcBorders>
              <w:top w:val="single" w:sz="4" w:space="0" w:color="auto"/>
              <w:left w:val="nil"/>
              <w:bottom w:val="single" w:sz="4" w:space="0" w:color="auto"/>
              <w:right w:val="single" w:sz="4" w:space="0" w:color="auto"/>
            </w:tcBorders>
          </w:tcPr>
          <w:p w:rsidR="009F24E5" w:rsidRPr="008D2FF0" w:rsidRDefault="009F24E5" w:rsidP="00E612D0">
            <w:pPr>
              <w:spacing w:after="0" w:line="240" w:lineRule="auto"/>
              <w:jc w:val="center"/>
              <w:rPr>
                <w:rFonts w:ascii="Times New Roman" w:hAnsi="Times New Roman"/>
                <w:sz w:val="24"/>
                <w:szCs w:val="24"/>
              </w:rPr>
            </w:pPr>
            <w:r w:rsidRPr="008D2FF0">
              <w:rPr>
                <w:rFonts w:ascii="Times New Roman" w:hAnsi="Times New Roman"/>
                <w:sz w:val="24"/>
                <w:szCs w:val="24"/>
              </w:rPr>
              <w:t>Объем расходов всего</w:t>
            </w:r>
            <w:r w:rsidRPr="008D2FF0">
              <w:rPr>
                <w:rFonts w:ascii="Times New Roman" w:hAnsi="Times New Roman"/>
                <w:sz w:val="24"/>
                <w:szCs w:val="24"/>
              </w:rPr>
              <w:br/>
              <w:t>(тыс. рублей),</w:t>
            </w:r>
          </w:p>
          <w:p w:rsidR="009F24E5" w:rsidRPr="008D2FF0" w:rsidRDefault="009F24E5" w:rsidP="00E612D0">
            <w:pPr>
              <w:spacing w:after="0" w:line="240" w:lineRule="auto"/>
              <w:jc w:val="center"/>
              <w:rPr>
                <w:rFonts w:ascii="Times New Roman" w:eastAsia="Times New Roman" w:hAnsi="Times New Roman"/>
                <w:color w:val="000000"/>
                <w:sz w:val="24"/>
                <w:szCs w:val="24"/>
                <w:lang w:eastAsia="ru-RU"/>
              </w:rPr>
            </w:pPr>
          </w:p>
        </w:tc>
        <w:tc>
          <w:tcPr>
            <w:tcW w:w="6237" w:type="dxa"/>
            <w:gridSpan w:val="7"/>
            <w:tcBorders>
              <w:top w:val="single" w:sz="4" w:space="0" w:color="auto"/>
              <w:left w:val="single" w:sz="4" w:space="0" w:color="auto"/>
              <w:bottom w:val="single" w:sz="4" w:space="0" w:color="auto"/>
              <w:right w:val="single" w:sz="4" w:space="0" w:color="auto"/>
            </w:tcBorders>
          </w:tcPr>
          <w:p w:rsidR="009F24E5" w:rsidRPr="008D2FF0"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8D2FF0">
              <w:rPr>
                <w:rFonts w:ascii="Times New Roman" w:eastAsia="Times New Roman" w:hAnsi="Times New Roman"/>
                <w:sz w:val="24"/>
                <w:szCs w:val="24"/>
                <w:lang w:eastAsia="ru-RU"/>
              </w:rPr>
              <w:t>в том числе по годам реализации</w:t>
            </w:r>
          </w:p>
          <w:p w:rsidR="009F24E5" w:rsidRPr="008D2FF0" w:rsidRDefault="009F24E5" w:rsidP="00E612D0">
            <w:pPr>
              <w:spacing w:after="0" w:line="240" w:lineRule="auto"/>
              <w:jc w:val="center"/>
              <w:rPr>
                <w:rFonts w:ascii="Times New Roman" w:eastAsia="Times New Roman" w:hAnsi="Times New Roman"/>
                <w:color w:val="000000"/>
                <w:sz w:val="24"/>
                <w:szCs w:val="24"/>
                <w:lang w:eastAsia="ru-RU"/>
              </w:rPr>
            </w:pPr>
            <w:r>
              <w:rPr>
                <w:rFonts w:ascii="Times New Roman" w:hAnsi="Times New Roman"/>
                <w:sz w:val="24"/>
                <w:szCs w:val="24"/>
              </w:rPr>
              <w:t>муниципальной</w:t>
            </w:r>
            <w:r w:rsidRPr="008D2FF0">
              <w:rPr>
                <w:rFonts w:ascii="Times New Roman" w:hAnsi="Times New Roman"/>
                <w:sz w:val="24"/>
                <w:szCs w:val="24"/>
              </w:rPr>
              <w:t xml:space="preserve"> программы</w:t>
            </w:r>
          </w:p>
        </w:tc>
      </w:tr>
      <w:tr w:rsidR="009F24E5" w:rsidRPr="008D2FF0" w:rsidTr="00E612D0">
        <w:trPr>
          <w:cantSplit/>
          <w:trHeight w:val="1637"/>
        </w:trPr>
        <w:tc>
          <w:tcPr>
            <w:tcW w:w="2440" w:type="dxa"/>
            <w:vMerge/>
            <w:tcBorders>
              <w:top w:val="single" w:sz="4" w:space="0" w:color="auto"/>
              <w:left w:val="single" w:sz="4" w:space="0" w:color="auto"/>
              <w:bottom w:val="single" w:sz="4" w:space="0" w:color="auto"/>
              <w:right w:val="single" w:sz="4" w:space="0" w:color="auto"/>
            </w:tcBorders>
            <w:vAlign w:val="center"/>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4931" w:type="dxa"/>
            <w:vMerge/>
            <w:tcBorders>
              <w:top w:val="single" w:sz="4" w:space="0" w:color="auto"/>
              <w:left w:val="single" w:sz="4" w:space="0" w:color="auto"/>
              <w:bottom w:val="single" w:sz="4" w:space="0" w:color="auto"/>
              <w:right w:val="single" w:sz="4" w:space="0" w:color="auto"/>
            </w:tcBorders>
            <w:vAlign w:val="center"/>
            <w:hideMark/>
          </w:tcPr>
          <w:p w:rsidR="009F24E5" w:rsidRPr="008D2FF0" w:rsidRDefault="009F24E5" w:rsidP="00E612D0">
            <w:pPr>
              <w:spacing w:after="0" w:line="240" w:lineRule="auto"/>
              <w:rPr>
                <w:rFonts w:ascii="Times New Roman" w:eastAsia="Times New Roman" w:hAnsi="Times New Roman"/>
                <w:bCs/>
                <w:color w:val="000000"/>
                <w:sz w:val="24"/>
                <w:szCs w:val="24"/>
                <w:lang w:eastAsia="ru-RU"/>
              </w:rPr>
            </w:pPr>
          </w:p>
        </w:tc>
        <w:tc>
          <w:tcPr>
            <w:tcW w:w="1559" w:type="dxa"/>
            <w:vMerge/>
            <w:tcBorders>
              <w:top w:val="single" w:sz="4" w:space="0" w:color="auto"/>
              <w:left w:val="nil"/>
              <w:bottom w:val="single" w:sz="4" w:space="0" w:color="auto"/>
              <w:right w:val="single" w:sz="4" w:space="0" w:color="auto"/>
            </w:tcBorders>
          </w:tcPr>
          <w:p w:rsidR="009F24E5" w:rsidRPr="008D2FF0" w:rsidRDefault="009F24E5" w:rsidP="00E612D0">
            <w:pPr>
              <w:spacing w:after="0" w:line="240" w:lineRule="auto"/>
              <w:jc w:val="center"/>
              <w:rPr>
                <w:rFonts w:ascii="Times New Roman" w:eastAsia="Times New Roman" w:hAnsi="Times New Roman"/>
                <w:color w:val="000000"/>
                <w:sz w:val="24"/>
                <w:szCs w:val="24"/>
                <w:lang w:eastAsia="ru-RU"/>
              </w:rPr>
            </w:pPr>
          </w:p>
        </w:tc>
        <w:tc>
          <w:tcPr>
            <w:tcW w:w="709" w:type="dxa"/>
            <w:tcBorders>
              <w:top w:val="nil"/>
              <w:left w:val="single" w:sz="4" w:space="0" w:color="auto"/>
              <w:bottom w:val="single" w:sz="4" w:space="0" w:color="auto"/>
              <w:right w:val="single" w:sz="4" w:space="0" w:color="auto"/>
            </w:tcBorders>
            <w:textDirection w:val="btLr"/>
          </w:tcPr>
          <w:p w:rsidR="009F24E5" w:rsidRPr="008D2FF0" w:rsidRDefault="009F24E5" w:rsidP="00E612D0">
            <w:pPr>
              <w:spacing w:after="0" w:line="240" w:lineRule="auto"/>
              <w:ind w:left="113" w:right="-108"/>
              <w:jc w:val="center"/>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w:t>
            </w:r>
          </w:p>
        </w:tc>
        <w:tc>
          <w:tcPr>
            <w:tcW w:w="978" w:type="dxa"/>
            <w:tcBorders>
              <w:top w:val="nil"/>
              <w:left w:val="single" w:sz="4" w:space="0" w:color="auto"/>
              <w:bottom w:val="single" w:sz="4" w:space="0" w:color="auto"/>
              <w:right w:val="single" w:sz="4" w:space="0" w:color="auto"/>
            </w:tcBorders>
            <w:textDirection w:val="btLr"/>
          </w:tcPr>
          <w:p w:rsidR="009F24E5" w:rsidRPr="008D2FF0" w:rsidRDefault="009F24E5" w:rsidP="00E612D0">
            <w:pPr>
              <w:spacing w:after="0" w:line="240" w:lineRule="auto"/>
              <w:ind w:left="-108" w:right="-108"/>
              <w:jc w:val="center"/>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xml:space="preserve">отчетный </w:t>
            </w:r>
            <w:r w:rsidRPr="008D2FF0">
              <w:rPr>
                <w:rFonts w:ascii="Times New Roman" w:eastAsia="Times New Roman" w:hAnsi="Times New Roman"/>
                <w:color w:val="000000"/>
                <w:sz w:val="24"/>
                <w:szCs w:val="24"/>
                <w:lang w:eastAsia="ru-RU"/>
              </w:rPr>
              <w:br/>
              <w:t xml:space="preserve">финансовый </w:t>
            </w:r>
          </w:p>
          <w:p w:rsidR="009F24E5" w:rsidRPr="008D2FF0" w:rsidRDefault="009F24E5" w:rsidP="00E612D0">
            <w:pPr>
              <w:spacing w:after="0" w:line="240" w:lineRule="auto"/>
              <w:ind w:left="-108" w:right="-108"/>
              <w:jc w:val="center"/>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год, &lt;1&gt;</w:t>
            </w:r>
          </w:p>
        </w:tc>
        <w:tc>
          <w:tcPr>
            <w:tcW w:w="992" w:type="dxa"/>
            <w:tcBorders>
              <w:top w:val="nil"/>
              <w:left w:val="single" w:sz="4" w:space="0" w:color="auto"/>
              <w:bottom w:val="single" w:sz="4" w:space="0" w:color="auto"/>
              <w:right w:val="single" w:sz="4" w:space="0" w:color="auto"/>
            </w:tcBorders>
            <w:textDirection w:val="btLr"/>
          </w:tcPr>
          <w:p w:rsidR="009F24E5" w:rsidRPr="008D2FF0" w:rsidRDefault="009F24E5" w:rsidP="00E612D0">
            <w:pPr>
              <w:spacing w:after="0" w:line="240" w:lineRule="auto"/>
              <w:ind w:left="-108" w:right="-108"/>
              <w:jc w:val="center"/>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xml:space="preserve">текущий </w:t>
            </w:r>
            <w:r w:rsidRPr="008D2FF0">
              <w:rPr>
                <w:rFonts w:ascii="Times New Roman" w:eastAsia="Times New Roman" w:hAnsi="Times New Roman"/>
                <w:color w:val="000000"/>
                <w:sz w:val="24"/>
                <w:szCs w:val="24"/>
                <w:lang w:eastAsia="ru-RU"/>
              </w:rPr>
              <w:br/>
              <w:t xml:space="preserve">финансовый </w:t>
            </w:r>
            <w:r w:rsidRPr="008D2FF0">
              <w:rPr>
                <w:rFonts w:ascii="Times New Roman" w:eastAsia="Times New Roman" w:hAnsi="Times New Roman"/>
                <w:color w:val="000000"/>
                <w:sz w:val="24"/>
                <w:szCs w:val="24"/>
                <w:lang w:eastAsia="ru-RU"/>
              </w:rPr>
              <w:br/>
              <w:t>год</w:t>
            </w:r>
          </w:p>
        </w:tc>
        <w:tc>
          <w:tcPr>
            <w:tcW w:w="1007" w:type="dxa"/>
            <w:tcBorders>
              <w:top w:val="nil"/>
              <w:left w:val="single" w:sz="4" w:space="0" w:color="auto"/>
              <w:bottom w:val="single" w:sz="4" w:space="0" w:color="auto"/>
              <w:right w:val="single" w:sz="4" w:space="0" w:color="auto"/>
            </w:tcBorders>
            <w:shd w:val="clear" w:color="auto" w:fill="auto"/>
            <w:textDirection w:val="btLr"/>
            <w:hideMark/>
          </w:tcPr>
          <w:p w:rsidR="009F24E5" w:rsidRPr="008D2FF0" w:rsidRDefault="009F24E5" w:rsidP="00E612D0">
            <w:pPr>
              <w:spacing w:after="0" w:line="240" w:lineRule="auto"/>
              <w:ind w:left="-108" w:right="-108"/>
              <w:jc w:val="center"/>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xml:space="preserve">очередной </w:t>
            </w:r>
            <w:r w:rsidRPr="008D2FF0">
              <w:rPr>
                <w:rFonts w:ascii="Times New Roman" w:eastAsia="Times New Roman" w:hAnsi="Times New Roman"/>
                <w:color w:val="000000"/>
                <w:sz w:val="24"/>
                <w:szCs w:val="24"/>
                <w:lang w:eastAsia="ru-RU"/>
              </w:rPr>
              <w:br/>
              <w:t xml:space="preserve">финансовый </w:t>
            </w:r>
          </w:p>
          <w:p w:rsidR="009F24E5" w:rsidRPr="008D2FF0" w:rsidRDefault="009F24E5" w:rsidP="00E612D0">
            <w:pPr>
              <w:spacing w:after="0" w:line="240" w:lineRule="auto"/>
              <w:ind w:left="-108" w:right="-108"/>
              <w:jc w:val="center"/>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год</w:t>
            </w:r>
          </w:p>
        </w:tc>
        <w:tc>
          <w:tcPr>
            <w:tcW w:w="992" w:type="dxa"/>
            <w:tcBorders>
              <w:top w:val="nil"/>
              <w:left w:val="nil"/>
              <w:bottom w:val="single" w:sz="4" w:space="0" w:color="auto"/>
              <w:right w:val="single" w:sz="4" w:space="0" w:color="auto"/>
            </w:tcBorders>
            <w:shd w:val="clear" w:color="auto" w:fill="auto"/>
            <w:textDirection w:val="btLr"/>
            <w:hideMark/>
          </w:tcPr>
          <w:p w:rsidR="009F24E5" w:rsidRPr="008D2FF0" w:rsidRDefault="009F24E5" w:rsidP="00E612D0">
            <w:pPr>
              <w:spacing w:after="0" w:line="240" w:lineRule="auto"/>
              <w:ind w:left="113" w:right="113"/>
              <w:jc w:val="center"/>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xml:space="preserve">первый год планового </w:t>
            </w:r>
          </w:p>
          <w:p w:rsidR="009F24E5" w:rsidRPr="008D2FF0" w:rsidRDefault="009F24E5" w:rsidP="00E612D0">
            <w:pPr>
              <w:spacing w:after="0" w:line="240" w:lineRule="auto"/>
              <w:ind w:left="113" w:right="113"/>
              <w:jc w:val="center"/>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периода</w:t>
            </w:r>
          </w:p>
        </w:tc>
        <w:tc>
          <w:tcPr>
            <w:tcW w:w="992" w:type="dxa"/>
            <w:tcBorders>
              <w:top w:val="nil"/>
              <w:left w:val="nil"/>
              <w:bottom w:val="single" w:sz="4" w:space="0" w:color="auto"/>
              <w:right w:val="single" w:sz="4" w:space="0" w:color="auto"/>
            </w:tcBorders>
            <w:shd w:val="clear" w:color="auto" w:fill="auto"/>
            <w:textDirection w:val="btLr"/>
            <w:hideMark/>
          </w:tcPr>
          <w:p w:rsidR="009F24E5" w:rsidRPr="008D2FF0" w:rsidRDefault="009F24E5" w:rsidP="00E612D0">
            <w:pPr>
              <w:tabs>
                <w:tab w:val="left" w:pos="884"/>
              </w:tabs>
              <w:spacing w:after="0" w:line="240" w:lineRule="auto"/>
              <w:ind w:left="-108" w:right="113"/>
              <w:jc w:val="center"/>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xml:space="preserve">второй год </w:t>
            </w:r>
            <w:r w:rsidRPr="008D2FF0">
              <w:rPr>
                <w:rFonts w:ascii="Times New Roman" w:eastAsia="Times New Roman" w:hAnsi="Times New Roman"/>
                <w:color w:val="000000"/>
                <w:sz w:val="24"/>
                <w:szCs w:val="24"/>
                <w:lang w:eastAsia="ru-RU"/>
              </w:rPr>
              <w:br/>
              <w:t xml:space="preserve">планового </w:t>
            </w:r>
          </w:p>
          <w:p w:rsidR="009F24E5" w:rsidRPr="008D2FF0" w:rsidRDefault="009F24E5" w:rsidP="00E612D0">
            <w:pPr>
              <w:tabs>
                <w:tab w:val="left" w:pos="884"/>
              </w:tabs>
              <w:spacing w:after="0" w:line="240" w:lineRule="auto"/>
              <w:ind w:left="-108" w:right="113"/>
              <w:jc w:val="center"/>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периода</w:t>
            </w:r>
          </w:p>
        </w:tc>
        <w:tc>
          <w:tcPr>
            <w:tcW w:w="567" w:type="dxa"/>
            <w:tcBorders>
              <w:top w:val="nil"/>
              <w:left w:val="nil"/>
              <w:bottom w:val="single" w:sz="4" w:space="0" w:color="auto"/>
              <w:right w:val="single" w:sz="4" w:space="0" w:color="auto"/>
            </w:tcBorders>
            <w:shd w:val="clear" w:color="auto" w:fill="auto"/>
            <w:textDirection w:val="btLr"/>
            <w:hideMark/>
          </w:tcPr>
          <w:p w:rsidR="009F24E5" w:rsidRPr="008D2FF0" w:rsidRDefault="009F24E5" w:rsidP="00E612D0">
            <w:pPr>
              <w:spacing w:after="0" w:line="240" w:lineRule="auto"/>
              <w:ind w:left="113" w:right="113"/>
              <w:jc w:val="center"/>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w:t>
            </w:r>
          </w:p>
        </w:tc>
      </w:tr>
    </w:tbl>
    <w:p w:rsidR="009F24E5" w:rsidRPr="008D2FF0" w:rsidRDefault="009F24E5" w:rsidP="009F24E5">
      <w:pPr>
        <w:widowControl w:val="0"/>
        <w:autoSpaceDE w:val="0"/>
        <w:autoSpaceDN w:val="0"/>
        <w:adjustRightInd w:val="0"/>
        <w:spacing w:after="0" w:line="240" w:lineRule="auto"/>
        <w:jc w:val="right"/>
        <w:outlineLvl w:val="2"/>
        <w:rPr>
          <w:rFonts w:ascii="Times New Roman" w:hAnsi="Times New Roman"/>
          <w:sz w:val="4"/>
          <w:szCs w:val="4"/>
        </w:rPr>
      </w:pPr>
    </w:p>
    <w:tbl>
      <w:tblPr>
        <w:tblW w:w="151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0"/>
        <w:gridCol w:w="4931"/>
        <w:gridCol w:w="1559"/>
        <w:gridCol w:w="709"/>
        <w:gridCol w:w="978"/>
        <w:gridCol w:w="992"/>
        <w:gridCol w:w="1007"/>
        <w:gridCol w:w="992"/>
        <w:gridCol w:w="992"/>
        <w:gridCol w:w="567"/>
      </w:tblGrid>
      <w:tr w:rsidR="009F24E5" w:rsidRPr="008D2FF0" w:rsidTr="00E612D0">
        <w:trPr>
          <w:trHeight w:val="315"/>
          <w:tblHeader/>
        </w:trPr>
        <w:tc>
          <w:tcPr>
            <w:tcW w:w="2440" w:type="dxa"/>
            <w:shd w:val="clear" w:color="auto" w:fill="auto"/>
            <w:hideMark/>
          </w:tcPr>
          <w:p w:rsidR="009F24E5" w:rsidRPr="008D2FF0" w:rsidRDefault="009F24E5" w:rsidP="00E612D0">
            <w:pPr>
              <w:spacing w:after="0" w:line="240" w:lineRule="auto"/>
              <w:jc w:val="center"/>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1</w:t>
            </w:r>
          </w:p>
        </w:tc>
        <w:tc>
          <w:tcPr>
            <w:tcW w:w="4931" w:type="dxa"/>
            <w:shd w:val="clear" w:color="auto" w:fill="auto"/>
          </w:tcPr>
          <w:p w:rsidR="009F24E5" w:rsidRPr="008D2FF0" w:rsidRDefault="009F24E5" w:rsidP="00E612D0">
            <w:pPr>
              <w:spacing w:after="0" w:line="240" w:lineRule="auto"/>
              <w:jc w:val="center"/>
              <w:rPr>
                <w:rFonts w:ascii="Times New Roman" w:eastAsia="Times New Roman" w:hAnsi="Times New Roman"/>
                <w:bCs/>
                <w:color w:val="000000"/>
                <w:sz w:val="24"/>
                <w:szCs w:val="24"/>
                <w:lang w:eastAsia="ru-RU"/>
              </w:rPr>
            </w:pPr>
            <w:r w:rsidRPr="008D2FF0">
              <w:rPr>
                <w:rFonts w:ascii="Times New Roman" w:eastAsia="Times New Roman" w:hAnsi="Times New Roman"/>
                <w:bCs/>
                <w:color w:val="000000"/>
                <w:sz w:val="24"/>
                <w:szCs w:val="24"/>
                <w:lang w:eastAsia="ru-RU"/>
              </w:rPr>
              <w:t>2</w:t>
            </w:r>
          </w:p>
        </w:tc>
        <w:tc>
          <w:tcPr>
            <w:tcW w:w="1559" w:type="dxa"/>
            <w:shd w:val="clear" w:color="auto" w:fill="auto"/>
          </w:tcPr>
          <w:p w:rsidR="009F24E5" w:rsidRPr="008D2FF0" w:rsidRDefault="009F24E5" w:rsidP="00E612D0">
            <w:pPr>
              <w:spacing w:after="0" w:line="240" w:lineRule="auto"/>
              <w:jc w:val="center"/>
              <w:rPr>
                <w:rFonts w:ascii="Times New Roman" w:eastAsia="Times New Roman" w:hAnsi="Times New Roman"/>
                <w:bCs/>
                <w:color w:val="000000"/>
                <w:sz w:val="24"/>
                <w:szCs w:val="24"/>
                <w:lang w:eastAsia="ru-RU"/>
              </w:rPr>
            </w:pPr>
            <w:r w:rsidRPr="008D2FF0">
              <w:rPr>
                <w:rFonts w:ascii="Times New Roman" w:eastAsia="Times New Roman" w:hAnsi="Times New Roman"/>
                <w:bCs/>
                <w:color w:val="000000"/>
                <w:sz w:val="24"/>
                <w:szCs w:val="24"/>
                <w:lang w:eastAsia="ru-RU"/>
              </w:rPr>
              <w:t>3</w:t>
            </w:r>
          </w:p>
        </w:tc>
        <w:tc>
          <w:tcPr>
            <w:tcW w:w="709" w:type="dxa"/>
          </w:tcPr>
          <w:p w:rsidR="009F24E5" w:rsidRPr="008D2FF0" w:rsidRDefault="009F24E5" w:rsidP="00E612D0">
            <w:pPr>
              <w:spacing w:after="0" w:line="240" w:lineRule="auto"/>
              <w:jc w:val="center"/>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4</w:t>
            </w:r>
          </w:p>
        </w:tc>
        <w:tc>
          <w:tcPr>
            <w:tcW w:w="978" w:type="dxa"/>
          </w:tcPr>
          <w:p w:rsidR="009F24E5" w:rsidRPr="008D2FF0" w:rsidRDefault="009F24E5" w:rsidP="00E612D0">
            <w:pPr>
              <w:spacing w:after="0" w:line="240" w:lineRule="auto"/>
              <w:jc w:val="center"/>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5</w:t>
            </w:r>
          </w:p>
        </w:tc>
        <w:tc>
          <w:tcPr>
            <w:tcW w:w="992" w:type="dxa"/>
            <w:shd w:val="clear" w:color="auto" w:fill="auto"/>
          </w:tcPr>
          <w:p w:rsidR="009F24E5" w:rsidRPr="008D2FF0" w:rsidRDefault="009F24E5" w:rsidP="00E612D0">
            <w:pPr>
              <w:spacing w:after="0" w:line="240" w:lineRule="auto"/>
              <w:jc w:val="center"/>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6</w:t>
            </w:r>
          </w:p>
        </w:tc>
        <w:tc>
          <w:tcPr>
            <w:tcW w:w="1007" w:type="dxa"/>
            <w:shd w:val="clear" w:color="auto" w:fill="auto"/>
          </w:tcPr>
          <w:p w:rsidR="009F24E5" w:rsidRPr="008D2FF0" w:rsidRDefault="009F24E5" w:rsidP="00E612D0">
            <w:pPr>
              <w:spacing w:after="0" w:line="240" w:lineRule="auto"/>
              <w:jc w:val="center"/>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7</w:t>
            </w:r>
          </w:p>
        </w:tc>
        <w:tc>
          <w:tcPr>
            <w:tcW w:w="992" w:type="dxa"/>
            <w:shd w:val="clear" w:color="auto" w:fill="auto"/>
          </w:tcPr>
          <w:p w:rsidR="009F24E5" w:rsidRPr="008D2FF0" w:rsidRDefault="009F24E5" w:rsidP="00E612D0">
            <w:pPr>
              <w:spacing w:after="0" w:line="240" w:lineRule="auto"/>
              <w:jc w:val="center"/>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8</w:t>
            </w:r>
          </w:p>
        </w:tc>
        <w:tc>
          <w:tcPr>
            <w:tcW w:w="992" w:type="dxa"/>
          </w:tcPr>
          <w:p w:rsidR="009F24E5" w:rsidRPr="008D2FF0" w:rsidRDefault="009F24E5" w:rsidP="00E612D0">
            <w:pPr>
              <w:spacing w:after="0" w:line="240" w:lineRule="auto"/>
              <w:jc w:val="center"/>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9</w:t>
            </w:r>
          </w:p>
        </w:tc>
        <w:tc>
          <w:tcPr>
            <w:tcW w:w="567" w:type="dxa"/>
          </w:tcPr>
          <w:p w:rsidR="009F24E5" w:rsidRPr="008D2FF0" w:rsidRDefault="009F24E5" w:rsidP="00E612D0">
            <w:pPr>
              <w:spacing w:after="0" w:line="240" w:lineRule="auto"/>
              <w:jc w:val="center"/>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10</w:t>
            </w:r>
          </w:p>
        </w:tc>
      </w:tr>
      <w:tr w:rsidR="009F24E5" w:rsidRPr="008D2FF0" w:rsidTr="00E612D0">
        <w:trPr>
          <w:trHeight w:val="315"/>
        </w:trPr>
        <w:tc>
          <w:tcPr>
            <w:tcW w:w="2440" w:type="dxa"/>
            <w:vMerge w:val="restart"/>
            <w:shd w:val="clear" w:color="auto" w:fill="auto"/>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Муниципальная </w:t>
            </w:r>
            <w:r w:rsidRPr="008D2FF0">
              <w:rPr>
                <w:rFonts w:ascii="Times New Roman" w:eastAsia="Times New Roman" w:hAnsi="Times New Roman"/>
                <w:color w:val="000000"/>
                <w:sz w:val="24"/>
                <w:szCs w:val="24"/>
                <w:lang w:eastAsia="ru-RU"/>
              </w:rPr>
              <w:t>программа</w:t>
            </w:r>
          </w:p>
        </w:tc>
        <w:tc>
          <w:tcPr>
            <w:tcW w:w="4931"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Всего</w:t>
            </w:r>
          </w:p>
        </w:tc>
        <w:tc>
          <w:tcPr>
            <w:tcW w:w="1559"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709"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978"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992"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1007"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567"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r>
      <w:tr w:rsidR="009F24E5" w:rsidRPr="008D2FF0" w:rsidTr="00E612D0">
        <w:trPr>
          <w:trHeight w:val="315"/>
        </w:trPr>
        <w:tc>
          <w:tcPr>
            <w:tcW w:w="2440" w:type="dxa"/>
            <w:vMerge/>
            <w:vAlign w:val="center"/>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4931" w:type="dxa"/>
            <w:shd w:val="clear" w:color="auto" w:fill="auto"/>
            <w:hideMark/>
          </w:tcPr>
          <w:p w:rsidR="009F24E5" w:rsidRPr="008D2FF0" w:rsidRDefault="0035297B" w:rsidP="00E612D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местный</w:t>
            </w:r>
            <w:r w:rsidR="009F24E5" w:rsidRPr="008D2FF0">
              <w:rPr>
                <w:rFonts w:ascii="Times New Roman" w:eastAsia="Times New Roman" w:hAnsi="Times New Roman"/>
                <w:color w:val="000000"/>
                <w:sz w:val="24"/>
                <w:szCs w:val="24"/>
                <w:lang w:eastAsia="ru-RU"/>
              </w:rPr>
              <w:t xml:space="preserve"> бюджет, &lt;2&gt;</w:t>
            </w:r>
          </w:p>
        </w:tc>
        <w:tc>
          <w:tcPr>
            <w:tcW w:w="1559"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709"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978"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992"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1007"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567"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r>
      <w:tr w:rsidR="009F24E5" w:rsidRPr="008D2FF0" w:rsidTr="00E612D0">
        <w:trPr>
          <w:trHeight w:val="345"/>
        </w:trPr>
        <w:tc>
          <w:tcPr>
            <w:tcW w:w="2440" w:type="dxa"/>
            <w:vMerge/>
            <w:vAlign w:val="center"/>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4931" w:type="dxa"/>
            <w:shd w:val="clear" w:color="auto" w:fill="auto"/>
            <w:hideMark/>
          </w:tcPr>
          <w:p w:rsidR="009F24E5" w:rsidRPr="008D2FF0" w:rsidRDefault="009F24E5" w:rsidP="00E612D0">
            <w:pPr>
              <w:spacing w:after="0" w:line="240" w:lineRule="auto"/>
              <w:rPr>
                <w:rFonts w:ascii="Times New Roman" w:eastAsia="Times New Roman" w:hAnsi="Times New Roman"/>
                <w:bCs/>
                <w:color w:val="000000"/>
                <w:sz w:val="24"/>
                <w:szCs w:val="24"/>
                <w:lang w:eastAsia="ru-RU"/>
              </w:rPr>
            </w:pPr>
            <w:r w:rsidRPr="008D2FF0">
              <w:rPr>
                <w:rFonts w:ascii="Times New Roman" w:eastAsia="Times New Roman" w:hAnsi="Times New Roman"/>
                <w:bCs/>
                <w:color w:val="000000"/>
                <w:sz w:val="24"/>
                <w:szCs w:val="24"/>
                <w:lang w:eastAsia="ru-RU"/>
              </w:rPr>
              <w:t>безво</w:t>
            </w:r>
            <w:r w:rsidR="0035297B">
              <w:rPr>
                <w:rFonts w:ascii="Times New Roman" w:eastAsia="Times New Roman" w:hAnsi="Times New Roman"/>
                <w:bCs/>
                <w:color w:val="000000"/>
                <w:sz w:val="24"/>
                <w:szCs w:val="24"/>
                <w:lang w:eastAsia="ru-RU"/>
              </w:rPr>
              <w:t>змездные поступления в местный</w:t>
            </w:r>
            <w:r w:rsidRPr="008D2FF0">
              <w:rPr>
                <w:rFonts w:ascii="Times New Roman" w:eastAsia="Times New Roman" w:hAnsi="Times New Roman"/>
                <w:bCs/>
                <w:color w:val="000000"/>
                <w:sz w:val="24"/>
                <w:szCs w:val="24"/>
                <w:lang w:eastAsia="ru-RU"/>
              </w:rPr>
              <w:t xml:space="preserve"> бюджет, &lt;2&gt;, &lt;3&gt;</w:t>
            </w:r>
          </w:p>
        </w:tc>
        <w:tc>
          <w:tcPr>
            <w:tcW w:w="1559"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709"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978"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992" w:type="dxa"/>
            <w:shd w:val="clear" w:color="auto" w:fill="auto"/>
            <w:noWrap/>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1007" w:type="dxa"/>
            <w:shd w:val="clear" w:color="auto" w:fill="auto"/>
            <w:noWrap/>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992" w:type="dxa"/>
            <w:shd w:val="clear" w:color="auto" w:fill="auto"/>
            <w:noWrap/>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992"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567"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r>
      <w:tr w:rsidR="009F24E5" w:rsidRPr="008D2FF0" w:rsidTr="00E612D0">
        <w:trPr>
          <w:trHeight w:val="315"/>
        </w:trPr>
        <w:tc>
          <w:tcPr>
            <w:tcW w:w="2440" w:type="dxa"/>
            <w:vMerge/>
            <w:vAlign w:val="center"/>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4931" w:type="dxa"/>
            <w:shd w:val="clear" w:color="auto" w:fill="auto"/>
            <w:hideMark/>
          </w:tcPr>
          <w:p w:rsidR="009F24E5" w:rsidRPr="008D2FF0" w:rsidRDefault="009F24E5" w:rsidP="00E612D0">
            <w:pPr>
              <w:spacing w:after="0" w:line="240" w:lineRule="auto"/>
              <w:rPr>
                <w:rFonts w:ascii="Times New Roman" w:eastAsia="Times New Roman" w:hAnsi="Times New Roman"/>
                <w:bCs/>
                <w:i/>
                <w:iCs/>
                <w:color w:val="000000"/>
                <w:sz w:val="24"/>
                <w:szCs w:val="24"/>
                <w:lang w:eastAsia="ru-RU"/>
              </w:rPr>
            </w:pPr>
            <w:r w:rsidRPr="008D2FF0">
              <w:rPr>
                <w:rFonts w:ascii="Times New Roman" w:eastAsia="Times New Roman" w:hAnsi="Times New Roman"/>
                <w:bCs/>
                <w:i/>
                <w:iCs/>
                <w:color w:val="000000"/>
                <w:sz w:val="24"/>
                <w:szCs w:val="24"/>
                <w:lang w:eastAsia="ru-RU"/>
              </w:rPr>
              <w:t>в том числе за счет средств:</w:t>
            </w:r>
          </w:p>
        </w:tc>
        <w:tc>
          <w:tcPr>
            <w:tcW w:w="1559"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709"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978"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992" w:type="dxa"/>
            <w:shd w:val="clear" w:color="auto" w:fill="auto"/>
            <w:noWrap/>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1007" w:type="dxa"/>
            <w:shd w:val="clear" w:color="auto" w:fill="auto"/>
            <w:noWrap/>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992" w:type="dxa"/>
            <w:shd w:val="clear" w:color="auto" w:fill="auto"/>
            <w:noWrap/>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992"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567"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r>
      <w:tr w:rsidR="009F24E5" w:rsidRPr="008D2FF0" w:rsidTr="00E612D0">
        <w:trPr>
          <w:trHeight w:val="315"/>
        </w:trPr>
        <w:tc>
          <w:tcPr>
            <w:tcW w:w="2440" w:type="dxa"/>
            <w:vMerge/>
            <w:vAlign w:val="center"/>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4931" w:type="dxa"/>
            <w:shd w:val="clear" w:color="auto" w:fill="auto"/>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xml:space="preserve"> - федерального бюджета,</w:t>
            </w:r>
          </w:p>
        </w:tc>
        <w:tc>
          <w:tcPr>
            <w:tcW w:w="1559"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709"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978"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992" w:type="dxa"/>
            <w:shd w:val="clear" w:color="auto" w:fill="auto"/>
            <w:noWrap/>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1007" w:type="dxa"/>
            <w:shd w:val="clear" w:color="auto" w:fill="auto"/>
            <w:noWrap/>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992" w:type="dxa"/>
            <w:shd w:val="clear" w:color="auto" w:fill="auto"/>
            <w:noWrap/>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992"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567"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r>
      <w:tr w:rsidR="0035297B" w:rsidRPr="008D2FF0" w:rsidTr="00E612D0">
        <w:trPr>
          <w:trHeight w:val="315"/>
        </w:trPr>
        <w:tc>
          <w:tcPr>
            <w:tcW w:w="2440" w:type="dxa"/>
            <w:vMerge/>
            <w:vAlign w:val="center"/>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4931" w:type="dxa"/>
            <w:shd w:val="clear" w:color="auto" w:fill="auto"/>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 областного бюджета,</w:t>
            </w:r>
          </w:p>
        </w:tc>
        <w:tc>
          <w:tcPr>
            <w:tcW w:w="1559"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709"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978"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992" w:type="dxa"/>
            <w:shd w:val="clear" w:color="auto" w:fill="auto"/>
            <w:noWrap/>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1007" w:type="dxa"/>
            <w:shd w:val="clear" w:color="auto" w:fill="auto"/>
            <w:noWrap/>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992" w:type="dxa"/>
            <w:shd w:val="clear" w:color="auto" w:fill="auto"/>
            <w:noWrap/>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992"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567"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r>
      <w:tr w:rsidR="009F24E5" w:rsidRPr="008D2FF0" w:rsidTr="00E612D0">
        <w:trPr>
          <w:trHeight w:val="330"/>
        </w:trPr>
        <w:tc>
          <w:tcPr>
            <w:tcW w:w="2440" w:type="dxa"/>
            <w:vMerge/>
            <w:vAlign w:val="center"/>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4931" w:type="dxa"/>
            <w:shd w:val="clear" w:color="auto" w:fill="auto"/>
            <w:hideMark/>
          </w:tcPr>
          <w:p w:rsidR="009F24E5" w:rsidRPr="008D2FF0" w:rsidRDefault="009F24E5" w:rsidP="00E612D0">
            <w:pPr>
              <w:spacing w:after="0" w:line="240" w:lineRule="auto"/>
              <w:rPr>
                <w:rFonts w:ascii="Times New Roman" w:eastAsia="Times New Roman" w:hAnsi="Times New Roman"/>
                <w:bCs/>
                <w:color w:val="000000"/>
                <w:sz w:val="24"/>
                <w:szCs w:val="24"/>
                <w:lang w:eastAsia="ru-RU"/>
              </w:rPr>
            </w:pPr>
            <w:r w:rsidRPr="008D2FF0">
              <w:rPr>
                <w:rFonts w:ascii="Times New Roman" w:eastAsia="Times New Roman" w:hAnsi="Times New Roman"/>
                <w:bCs/>
                <w:color w:val="000000"/>
                <w:sz w:val="24"/>
                <w:szCs w:val="24"/>
                <w:lang w:eastAsia="ru-RU"/>
              </w:rPr>
              <w:t xml:space="preserve"> - Фонда содействия реформированию ЖКХ</w:t>
            </w:r>
          </w:p>
        </w:tc>
        <w:tc>
          <w:tcPr>
            <w:tcW w:w="1559"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709"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978"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992"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1007"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567"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r>
      <w:tr w:rsidR="009F24E5" w:rsidRPr="008D2FF0" w:rsidTr="00E612D0">
        <w:trPr>
          <w:trHeight w:val="535"/>
        </w:trPr>
        <w:tc>
          <w:tcPr>
            <w:tcW w:w="2440" w:type="dxa"/>
            <w:vMerge/>
            <w:vAlign w:val="center"/>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4931" w:type="dxa"/>
            <w:shd w:val="clear" w:color="auto" w:fill="auto"/>
            <w:hideMark/>
          </w:tcPr>
          <w:p w:rsidR="009F24E5" w:rsidRPr="008D2FF0" w:rsidRDefault="009F24E5" w:rsidP="00E612D0">
            <w:pPr>
              <w:spacing w:after="0" w:line="240" w:lineRule="auto"/>
              <w:rPr>
                <w:rFonts w:ascii="Times New Roman" w:eastAsia="Times New Roman" w:hAnsi="Times New Roman"/>
                <w:bCs/>
                <w:color w:val="000000"/>
                <w:sz w:val="24"/>
                <w:szCs w:val="24"/>
                <w:lang w:eastAsia="ru-RU"/>
              </w:rPr>
            </w:pPr>
            <w:r w:rsidRPr="008D2FF0">
              <w:rPr>
                <w:rFonts w:ascii="Times New Roman" w:eastAsia="Times New Roman" w:hAnsi="Times New Roman"/>
                <w:bCs/>
                <w:color w:val="000000"/>
                <w:sz w:val="24"/>
                <w:szCs w:val="24"/>
                <w:lang w:eastAsia="ru-RU"/>
              </w:rPr>
              <w:t xml:space="preserve"> - Федерального фонда обязательного медицинского страхования</w:t>
            </w:r>
          </w:p>
        </w:tc>
        <w:tc>
          <w:tcPr>
            <w:tcW w:w="1559"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709"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978"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992"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1007"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567"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r>
      <w:tr w:rsidR="009F24E5" w:rsidRPr="008D2FF0" w:rsidTr="00E612D0">
        <w:trPr>
          <w:trHeight w:val="390"/>
        </w:trPr>
        <w:tc>
          <w:tcPr>
            <w:tcW w:w="2440" w:type="dxa"/>
            <w:vMerge/>
            <w:vAlign w:val="center"/>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4931" w:type="dxa"/>
            <w:shd w:val="clear" w:color="auto" w:fill="auto"/>
            <w:hideMark/>
          </w:tcPr>
          <w:p w:rsidR="009F24E5" w:rsidRPr="008D2FF0" w:rsidRDefault="009F24E5" w:rsidP="00E612D0">
            <w:pPr>
              <w:spacing w:after="0" w:line="240" w:lineRule="auto"/>
              <w:rPr>
                <w:rFonts w:ascii="Times New Roman" w:eastAsia="Times New Roman" w:hAnsi="Times New Roman"/>
                <w:bCs/>
                <w:color w:val="000000"/>
                <w:sz w:val="24"/>
                <w:szCs w:val="24"/>
                <w:lang w:eastAsia="ru-RU"/>
              </w:rPr>
            </w:pPr>
            <w:r w:rsidRPr="008D2FF0">
              <w:rPr>
                <w:rFonts w:ascii="Times New Roman" w:eastAsia="Times New Roman" w:hAnsi="Times New Roman"/>
                <w:bCs/>
                <w:color w:val="000000"/>
                <w:sz w:val="24"/>
                <w:szCs w:val="24"/>
                <w:lang w:eastAsia="ru-RU"/>
              </w:rPr>
              <w:t>- Пенсионного фонда Российской Федерации</w:t>
            </w:r>
          </w:p>
        </w:tc>
        <w:tc>
          <w:tcPr>
            <w:tcW w:w="1559"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709"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978"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992"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1007"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567"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r>
      <w:tr w:rsidR="009F24E5" w:rsidRPr="008D2FF0" w:rsidTr="00E612D0">
        <w:trPr>
          <w:trHeight w:val="315"/>
        </w:trPr>
        <w:tc>
          <w:tcPr>
            <w:tcW w:w="2440" w:type="dxa"/>
            <w:vMerge/>
            <w:vAlign w:val="center"/>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4931" w:type="dxa"/>
            <w:shd w:val="clear" w:color="auto" w:fill="auto"/>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xml:space="preserve">внебюджетные источники </w:t>
            </w:r>
            <w:r w:rsidRPr="008D2FF0">
              <w:rPr>
                <w:rFonts w:ascii="Times New Roman" w:eastAsia="Times New Roman" w:hAnsi="Times New Roman"/>
                <w:bCs/>
                <w:color w:val="000000"/>
                <w:sz w:val="24"/>
                <w:szCs w:val="24"/>
                <w:lang w:eastAsia="ru-RU"/>
              </w:rPr>
              <w:t>&lt;3&gt;</w:t>
            </w:r>
          </w:p>
        </w:tc>
        <w:tc>
          <w:tcPr>
            <w:tcW w:w="1559"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709"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978"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992"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1007"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567"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r>
      <w:tr w:rsidR="0035297B" w:rsidRPr="008D2FF0" w:rsidTr="00E612D0">
        <w:trPr>
          <w:trHeight w:val="315"/>
        </w:trPr>
        <w:tc>
          <w:tcPr>
            <w:tcW w:w="2440" w:type="dxa"/>
            <w:vMerge w:val="restart"/>
            <w:shd w:val="clear" w:color="auto" w:fill="auto"/>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Подпрограмма 1.</w:t>
            </w:r>
          </w:p>
        </w:tc>
        <w:tc>
          <w:tcPr>
            <w:tcW w:w="4931"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Всего</w:t>
            </w:r>
          </w:p>
        </w:tc>
        <w:tc>
          <w:tcPr>
            <w:tcW w:w="1559"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709"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978"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992"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1007"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567"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r>
      <w:tr w:rsidR="0035297B" w:rsidRPr="008D2FF0" w:rsidTr="00E612D0">
        <w:trPr>
          <w:trHeight w:val="315"/>
        </w:trPr>
        <w:tc>
          <w:tcPr>
            <w:tcW w:w="2440" w:type="dxa"/>
            <w:vMerge/>
            <w:shd w:val="clear" w:color="auto" w:fill="auto"/>
            <w:vAlign w:val="center"/>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4931" w:type="dxa"/>
            <w:shd w:val="clear" w:color="auto" w:fill="auto"/>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местный</w:t>
            </w:r>
            <w:r w:rsidRPr="008D2FF0">
              <w:rPr>
                <w:rFonts w:ascii="Times New Roman" w:eastAsia="Times New Roman" w:hAnsi="Times New Roman"/>
                <w:color w:val="000000"/>
                <w:sz w:val="24"/>
                <w:szCs w:val="24"/>
                <w:lang w:eastAsia="ru-RU"/>
              </w:rPr>
              <w:t xml:space="preserve"> бюджет, &lt;2&gt;</w:t>
            </w:r>
          </w:p>
        </w:tc>
        <w:tc>
          <w:tcPr>
            <w:tcW w:w="1559"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709"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978"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992"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1007"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567"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r>
      <w:tr w:rsidR="0035297B" w:rsidRPr="008D2FF0" w:rsidTr="00E612D0">
        <w:trPr>
          <w:trHeight w:val="330"/>
        </w:trPr>
        <w:tc>
          <w:tcPr>
            <w:tcW w:w="2440" w:type="dxa"/>
            <w:vMerge/>
            <w:shd w:val="clear" w:color="auto" w:fill="auto"/>
            <w:vAlign w:val="center"/>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4931" w:type="dxa"/>
            <w:shd w:val="clear" w:color="auto" w:fill="auto"/>
            <w:hideMark/>
          </w:tcPr>
          <w:p w:rsidR="0035297B" w:rsidRPr="008D2FF0" w:rsidRDefault="0035297B" w:rsidP="00E612D0">
            <w:pPr>
              <w:spacing w:after="0" w:line="240" w:lineRule="auto"/>
              <w:rPr>
                <w:rFonts w:ascii="Times New Roman" w:eastAsia="Times New Roman" w:hAnsi="Times New Roman"/>
                <w:bCs/>
                <w:color w:val="000000"/>
                <w:sz w:val="24"/>
                <w:szCs w:val="24"/>
                <w:lang w:eastAsia="ru-RU"/>
              </w:rPr>
            </w:pPr>
            <w:r w:rsidRPr="008D2FF0">
              <w:rPr>
                <w:rFonts w:ascii="Times New Roman" w:eastAsia="Times New Roman" w:hAnsi="Times New Roman"/>
                <w:bCs/>
                <w:color w:val="000000"/>
                <w:sz w:val="24"/>
                <w:szCs w:val="24"/>
                <w:lang w:eastAsia="ru-RU"/>
              </w:rPr>
              <w:t>безво</w:t>
            </w:r>
            <w:r>
              <w:rPr>
                <w:rFonts w:ascii="Times New Roman" w:eastAsia="Times New Roman" w:hAnsi="Times New Roman"/>
                <w:bCs/>
                <w:color w:val="000000"/>
                <w:sz w:val="24"/>
                <w:szCs w:val="24"/>
                <w:lang w:eastAsia="ru-RU"/>
              </w:rPr>
              <w:t>змездные поступления в местный</w:t>
            </w:r>
            <w:r w:rsidRPr="008D2FF0">
              <w:rPr>
                <w:rFonts w:ascii="Times New Roman" w:eastAsia="Times New Roman" w:hAnsi="Times New Roman"/>
                <w:bCs/>
                <w:color w:val="000000"/>
                <w:sz w:val="24"/>
                <w:szCs w:val="24"/>
                <w:lang w:eastAsia="ru-RU"/>
              </w:rPr>
              <w:t xml:space="preserve"> бюджет, &lt;2&gt;, &lt;3&gt;</w:t>
            </w:r>
          </w:p>
        </w:tc>
        <w:tc>
          <w:tcPr>
            <w:tcW w:w="1559"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709"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978"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992"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1007"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567"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r>
      <w:tr w:rsidR="0035297B" w:rsidRPr="008D2FF0" w:rsidTr="00E612D0">
        <w:trPr>
          <w:trHeight w:val="315"/>
        </w:trPr>
        <w:tc>
          <w:tcPr>
            <w:tcW w:w="2440" w:type="dxa"/>
            <w:vMerge/>
            <w:shd w:val="clear" w:color="auto" w:fill="auto"/>
            <w:vAlign w:val="center"/>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4931" w:type="dxa"/>
            <w:shd w:val="clear" w:color="auto" w:fill="auto"/>
            <w:hideMark/>
          </w:tcPr>
          <w:p w:rsidR="0035297B" w:rsidRPr="008D2FF0" w:rsidRDefault="0035297B" w:rsidP="00E612D0">
            <w:pPr>
              <w:spacing w:after="0" w:line="240" w:lineRule="auto"/>
              <w:rPr>
                <w:rFonts w:ascii="Times New Roman" w:eastAsia="Times New Roman" w:hAnsi="Times New Roman"/>
                <w:bCs/>
                <w:i/>
                <w:iCs/>
                <w:color w:val="000000"/>
                <w:sz w:val="24"/>
                <w:szCs w:val="24"/>
                <w:lang w:eastAsia="ru-RU"/>
              </w:rPr>
            </w:pPr>
            <w:r w:rsidRPr="008D2FF0">
              <w:rPr>
                <w:rFonts w:ascii="Times New Roman" w:eastAsia="Times New Roman" w:hAnsi="Times New Roman"/>
                <w:bCs/>
                <w:i/>
                <w:iCs/>
                <w:color w:val="000000"/>
                <w:sz w:val="24"/>
                <w:szCs w:val="24"/>
                <w:lang w:eastAsia="ru-RU"/>
              </w:rPr>
              <w:t>в том числе за счет средств:</w:t>
            </w:r>
          </w:p>
        </w:tc>
        <w:tc>
          <w:tcPr>
            <w:tcW w:w="1559"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709"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978"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992"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1007"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567"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r>
      <w:tr w:rsidR="0035297B" w:rsidRPr="008D2FF0" w:rsidTr="00E612D0">
        <w:trPr>
          <w:trHeight w:val="315"/>
        </w:trPr>
        <w:tc>
          <w:tcPr>
            <w:tcW w:w="2440" w:type="dxa"/>
            <w:vMerge/>
            <w:shd w:val="clear" w:color="auto" w:fill="auto"/>
            <w:vAlign w:val="center"/>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4931" w:type="dxa"/>
            <w:shd w:val="clear" w:color="auto" w:fill="auto"/>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xml:space="preserve"> - федерального бюджета</w:t>
            </w:r>
          </w:p>
        </w:tc>
        <w:tc>
          <w:tcPr>
            <w:tcW w:w="1559"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709"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978"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992"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1007"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567"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r>
      <w:tr w:rsidR="0035297B" w:rsidRPr="008D2FF0" w:rsidTr="00E612D0">
        <w:trPr>
          <w:trHeight w:val="315"/>
        </w:trPr>
        <w:tc>
          <w:tcPr>
            <w:tcW w:w="2440" w:type="dxa"/>
            <w:vMerge/>
            <w:shd w:val="clear" w:color="auto" w:fill="auto"/>
            <w:vAlign w:val="center"/>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4931" w:type="dxa"/>
            <w:shd w:val="clear" w:color="auto" w:fill="auto"/>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областного бюджета</w:t>
            </w:r>
          </w:p>
        </w:tc>
        <w:tc>
          <w:tcPr>
            <w:tcW w:w="1559"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709"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978"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992"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1007"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992"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992"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567"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r>
      <w:tr w:rsidR="0035297B" w:rsidRPr="008D2FF0" w:rsidTr="00E612D0">
        <w:trPr>
          <w:trHeight w:val="315"/>
        </w:trPr>
        <w:tc>
          <w:tcPr>
            <w:tcW w:w="2440" w:type="dxa"/>
            <w:vMerge/>
            <w:shd w:val="clear" w:color="auto" w:fill="auto"/>
            <w:vAlign w:val="center"/>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4931" w:type="dxa"/>
            <w:shd w:val="clear" w:color="auto" w:fill="auto"/>
            <w:hideMark/>
          </w:tcPr>
          <w:p w:rsidR="0035297B" w:rsidRPr="008D2FF0" w:rsidRDefault="0035297B" w:rsidP="00E612D0">
            <w:pPr>
              <w:spacing w:after="0" w:line="240" w:lineRule="auto"/>
              <w:rPr>
                <w:rFonts w:ascii="Times New Roman" w:eastAsia="Times New Roman" w:hAnsi="Times New Roman"/>
                <w:bCs/>
                <w:color w:val="000000"/>
                <w:sz w:val="24"/>
                <w:szCs w:val="24"/>
                <w:lang w:eastAsia="ru-RU"/>
              </w:rPr>
            </w:pPr>
            <w:r w:rsidRPr="008D2FF0">
              <w:rPr>
                <w:rFonts w:ascii="Times New Roman" w:eastAsia="Times New Roman" w:hAnsi="Times New Roman"/>
                <w:bCs/>
                <w:color w:val="000000"/>
                <w:sz w:val="24"/>
                <w:szCs w:val="24"/>
                <w:lang w:eastAsia="ru-RU"/>
              </w:rPr>
              <w:t xml:space="preserve"> - Фонда содействия реформированию ЖКХ</w:t>
            </w:r>
          </w:p>
        </w:tc>
        <w:tc>
          <w:tcPr>
            <w:tcW w:w="1559"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709"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978"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992"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1007"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567"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r>
      <w:tr w:rsidR="0035297B" w:rsidRPr="008D2FF0" w:rsidTr="00E612D0">
        <w:trPr>
          <w:trHeight w:val="600"/>
        </w:trPr>
        <w:tc>
          <w:tcPr>
            <w:tcW w:w="2440" w:type="dxa"/>
            <w:vMerge/>
            <w:shd w:val="clear" w:color="auto" w:fill="auto"/>
            <w:vAlign w:val="center"/>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4931" w:type="dxa"/>
            <w:shd w:val="clear" w:color="auto" w:fill="auto"/>
            <w:hideMark/>
          </w:tcPr>
          <w:p w:rsidR="0035297B" w:rsidRPr="008D2FF0" w:rsidRDefault="0035297B" w:rsidP="00E612D0">
            <w:pPr>
              <w:spacing w:after="0" w:line="240" w:lineRule="auto"/>
              <w:rPr>
                <w:rFonts w:ascii="Times New Roman" w:eastAsia="Times New Roman" w:hAnsi="Times New Roman"/>
                <w:bCs/>
                <w:color w:val="000000"/>
                <w:sz w:val="24"/>
                <w:szCs w:val="24"/>
                <w:lang w:eastAsia="ru-RU"/>
              </w:rPr>
            </w:pPr>
            <w:r w:rsidRPr="008D2FF0">
              <w:rPr>
                <w:rFonts w:ascii="Times New Roman" w:eastAsia="Times New Roman" w:hAnsi="Times New Roman"/>
                <w:bCs/>
                <w:color w:val="000000"/>
                <w:sz w:val="24"/>
                <w:szCs w:val="24"/>
                <w:lang w:eastAsia="ru-RU"/>
              </w:rPr>
              <w:t xml:space="preserve"> - Федерального фонда обязательного медицинского страхования</w:t>
            </w:r>
          </w:p>
        </w:tc>
        <w:tc>
          <w:tcPr>
            <w:tcW w:w="1559"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709"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978"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992"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1007"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567"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r>
      <w:tr w:rsidR="0035297B" w:rsidRPr="008D2FF0" w:rsidTr="00E612D0">
        <w:trPr>
          <w:trHeight w:val="315"/>
        </w:trPr>
        <w:tc>
          <w:tcPr>
            <w:tcW w:w="2440" w:type="dxa"/>
            <w:vMerge/>
            <w:shd w:val="clear" w:color="auto" w:fill="auto"/>
            <w:vAlign w:val="center"/>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4931" w:type="dxa"/>
            <w:shd w:val="clear" w:color="auto" w:fill="auto"/>
            <w:hideMark/>
          </w:tcPr>
          <w:p w:rsidR="0035297B" w:rsidRPr="008D2FF0" w:rsidRDefault="0035297B" w:rsidP="00E612D0">
            <w:pPr>
              <w:spacing w:after="0" w:line="240" w:lineRule="auto"/>
              <w:rPr>
                <w:rFonts w:ascii="Times New Roman" w:eastAsia="Times New Roman" w:hAnsi="Times New Roman"/>
                <w:bCs/>
                <w:color w:val="000000"/>
                <w:sz w:val="24"/>
                <w:szCs w:val="24"/>
                <w:lang w:eastAsia="ru-RU"/>
              </w:rPr>
            </w:pPr>
            <w:r w:rsidRPr="008D2FF0">
              <w:rPr>
                <w:rFonts w:ascii="Times New Roman" w:eastAsia="Times New Roman" w:hAnsi="Times New Roman"/>
                <w:bCs/>
                <w:color w:val="000000"/>
                <w:sz w:val="24"/>
                <w:szCs w:val="24"/>
                <w:lang w:eastAsia="ru-RU"/>
              </w:rPr>
              <w:t>- Пенсионного фонда Российской Федерации</w:t>
            </w:r>
          </w:p>
        </w:tc>
        <w:tc>
          <w:tcPr>
            <w:tcW w:w="1559"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709"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978"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992"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1007"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567"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r>
      <w:tr w:rsidR="0035297B" w:rsidRPr="008D2FF0" w:rsidTr="00E612D0">
        <w:trPr>
          <w:trHeight w:val="315"/>
        </w:trPr>
        <w:tc>
          <w:tcPr>
            <w:tcW w:w="2440" w:type="dxa"/>
            <w:vMerge/>
            <w:shd w:val="clear" w:color="auto" w:fill="auto"/>
            <w:vAlign w:val="center"/>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4931" w:type="dxa"/>
            <w:shd w:val="clear" w:color="auto" w:fill="auto"/>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xml:space="preserve">внебюджетные источники </w:t>
            </w:r>
            <w:r w:rsidRPr="008D2FF0">
              <w:rPr>
                <w:rFonts w:ascii="Times New Roman" w:eastAsia="Times New Roman" w:hAnsi="Times New Roman"/>
                <w:bCs/>
                <w:color w:val="000000"/>
                <w:sz w:val="24"/>
                <w:szCs w:val="24"/>
                <w:lang w:eastAsia="ru-RU"/>
              </w:rPr>
              <w:t>&lt;3&gt;</w:t>
            </w:r>
          </w:p>
        </w:tc>
        <w:tc>
          <w:tcPr>
            <w:tcW w:w="1559"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709"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978"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992"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1007"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567"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r>
      <w:tr w:rsidR="009F24E5" w:rsidRPr="008D2FF0" w:rsidTr="00E612D0">
        <w:trPr>
          <w:trHeight w:val="315"/>
        </w:trPr>
        <w:tc>
          <w:tcPr>
            <w:tcW w:w="2440" w:type="dxa"/>
            <w:vMerge w:val="restart"/>
            <w:shd w:val="clear" w:color="auto" w:fill="auto"/>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Подпрограмма 2.</w:t>
            </w:r>
          </w:p>
        </w:tc>
        <w:tc>
          <w:tcPr>
            <w:tcW w:w="4931"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Всего</w:t>
            </w:r>
          </w:p>
        </w:tc>
        <w:tc>
          <w:tcPr>
            <w:tcW w:w="1559"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709"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978"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992"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1007"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567"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r>
      <w:tr w:rsidR="009F24E5" w:rsidRPr="008D2FF0" w:rsidTr="00E612D0">
        <w:trPr>
          <w:trHeight w:val="315"/>
        </w:trPr>
        <w:tc>
          <w:tcPr>
            <w:tcW w:w="2440" w:type="dxa"/>
            <w:vMerge/>
            <w:shd w:val="clear" w:color="auto" w:fill="auto"/>
            <w:vAlign w:val="center"/>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4931" w:type="dxa"/>
            <w:shd w:val="clear" w:color="auto" w:fill="auto"/>
            <w:hideMark/>
          </w:tcPr>
          <w:p w:rsidR="009F24E5" w:rsidRPr="008D2FF0" w:rsidRDefault="0035297B" w:rsidP="00E612D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местный</w:t>
            </w:r>
            <w:r w:rsidR="009F24E5" w:rsidRPr="008D2FF0">
              <w:rPr>
                <w:rFonts w:ascii="Times New Roman" w:eastAsia="Times New Roman" w:hAnsi="Times New Roman"/>
                <w:color w:val="000000"/>
                <w:sz w:val="24"/>
                <w:szCs w:val="24"/>
                <w:lang w:eastAsia="ru-RU"/>
              </w:rPr>
              <w:t xml:space="preserve"> бюджет, &lt;2&gt;</w:t>
            </w:r>
          </w:p>
        </w:tc>
        <w:tc>
          <w:tcPr>
            <w:tcW w:w="1559"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709"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978"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992"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1007"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567"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r>
      <w:tr w:rsidR="009F24E5" w:rsidRPr="008D2FF0" w:rsidTr="00E612D0">
        <w:trPr>
          <w:trHeight w:val="315"/>
        </w:trPr>
        <w:tc>
          <w:tcPr>
            <w:tcW w:w="2440" w:type="dxa"/>
            <w:vMerge/>
            <w:shd w:val="clear" w:color="auto" w:fill="auto"/>
            <w:vAlign w:val="center"/>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4931" w:type="dxa"/>
            <w:shd w:val="clear" w:color="auto" w:fill="auto"/>
            <w:hideMark/>
          </w:tcPr>
          <w:p w:rsidR="009F24E5" w:rsidRPr="008D2FF0" w:rsidRDefault="009F24E5" w:rsidP="00E612D0">
            <w:pPr>
              <w:spacing w:after="0" w:line="240" w:lineRule="auto"/>
              <w:rPr>
                <w:rFonts w:ascii="Times New Roman" w:eastAsia="Times New Roman" w:hAnsi="Times New Roman"/>
                <w:bCs/>
                <w:color w:val="000000"/>
                <w:sz w:val="24"/>
                <w:szCs w:val="24"/>
                <w:lang w:eastAsia="ru-RU"/>
              </w:rPr>
            </w:pPr>
            <w:r w:rsidRPr="008D2FF0">
              <w:rPr>
                <w:rFonts w:ascii="Times New Roman" w:eastAsia="Times New Roman" w:hAnsi="Times New Roman"/>
                <w:bCs/>
                <w:color w:val="000000"/>
                <w:sz w:val="24"/>
                <w:szCs w:val="24"/>
                <w:lang w:eastAsia="ru-RU"/>
              </w:rPr>
              <w:t>безво</w:t>
            </w:r>
            <w:r w:rsidR="0035297B">
              <w:rPr>
                <w:rFonts w:ascii="Times New Roman" w:eastAsia="Times New Roman" w:hAnsi="Times New Roman"/>
                <w:bCs/>
                <w:color w:val="000000"/>
                <w:sz w:val="24"/>
                <w:szCs w:val="24"/>
                <w:lang w:eastAsia="ru-RU"/>
              </w:rPr>
              <w:t>змездные поступления в местный</w:t>
            </w:r>
            <w:r w:rsidRPr="008D2FF0">
              <w:rPr>
                <w:rFonts w:ascii="Times New Roman" w:eastAsia="Times New Roman" w:hAnsi="Times New Roman"/>
                <w:bCs/>
                <w:color w:val="000000"/>
                <w:sz w:val="24"/>
                <w:szCs w:val="24"/>
                <w:lang w:eastAsia="ru-RU"/>
              </w:rPr>
              <w:t xml:space="preserve"> бюджет, &lt;2&gt;, &lt;3&gt;</w:t>
            </w:r>
          </w:p>
        </w:tc>
        <w:tc>
          <w:tcPr>
            <w:tcW w:w="1559"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709"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978"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992"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1007"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567"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r>
      <w:tr w:rsidR="009F24E5" w:rsidRPr="008D2FF0" w:rsidTr="00E612D0">
        <w:trPr>
          <w:trHeight w:val="315"/>
        </w:trPr>
        <w:tc>
          <w:tcPr>
            <w:tcW w:w="2440" w:type="dxa"/>
            <w:vMerge/>
            <w:shd w:val="clear" w:color="auto" w:fill="auto"/>
            <w:vAlign w:val="center"/>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4931" w:type="dxa"/>
            <w:shd w:val="clear" w:color="auto" w:fill="auto"/>
            <w:hideMark/>
          </w:tcPr>
          <w:p w:rsidR="009F24E5" w:rsidRPr="008D2FF0" w:rsidRDefault="009F24E5" w:rsidP="00E612D0">
            <w:pPr>
              <w:spacing w:after="0" w:line="240" w:lineRule="auto"/>
              <w:rPr>
                <w:rFonts w:ascii="Times New Roman" w:eastAsia="Times New Roman" w:hAnsi="Times New Roman"/>
                <w:bCs/>
                <w:i/>
                <w:iCs/>
                <w:color w:val="000000"/>
                <w:sz w:val="24"/>
                <w:szCs w:val="24"/>
                <w:lang w:eastAsia="ru-RU"/>
              </w:rPr>
            </w:pPr>
            <w:r w:rsidRPr="008D2FF0">
              <w:rPr>
                <w:rFonts w:ascii="Times New Roman" w:eastAsia="Times New Roman" w:hAnsi="Times New Roman"/>
                <w:bCs/>
                <w:i/>
                <w:iCs/>
                <w:color w:val="000000"/>
                <w:sz w:val="24"/>
                <w:szCs w:val="24"/>
                <w:lang w:eastAsia="ru-RU"/>
              </w:rPr>
              <w:t>в том числе за счет средств:</w:t>
            </w:r>
          </w:p>
        </w:tc>
        <w:tc>
          <w:tcPr>
            <w:tcW w:w="1559"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709"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978"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992"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1007"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567"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r>
      <w:tr w:rsidR="009F24E5" w:rsidRPr="008D2FF0" w:rsidTr="00E612D0">
        <w:trPr>
          <w:trHeight w:val="315"/>
        </w:trPr>
        <w:tc>
          <w:tcPr>
            <w:tcW w:w="2440" w:type="dxa"/>
            <w:vMerge/>
            <w:shd w:val="clear" w:color="auto" w:fill="auto"/>
            <w:vAlign w:val="center"/>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4931" w:type="dxa"/>
            <w:shd w:val="clear" w:color="auto" w:fill="auto"/>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xml:space="preserve"> - федерального бюджета</w:t>
            </w:r>
          </w:p>
        </w:tc>
        <w:tc>
          <w:tcPr>
            <w:tcW w:w="1559"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709"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978"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992"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1007"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567"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r>
      <w:tr w:rsidR="0035297B" w:rsidRPr="008D2FF0" w:rsidTr="00E612D0">
        <w:trPr>
          <w:trHeight w:val="315"/>
        </w:trPr>
        <w:tc>
          <w:tcPr>
            <w:tcW w:w="2440" w:type="dxa"/>
            <w:vMerge/>
            <w:shd w:val="clear" w:color="auto" w:fill="auto"/>
            <w:vAlign w:val="center"/>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4931" w:type="dxa"/>
            <w:shd w:val="clear" w:color="auto" w:fill="auto"/>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областного бюджета</w:t>
            </w:r>
          </w:p>
        </w:tc>
        <w:tc>
          <w:tcPr>
            <w:tcW w:w="1559"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709"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978"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992"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1007"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992" w:type="dxa"/>
            <w:shd w:val="clear" w:color="auto" w:fill="auto"/>
            <w:noWrap/>
            <w:hideMark/>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992"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c>
          <w:tcPr>
            <w:tcW w:w="567" w:type="dxa"/>
          </w:tcPr>
          <w:p w:rsidR="0035297B" w:rsidRPr="008D2FF0" w:rsidRDefault="0035297B" w:rsidP="00E612D0">
            <w:pPr>
              <w:spacing w:after="0" w:line="240" w:lineRule="auto"/>
              <w:rPr>
                <w:rFonts w:ascii="Times New Roman" w:eastAsia="Times New Roman" w:hAnsi="Times New Roman"/>
                <w:color w:val="000000"/>
                <w:sz w:val="24"/>
                <w:szCs w:val="24"/>
                <w:lang w:eastAsia="ru-RU"/>
              </w:rPr>
            </w:pPr>
          </w:p>
        </w:tc>
      </w:tr>
      <w:tr w:rsidR="009F24E5" w:rsidRPr="008D2FF0" w:rsidTr="00E612D0">
        <w:trPr>
          <w:trHeight w:val="300"/>
        </w:trPr>
        <w:tc>
          <w:tcPr>
            <w:tcW w:w="2440" w:type="dxa"/>
            <w:vMerge/>
            <w:shd w:val="clear" w:color="auto" w:fill="auto"/>
            <w:vAlign w:val="center"/>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4931" w:type="dxa"/>
            <w:shd w:val="clear" w:color="auto" w:fill="auto"/>
            <w:hideMark/>
          </w:tcPr>
          <w:p w:rsidR="009F24E5" w:rsidRPr="008D2FF0" w:rsidRDefault="009F24E5" w:rsidP="00E612D0">
            <w:pPr>
              <w:spacing w:after="0" w:line="240" w:lineRule="auto"/>
              <w:rPr>
                <w:rFonts w:ascii="Times New Roman" w:eastAsia="Times New Roman" w:hAnsi="Times New Roman"/>
                <w:bCs/>
                <w:color w:val="000000"/>
                <w:sz w:val="24"/>
                <w:szCs w:val="24"/>
                <w:lang w:eastAsia="ru-RU"/>
              </w:rPr>
            </w:pPr>
            <w:r w:rsidRPr="008D2FF0">
              <w:rPr>
                <w:rFonts w:ascii="Times New Roman" w:eastAsia="Times New Roman" w:hAnsi="Times New Roman"/>
                <w:bCs/>
                <w:color w:val="000000"/>
                <w:sz w:val="24"/>
                <w:szCs w:val="24"/>
                <w:lang w:eastAsia="ru-RU"/>
              </w:rPr>
              <w:t xml:space="preserve"> - Фонда содействия реформированию ЖКХ</w:t>
            </w:r>
          </w:p>
        </w:tc>
        <w:tc>
          <w:tcPr>
            <w:tcW w:w="1559"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709"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978"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992"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1007"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567"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r>
      <w:tr w:rsidR="009F24E5" w:rsidRPr="008D2FF0" w:rsidTr="00E612D0">
        <w:trPr>
          <w:trHeight w:val="505"/>
        </w:trPr>
        <w:tc>
          <w:tcPr>
            <w:tcW w:w="2440" w:type="dxa"/>
            <w:vMerge/>
            <w:shd w:val="clear" w:color="auto" w:fill="auto"/>
            <w:vAlign w:val="center"/>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4931" w:type="dxa"/>
            <w:shd w:val="clear" w:color="auto" w:fill="auto"/>
            <w:hideMark/>
          </w:tcPr>
          <w:p w:rsidR="009F24E5" w:rsidRPr="008D2FF0" w:rsidRDefault="009F24E5" w:rsidP="00E612D0">
            <w:pPr>
              <w:spacing w:after="0" w:line="240" w:lineRule="auto"/>
              <w:rPr>
                <w:rFonts w:ascii="Times New Roman" w:eastAsia="Times New Roman" w:hAnsi="Times New Roman"/>
                <w:bCs/>
                <w:color w:val="000000"/>
                <w:sz w:val="24"/>
                <w:szCs w:val="24"/>
                <w:lang w:eastAsia="ru-RU"/>
              </w:rPr>
            </w:pPr>
            <w:r w:rsidRPr="008D2FF0">
              <w:rPr>
                <w:rFonts w:ascii="Times New Roman" w:eastAsia="Times New Roman" w:hAnsi="Times New Roman"/>
                <w:bCs/>
                <w:color w:val="000000"/>
                <w:sz w:val="24"/>
                <w:szCs w:val="24"/>
                <w:lang w:eastAsia="ru-RU"/>
              </w:rPr>
              <w:t xml:space="preserve"> - Федерального фонда обязательного медицинского страхования</w:t>
            </w:r>
          </w:p>
        </w:tc>
        <w:tc>
          <w:tcPr>
            <w:tcW w:w="1559"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709"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978"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992"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1007"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567"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r>
      <w:tr w:rsidR="009F24E5" w:rsidRPr="008D2FF0" w:rsidTr="00E612D0">
        <w:trPr>
          <w:trHeight w:val="330"/>
        </w:trPr>
        <w:tc>
          <w:tcPr>
            <w:tcW w:w="2440" w:type="dxa"/>
            <w:vMerge/>
            <w:shd w:val="clear" w:color="auto" w:fill="auto"/>
            <w:vAlign w:val="center"/>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4931" w:type="dxa"/>
            <w:shd w:val="clear" w:color="auto" w:fill="auto"/>
            <w:hideMark/>
          </w:tcPr>
          <w:p w:rsidR="009F24E5" w:rsidRPr="008D2FF0" w:rsidRDefault="009F24E5" w:rsidP="00E612D0">
            <w:pPr>
              <w:spacing w:after="0" w:line="240" w:lineRule="auto"/>
              <w:rPr>
                <w:rFonts w:ascii="Times New Roman" w:eastAsia="Times New Roman" w:hAnsi="Times New Roman"/>
                <w:bCs/>
                <w:color w:val="000000"/>
                <w:sz w:val="24"/>
                <w:szCs w:val="24"/>
                <w:lang w:eastAsia="ru-RU"/>
              </w:rPr>
            </w:pPr>
            <w:r w:rsidRPr="008D2FF0">
              <w:rPr>
                <w:rFonts w:ascii="Times New Roman" w:eastAsia="Times New Roman" w:hAnsi="Times New Roman"/>
                <w:bCs/>
                <w:color w:val="000000"/>
                <w:sz w:val="24"/>
                <w:szCs w:val="24"/>
                <w:lang w:eastAsia="ru-RU"/>
              </w:rPr>
              <w:t>- Пенсионного фонда Российской Федерации</w:t>
            </w:r>
          </w:p>
        </w:tc>
        <w:tc>
          <w:tcPr>
            <w:tcW w:w="1559"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709"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978"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992"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1007"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567"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r>
      <w:tr w:rsidR="009F24E5" w:rsidRPr="008D2FF0" w:rsidTr="00E612D0">
        <w:trPr>
          <w:trHeight w:val="315"/>
        </w:trPr>
        <w:tc>
          <w:tcPr>
            <w:tcW w:w="2440" w:type="dxa"/>
            <w:vMerge/>
            <w:shd w:val="clear" w:color="auto" w:fill="auto"/>
            <w:vAlign w:val="center"/>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4931" w:type="dxa"/>
            <w:shd w:val="clear" w:color="auto" w:fill="auto"/>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xml:space="preserve">внебюджетные источники </w:t>
            </w:r>
            <w:r w:rsidRPr="008D2FF0">
              <w:rPr>
                <w:rFonts w:ascii="Times New Roman" w:eastAsia="Times New Roman" w:hAnsi="Times New Roman"/>
                <w:bCs/>
                <w:color w:val="000000"/>
                <w:sz w:val="24"/>
                <w:szCs w:val="24"/>
                <w:lang w:eastAsia="ru-RU"/>
              </w:rPr>
              <w:t>&lt;3&gt;</w:t>
            </w:r>
          </w:p>
        </w:tc>
        <w:tc>
          <w:tcPr>
            <w:tcW w:w="1559"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709"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978"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992"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1007"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shd w:val="clear" w:color="auto" w:fill="auto"/>
            <w:noWrap/>
            <w:hideMark/>
          </w:tcPr>
          <w:p w:rsidR="009F24E5" w:rsidRPr="008D2FF0" w:rsidRDefault="009F24E5" w:rsidP="00E612D0">
            <w:pPr>
              <w:spacing w:after="0" w:line="240" w:lineRule="auto"/>
              <w:rPr>
                <w:rFonts w:ascii="Times New Roman" w:eastAsia="Times New Roman" w:hAnsi="Times New Roman"/>
                <w:color w:val="000000"/>
                <w:sz w:val="24"/>
                <w:szCs w:val="24"/>
                <w:lang w:eastAsia="ru-RU"/>
              </w:rPr>
            </w:pPr>
            <w:r w:rsidRPr="008D2FF0">
              <w:rPr>
                <w:rFonts w:ascii="Times New Roman" w:eastAsia="Times New Roman" w:hAnsi="Times New Roman"/>
                <w:color w:val="000000"/>
                <w:sz w:val="24"/>
                <w:szCs w:val="24"/>
                <w:lang w:eastAsia="ru-RU"/>
              </w:rPr>
              <w:t> </w:t>
            </w:r>
          </w:p>
        </w:tc>
        <w:tc>
          <w:tcPr>
            <w:tcW w:w="992"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c>
          <w:tcPr>
            <w:tcW w:w="567" w:type="dxa"/>
          </w:tcPr>
          <w:p w:rsidR="009F24E5" w:rsidRPr="008D2FF0" w:rsidRDefault="009F24E5" w:rsidP="00E612D0">
            <w:pPr>
              <w:spacing w:after="0" w:line="240" w:lineRule="auto"/>
              <w:rPr>
                <w:rFonts w:ascii="Times New Roman" w:eastAsia="Times New Roman" w:hAnsi="Times New Roman"/>
                <w:color w:val="000000"/>
                <w:sz w:val="24"/>
                <w:szCs w:val="24"/>
                <w:lang w:eastAsia="ru-RU"/>
              </w:rPr>
            </w:pPr>
          </w:p>
        </w:tc>
      </w:tr>
    </w:tbl>
    <w:p w:rsidR="009F24E5" w:rsidRPr="008D2FF0" w:rsidRDefault="009F24E5" w:rsidP="009F24E5">
      <w:pPr>
        <w:widowControl w:val="0"/>
        <w:autoSpaceDE w:val="0"/>
        <w:autoSpaceDN w:val="0"/>
        <w:adjustRightInd w:val="0"/>
        <w:spacing w:after="0" w:line="240" w:lineRule="auto"/>
        <w:jc w:val="both"/>
        <w:outlineLvl w:val="2"/>
        <w:rPr>
          <w:rFonts w:ascii="Times New Roman" w:hAnsi="Times New Roman"/>
          <w:sz w:val="24"/>
          <w:szCs w:val="24"/>
        </w:rPr>
      </w:pPr>
    </w:p>
    <w:p w:rsidR="009F24E5" w:rsidRPr="008D2FF0" w:rsidRDefault="009F24E5" w:rsidP="009F24E5">
      <w:pPr>
        <w:widowControl w:val="0"/>
        <w:autoSpaceDE w:val="0"/>
        <w:autoSpaceDN w:val="0"/>
        <w:adjustRightInd w:val="0"/>
        <w:spacing w:after="0" w:line="240" w:lineRule="auto"/>
        <w:jc w:val="both"/>
        <w:outlineLvl w:val="2"/>
        <w:rPr>
          <w:rFonts w:ascii="Times New Roman" w:hAnsi="Times New Roman"/>
          <w:sz w:val="24"/>
          <w:szCs w:val="24"/>
        </w:rPr>
      </w:pPr>
      <w:r w:rsidRPr="008D2FF0">
        <w:rPr>
          <w:rFonts w:ascii="Times New Roman" w:eastAsia="Times New Roman" w:hAnsi="Times New Roman"/>
          <w:bCs/>
          <w:color w:val="000000"/>
          <w:sz w:val="24"/>
          <w:szCs w:val="24"/>
          <w:lang w:eastAsia="ru-RU"/>
        </w:rPr>
        <w:t xml:space="preserve">&lt;1&gt; </w:t>
      </w:r>
      <w:r w:rsidRPr="008D2FF0">
        <w:rPr>
          <w:rFonts w:ascii="Times New Roman" w:hAnsi="Times New Roman"/>
          <w:sz w:val="24"/>
          <w:szCs w:val="24"/>
        </w:rPr>
        <w:t xml:space="preserve">Корректировка расходов отчетного финансового года в текущем финансовом году не допускается. </w:t>
      </w:r>
    </w:p>
    <w:p w:rsidR="009F24E5" w:rsidRPr="008D2FF0" w:rsidRDefault="006D5E1B" w:rsidP="009F24E5">
      <w:pPr>
        <w:widowControl w:val="0"/>
        <w:autoSpaceDE w:val="0"/>
        <w:autoSpaceDN w:val="0"/>
        <w:adjustRightInd w:val="0"/>
        <w:spacing w:after="0" w:line="240" w:lineRule="auto"/>
        <w:ind w:right="-143"/>
        <w:jc w:val="both"/>
        <w:outlineLvl w:val="2"/>
        <w:rPr>
          <w:rFonts w:ascii="Times New Roman" w:eastAsia="Times New Roman" w:hAnsi="Times New Roman"/>
          <w:bCs/>
          <w:color w:val="000000"/>
          <w:sz w:val="24"/>
          <w:szCs w:val="24"/>
          <w:lang w:eastAsia="ru-RU"/>
        </w:rPr>
      </w:pPr>
      <w:hyperlink w:anchor="Par866" w:history="1">
        <w:r w:rsidR="009F24E5" w:rsidRPr="008D2FF0">
          <w:rPr>
            <w:rFonts w:ascii="Times New Roman" w:hAnsi="Times New Roman"/>
            <w:sz w:val="24"/>
            <w:szCs w:val="24"/>
          </w:rPr>
          <w:t>&lt;2&gt;</w:t>
        </w:r>
      </w:hyperlink>
      <w:r w:rsidR="009F24E5" w:rsidRPr="008D2FF0">
        <w:rPr>
          <w:rFonts w:ascii="Times New Roman" w:hAnsi="Times New Roman"/>
          <w:sz w:val="24"/>
          <w:szCs w:val="24"/>
        </w:rPr>
        <w:t xml:space="preserve"> </w:t>
      </w:r>
      <w:r w:rsidR="009F24E5" w:rsidRPr="008D2FF0">
        <w:rPr>
          <w:rFonts w:ascii="Times New Roman" w:eastAsia="Times New Roman" w:hAnsi="Times New Roman"/>
          <w:bCs/>
          <w:color w:val="000000"/>
          <w:sz w:val="24"/>
          <w:szCs w:val="24"/>
          <w:lang w:eastAsia="ru-RU"/>
        </w:rPr>
        <w:t xml:space="preserve">Здесь и далее </w:t>
      </w:r>
      <w:r w:rsidR="0035297B">
        <w:rPr>
          <w:rFonts w:ascii="Times New Roman" w:eastAsia="Times New Roman" w:hAnsi="Times New Roman"/>
          <w:bCs/>
          <w:color w:val="000000"/>
          <w:sz w:val="24"/>
          <w:szCs w:val="24"/>
          <w:lang w:eastAsia="ru-RU"/>
        </w:rPr>
        <w:t>в таблице сумма строк «местный</w:t>
      </w:r>
      <w:r w:rsidR="009F24E5" w:rsidRPr="008D2FF0">
        <w:rPr>
          <w:rFonts w:ascii="Times New Roman" w:eastAsia="Times New Roman" w:hAnsi="Times New Roman"/>
          <w:bCs/>
          <w:color w:val="000000"/>
          <w:sz w:val="24"/>
          <w:szCs w:val="24"/>
          <w:lang w:eastAsia="ru-RU"/>
        </w:rPr>
        <w:t xml:space="preserve"> бюджет» и «безвозмездные поступления» должна соответствовать строке «Всего» Таблицы 6. </w:t>
      </w:r>
    </w:p>
    <w:p w:rsidR="009F24E5" w:rsidRPr="008D2FF0" w:rsidRDefault="009F24E5" w:rsidP="009F24E5">
      <w:pPr>
        <w:widowControl w:val="0"/>
        <w:autoSpaceDE w:val="0"/>
        <w:autoSpaceDN w:val="0"/>
        <w:adjustRightInd w:val="0"/>
        <w:spacing w:after="0" w:line="240" w:lineRule="auto"/>
        <w:ind w:right="-143"/>
        <w:jc w:val="both"/>
        <w:outlineLvl w:val="2"/>
        <w:rPr>
          <w:rFonts w:ascii="Times New Roman" w:eastAsia="Times New Roman" w:hAnsi="Times New Roman"/>
          <w:bCs/>
          <w:color w:val="000000"/>
          <w:sz w:val="24"/>
          <w:szCs w:val="24"/>
          <w:lang w:eastAsia="ru-RU"/>
        </w:rPr>
      </w:pPr>
      <w:r w:rsidRPr="008D2FF0">
        <w:rPr>
          <w:rFonts w:ascii="Times New Roman" w:eastAsia="Times New Roman" w:hAnsi="Times New Roman"/>
          <w:bCs/>
          <w:color w:val="000000"/>
          <w:sz w:val="24"/>
          <w:szCs w:val="24"/>
          <w:lang w:eastAsia="ru-RU"/>
        </w:rPr>
        <w:t>&lt;3&gt; Заполняется в случае наличия указанных средств.</w:t>
      </w:r>
    </w:p>
    <w:p w:rsidR="009F24E5" w:rsidRPr="00772639"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Pr="00772639"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Pr="00772639"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Pr="00772639"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Pr="00772639"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Pr="00772639"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Pr="00772639"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Pr="00772639"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Pr="00772639"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DC2B8B" w:rsidRDefault="00DC2B8B"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7F4009" w:rsidRDefault="007F4009"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Pr="006661EF" w:rsidRDefault="009F24E5" w:rsidP="006661EF">
      <w:pPr>
        <w:widowControl w:val="0"/>
        <w:autoSpaceDE w:val="0"/>
        <w:autoSpaceDN w:val="0"/>
        <w:adjustRightInd w:val="0"/>
        <w:spacing w:after="0" w:line="240" w:lineRule="auto"/>
        <w:jc w:val="right"/>
        <w:outlineLvl w:val="2"/>
        <w:rPr>
          <w:rFonts w:ascii="Times New Roman" w:hAnsi="Times New Roman"/>
          <w:strike/>
          <w:sz w:val="24"/>
          <w:szCs w:val="24"/>
        </w:rPr>
      </w:pPr>
      <w:r w:rsidRPr="00163040">
        <w:rPr>
          <w:rFonts w:ascii="Times New Roman" w:hAnsi="Times New Roman"/>
          <w:sz w:val="24"/>
          <w:szCs w:val="24"/>
        </w:rPr>
        <w:lastRenderedPageBreak/>
        <w:t>Таблица 8</w:t>
      </w:r>
      <w:bookmarkStart w:id="16" w:name="Par1770"/>
      <w:bookmarkStart w:id="17" w:name="Par1054"/>
      <w:bookmarkEnd w:id="16"/>
      <w:bookmarkEnd w:id="17"/>
    </w:p>
    <w:p w:rsidR="006661EF" w:rsidRDefault="006661EF" w:rsidP="009F24E5">
      <w:pPr>
        <w:widowControl w:val="0"/>
        <w:autoSpaceDE w:val="0"/>
        <w:autoSpaceDN w:val="0"/>
        <w:adjustRightInd w:val="0"/>
        <w:spacing w:after="0" w:line="240" w:lineRule="auto"/>
        <w:jc w:val="center"/>
        <w:rPr>
          <w:rFonts w:ascii="Times New Roman" w:hAnsi="Times New Roman"/>
          <w:sz w:val="24"/>
          <w:szCs w:val="24"/>
        </w:rPr>
      </w:pPr>
    </w:p>
    <w:p w:rsidR="009F24E5" w:rsidRPr="009D0234" w:rsidRDefault="009F24E5" w:rsidP="009F24E5">
      <w:pPr>
        <w:widowControl w:val="0"/>
        <w:autoSpaceDE w:val="0"/>
        <w:autoSpaceDN w:val="0"/>
        <w:adjustRightInd w:val="0"/>
        <w:spacing w:after="0" w:line="240" w:lineRule="auto"/>
        <w:jc w:val="center"/>
        <w:rPr>
          <w:rFonts w:ascii="Times New Roman" w:hAnsi="Times New Roman"/>
          <w:sz w:val="24"/>
          <w:szCs w:val="24"/>
        </w:rPr>
      </w:pPr>
      <w:r w:rsidRPr="009D0234">
        <w:rPr>
          <w:rFonts w:ascii="Times New Roman" w:hAnsi="Times New Roman"/>
          <w:sz w:val="24"/>
          <w:szCs w:val="24"/>
        </w:rPr>
        <w:t>ПЛАН РЕАЛИЗАЦИИ</w:t>
      </w:r>
    </w:p>
    <w:p w:rsidR="009F24E5" w:rsidRPr="009D0234" w:rsidRDefault="009F24E5" w:rsidP="009F24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муниципальной</w:t>
      </w:r>
      <w:r w:rsidRPr="009D0234">
        <w:rPr>
          <w:rFonts w:ascii="Times New Roman" w:hAnsi="Times New Roman"/>
          <w:sz w:val="24"/>
          <w:szCs w:val="24"/>
        </w:rPr>
        <w:t xml:space="preserve"> программы ___________________ на _______ год</w:t>
      </w:r>
    </w:p>
    <w:p w:rsidR="009F24E5" w:rsidRPr="009D0234" w:rsidRDefault="009F24E5" w:rsidP="009F24E5">
      <w:pPr>
        <w:widowControl w:val="0"/>
        <w:autoSpaceDE w:val="0"/>
        <w:autoSpaceDN w:val="0"/>
        <w:adjustRightInd w:val="0"/>
        <w:spacing w:after="0" w:line="240" w:lineRule="auto"/>
        <w:jc w:val="center"/>
        <w:rPr>
          <w:rFonts w:ascii="Times New Roman" w:hAnsi="Times New Roman"/>
          <w:sz w:val="24"/>
          <w:szCs w:val="24"/>
        </w:rPr>
      </w:pPr>
    </w:p>
    <w:tbl>
      <w:tblPr>
        <w:tblW w:w="14884" w:type="dxa"/>
        <w:tblCellSpacing w:w="5" w:type="nil"/>
        <w:tblInd w:w="75" w:type="dxa"/>
        <w:tblLayout w:type="fixed"/>
        <w:tblCellMar>
          <w:left w:w="75" w:type="dxa"/>
          <w:right w:w="75" w:type="dxa"/>
        </w:tblCellMar>
        <w:tblLook w:val="0000" w:firstRow="0" w:lastRow="0" w:firstColumn="0" w:lastColumn="0" w:noHBand="0" w:noVBand="0"/>
      </w:tblPr>
      <w:tblGrid>
        <w:gridCol w:w="567"/>
        <w:gridCol w:w="3119"/>
        <w:gridCol w:w="2411"/>
        <w:gridCol w:w="2408"/>
        <w:gridCol w:w="1701"/>
        <w:gridCol w:w="993"/>
        <w:gridCol w:w="1275"/>
        <w:gridCol w:w="1134"/>
        <w:gridCol w:w="1276"/>
      </w:tblGrid>
      <w:tr w:rsidR="009F24E5" w:rsidRPr="009D0234" w:rsidTr="00E612D0">
        <w:trPr>
          <w:tblCellSpacing w:w="5" w:type="nil"/>
        </w:trPr>
        <w:tc>
          <w:tcPr>
            <w:tcW w:w="567" w:type="dxa"/>
            <w:vMerge w:val="restart"/>
            <w:tcBorders>
              <w:top w:val="single" w:sz="4" w:space="0" w:color="auto"/>
              <w:left w:val="single" w:sz="4" w:space="0" w:color="auto"/>
              <w:bottom w:val="single" w:sz="4" w:space="0" w:color="auto"/>
              <w:right w:val="single" w:sz="4" w:space="0" w:color="auto"/>
            </w:tcBorders>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 п/п</w:t>
            </w:r>
          </w:p>
        </w:tc>
        <w:tc>
          <w:tcPr>
            <w:tcW w:w="3119" w:type="dxa"/>
            <w:vMerge w:val="restart"/>
            <w:tcBorders>
              <w:top w:val="single" w:sz="4" w:space="0" w:color="auto"/>
              <w:left w:val="single" w:sz="4" w:space="0" w:color="auto"/>
              <w:bottom w:val="single" w:sz="4" w:space="0" w:color="auto"/>
              <w:right w:val="single" w:sz="4" w:space="0" w:color="auto"/>
            </w:tcBorders>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Номер и наименование</w:t>
            </w:r>
          </w:p>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411" w:type="dxa"/>
            <w:vMerge w:val="restart"/>
            <w:tcBorders>
              <w:top w:val="single" w:sz="4" w:space="0" w:color="auto"/>
              <w:left w:val="single" w:sz="4" w:space="0" w:color="auto"/>
              <w:bottom w:val="single" w:sz="4" w:space="0" w:color="auto"/>
              <w:right w:val="single" w:sz="4" w:space="0" w:color="auto"/>
            </w:tcBorders>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 xml:space="preserve">Ответственный </w:t>
            </w:r>
            <w:r w:rsidRPr="009D0234">
              <w:rPr>
                <w:rFonts w:ascii="Times New Roman" w:eastAsia="Times New Roman" w:hAnsi="Times New Roman"/>
                <w:sz w:val="24"/>
                <w:szCs w:val="24"/>
                <w:lang w:eastAsia="ru-RU"/>
              </w:rPr>
              <w:br/>
              <w:t xml:space="preserve"> исполнитель, соисполнитель, участник  </w:t>
            </w:r>
            <w:r w:rsidRPr="009D0234">
              <w:rPr>
                <w:rFonts w:ascii="Times New Roman" w:eastAsia="Times New Roman" w:hAnsi="Times New Roman"/>
                <w:sz w:val="24"/>
                <w:szCs w:val="24"/>
                <w:lang w:eastAsia="ru-RU"/>
              </w:rPr>
              <w:br/>
              <w:t xml:space="preserve">(должность/ ФИО) </w:t>
            </w:r>
            <w:hyperlink w:anchor="Par1127" w:history="1">
              <w:r w:rsidRPr="009D0234">
                <w:rPr>
                  <w:rFonts w:ascii="Times New Roman" w:eastAsia="Times New Roman" w:hAnsi="Times New Roman"/>
                  <w:sz w:val="24"/>
                  <w:szCs w:val="24"/>
                  <w:lang w:eastAsia="ru-RU"/>
                </w:rPr>
                <w:t>&lt;1&gt;</w:t>
              </w:r>
            </w:hyperlink>
          </w:p>
        </w:tc>
        <w:tc>
          <w:tcPr>
            <w:tcW w:w="2408" w:type="dxa"/>
            <w:vMerge w:val="restart"/>
            <w:tcBorders>
              <w:top w:val="single" w:sz="4" w:space="0" w:color="auto"/>
              <w:left w:val="single" w:sz="4" w:space="0" w:color="auto"/>
              <w:right w:val="single" w:sz="4" w:space="0" w:color="auto"/>
            </w:tcBorders>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Ожидаемый результат (краткое описание)</w:t>
            </w:r>
          </w:p>
        </w:tc>
        <w:tc>
          <w:tcPr>
            <w:tcW w:w="1701" w:type="dxa"/>
            <w:vMerge w:val="restart"/>
            <w:tcBorders>
              <w:top w:val="single" w:sz="4" w:space="0" w:color="auto"/>
              <w:left w:val="single" w:sz="4" w:space="0" w:color="auto"/>
              <w:right w:val="single" w:sz="4" w:space="0" w:color="auto"/>
            </w:tcBorders>
          </w:tcPr>
          <w:p w:rsidR="009F24E5" w:rsidRPr="009D0234" w:rsidRDefault="009F24E5" w:rsidP="00E612D0">
            <w:pPr>
              <w:widowControl w:val="0"/>
              <w:autoSpaceDE w:val="0"/>
              <w:autoSpaceDN w:val="0"/>
              <w:adjustRightInd w:val="0"/>
              <w:spacing w:after="0" w:line="240" w:lineRule="auto"/>
              <w:ind w:left="-74"/>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 xml:space="preserve">Плановый </w:t>
            </w:r>
            <w:r w:rsidRPr="009D0234">
              <w:rPr>
                <w:rFonts w:ascii="Times New Roman" w:eastAsia="Times New Roman" w:hAnsi="Times New Roman"/>
                <w:sz w:val="24"/>
                <w:szCs w:val="24"/>
                <w:lang w:eastAsia="ru-RU"/>
              </w:rPr>
              <w:br/>
              <w:t xml:space="preserve">срок    </w:t>
            </w:r>
            <w:r w:rsidRPr="009D0234">
              <w:rPr>
                <w:rFonts w:ascii="Times New Roman" w:eastAsia="Times New Roman" w:hAnsi="Times New Roman"/>
                <w:sz w:val="24"/>
                <w:szCs w:val="24"/>
                <w:lang w:eastAsia="ru-RU"/>
              </w:rPr>
              <w:br/>
              <w:t xml:space="preserve">реализации </w:t>
            </w:r>
          </w:p>
        </w:tc>
        <w:tc>
          <w:tcPr>
            <w:tcW w:w="4678" w:type="dxa"/>
            <w:gridSpan w:val="4"/>
            <w:tcBorders>
              <w:top w:val="single" w:sz="4" w:space="0" w:color="auto"/>
              <w:left w:val="single" w:sz="4" w:space="0" w:color="auto"/>
              <w:bottom w:val="single" w:sz="4" w:space="0" w:color="auto"/>
              <w:right w:val="single" w:sz="4" w:space="0" w:color="auto"/>
            </w:tcBorders>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 xml:space="preserve">Объем расходов, (тыс. рублей) </w:t>
            </w:r>
            <w:hyperlink w:anchor="Par1127" w:history="1">
              <w:r w:rsidRPr="009D0234">
                <w:rPr>
                  <w:rFonts w:ascii="Times New Roman" w:eastAsia="Times New Roman" w:hAnsi="Times New Roman"/>
                  <w:sz w:val="24"/>
                  <w:szCs w:val="24"/>
                  <w:lang w:eastAsia="ru-RU"/>
                </w:rPr>
                <w:t>&lt;2&gt;</w:t>
              </w:r>
            </w:hyperlink>
          </w:p>
        </w:tc>
      </w:tr>
      <w:tr w:rsidR="009F24E5" w:rsidRPr="009D0234" w:rsidTr="00E612D0">
        <w:trPr>
          <w:tblCellSpacing w:w="5" w:type="nil"/>
        </w:trPr>
        <w:tc>
          <w:tcPr>
            <w:tcW w:w="567" w:type="dxa"/>
            <w:vMerge/>
            <w:tcBorders>
              <w:left w:val="single" w:sz="4" w:space="0" w:color="auto"/>
              <w:bottom w:val="single" w:sz="4" w:space="0" w:color="auto"/>
              <w:right w:val="single" w:sz="4" w:space="0" w:color="auto"/>
            </w:tcBorders>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119" w:type="dxa"/>
            <w:vMerge/>
            <w:tcBorders>
              <w:left w:val="single" w:sz="4" w:space="0" w:color="auto"/>
              <w:bottom w:val="single" w:sz="4" w:space="0" w:color="auto"/>
              <w:right w:val="single" w:sz="4" w:space="0" w:color="auto"/>
            </w:tcBorders>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411" w:type="dxa"/>
            <w:vMerge/>
            <w:tcBorders>
              <w:left w:val="single" w:sz="4" w:space="0" w:color="auto"/>
              <w:bottom w:val="single" w:sz="4" w:space="0" w:color="auto"/>
              <w:right w:val="single" w:sz="4" w:space="0" w:color="auto"/>
            </w:tcBorders>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408" w:type="dxa"/>
            <w:vMerge/>
            <w:tcBorders>
              <w:left w:val="single" w:sz="4" w:space="0" w:color="auto"/>
              <w:bottom w:val="single" w:sz="4" w:space="0" w:color="auto"/>
              <w:right w:val="single" w:sz="4" w:space="0" w:color="auto"/>
            </w:tcBorders>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1" w:type="dxa"/>
            <w:vMerge/>
            <w:tcBorders>
              <w:left w:val="single" w:sz="4" w:space="0" w:color="auto"/>
              <w:bottom w:val="single" w:sz="4" w:space="0" w:color="auto"/>
              <w:right w:val="single" w:sz="4" w:space="0" w:color="auto"/>
            </w:tcBorders>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lang w:eastAsia="ru-RU"/>
              </w:rPr>
            </w:pPr>
          </w:p>
        </w:tc>
        <w:tc>
          <w:tcPr>
            <w:tcW w:w="993" w:type="dxa"/>
            <w:tcBorders>
              <w:left w:val="single" w:sz="4" w:space="0" w:color="auto"/>
              <w:bottom w:val="single" w:sz="4" w:space="0" w:color="auto"/>
              <w:right w:val="single" w:sz="4" w:space="0" w:color="auto"/>
            </w:tcBorders>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всего</w:t>
            </w:r>
          </w:p>
        </w:tc>
        <w:tc>
          <w:tcPr>
            <w:tcW w:w="1275" w:type="dxa"/>
            <w:tcBorders>
              <w:left w:val="single" w:sz="4" w:space="0" w:color="auto"/>
              <w:bottom w:val="single" w:sz="4" w:space="0" w:color="auto"/>
              <w:right w:val="single" w:sz="4" w:space="0" w:color="auto"/>
            </w:tcBorders>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областной</w:t>
            </w:r>
            <w:r w:rsidRPr="009D0234">
              <w:rPr>
                <w:rFonts w:ascii="Times New Roman" w:eastAsia="Times New Roman" w:hAnsi="Times New Roman"/>
                <w:sz w:val="24"/>
                <w:szCs w:val="24"/>
                <w:lang w:eastAsia="ru-RU"/>
              </w:rPr>
              <w:br/>
              <w:t>бюджет</w:t>
            </w:r>
          </w:p>
        </w:tc>
        <w:tc>
          <w:tcPr>
            <w:tcW w:w="1134" w:type="dxa"/>
            <w:tcBorders>
              <w:left w:val="single" w:sz="4" w:space="0" w:color="auto"/>
              <w:bottom w:val="single" w:sz="4" w:space="0" w:color="auto"/>
              <w:right w:val="single" w:sz="4" w:space="0" w:color="auto"/>
            </w:tcBorders>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местный бюджет</w:t>
            </w:r>
          </w:p>
        </w:tc>
        <w:tc>
          <w:tcPr>
            <w:tcW w:w="1276" w:type="dxa"/>
            <w:tcBorders>
              <w:left w:val="single" w:sz="4" w:space="0" w:color="auto"/>
              <w:bottom w:val="single" w:sz="4" w:space="0" w:color="auto"/>
              <w:right w:val="single" w:sz="4" w:space="0" w:color="auto"/>
            </w:tcBorders>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roofErr w:type="spellStart"/>
            <w:proofErr w:type="gramStart"/>
            <w:r w:rsidRPr="009D0234">
              <w:rPr>
                <w:rFonts w:ascii="Times New Roman" w:eastAsia="Times New Roman" w:hAnsi="Times New Roman"/>
                <w:sz w:val="24"/>
                <w:szCs w:val="24"/>
                <w:lang w:eastAsia="ru-RU"/>
              </w:rPr>
              <w:t>внебюд-жетные</w:t>
            </w:r>
            <w:proofErr w:type="spellEnd"/>
            <w:proofErr w:type="gramEnd"/>
            <w:r w:rsidRPr="009D0234">
              <w:rPr>
                <w:rFonts w:ascii="Times New Roman" w:eastAsia="Times New Roman" w:hAnsi="Times New Roman"/>
                <w:sz w:val="24"/>
                <w:szCs w:val="24"/>
                <w:lang w:eastAsia="ru-RU"/>
              </w:rPr>
              <w:br/>
              <w:t>источники</w:t>
            </w:r>
          </w:p>
        </w:tc>
      </w:tr>
    </w:tbl>
    <w:p w:rsidR="009F24E5" w:rsidRPr="009D0234" w:rsidRDefault="009F24E5" w:rsidP="009F24E5">
      <w:pPr>
        <w:widowControl w:val="0"/>
        <w:autoSpaceDE w:val="0"/>
        <w:autoSpaceDN w:val="0"/>
        <w:adjustRightInd w:val="0"/>
        <w:spacing w:after="0" w:line="240" w:lineRule="auto"/>
        <w:jc w:val="center"/>
        <w:rPr>
          <w:rFonts w:ascii="Times New Roman" w:hAnsi="Times New Roman"/>
          <w:sz w:val="10"/>
          <w:szCs w:val="10"/>
        </w:rPr>
      </w:pPr>
    </w:p>
    <w:tbl>
      <w:tblPr>
        <w:tblW w:w="14884"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567"/>
        <w:gridCol w:w="3119"/>
        <w:gridCol w:w="2411"/>
        <w:gridCol w:w="2408"/>
        <w:gridCol w:w="1701"/>
        <w:gridCol w:w="992"/>
        <w:gridCol w:w="1276"/>
        <w:gridCol w:w="1134"/>
        <w:gridCol w:w="1276"/>
      </w:tblGrid>
      <w:tr w:rsidR="009F24E5" w:rsidRPr="009D0234" w:rsidTr="00E612D0">
        <w:trPr>
          <w:tblHeader/>
          <w:tblCellSpacing w:w="5" w:type="nil"/>
        </w:trPr>
        <w:tc>
          <w:tcPr>
            <w:tcW w:w="567"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1</w:t>
            </w:r>
          </w:p>
        </w:tc>
        <w:tc>
          <w:tcPr>
            <w:tcW w:w="3119"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2</w:t>
            </w:r>
          </w:p>
        </w:tc>
        <w:tc>
          <w:tcPr>
            <w:tcW w:w="2411"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3</w:t>
            </w:r>
          </w:p>
        </w:tc>
        <w:tc>
          <w:tcPr>
            <w:tcW w:w="2408"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4</w:t>
            </w:r>
          </w:p>
        </w:tc>
        <w:tc>
          <w:tcPr>
            <w:tcW w:w="1701"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5</w:t>
            </w:r>
          </w:p>
        </w:tc>
        <w:tc>
          <w:tcPr>
            <w:tcW w:w="992"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6</w:t>
            </w: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7</w:t>
            </w:r>
          </w:p>
        </w:tc>
        <w:tc>
          <w:tcPr>
            <w:tcW w:w="1134"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8</w:t>
            </w: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9</w:t>
            </w:r>
          </w:p>
        </w:tc>
      </w:tr>
      <w:tr w:rsidR="009F24E5" w:rsidRPr="009D0234" w:rsidTr="00E612D0">
        <w:trPr>
          <w:tblCellSpacing w:w="5" w:type="nil"/>
        </w:trPr>
        <w:tc>
          <w:tcPr>
            <w:tcW w:w="567"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trike/>
                <w:sz w:val="24"/>
                <w:szCs w:val="24"/>
                <w:lang w:eastAsia="ru-RU"/>
              </w:rPr>
            </w:pPr>
          </w:p>
        </w:tc>
        <w:tc>
          <w:tcPr>
            <w:tcW w:w="3119"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 xml:space="preserve">Подпрограмма 1  </w:t>
            </w:r>
          </w:p>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 xml:space="preserve">     </w:t>
            </w:r>
          </w:p>
        </w:tc>
        <w:tc>
          <w:tcPr>
            <w:tcW w:w="2411"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408"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X</w:t>
            </w:r>
          </w:p>
        </w:tc>
        <w:tc>
          <w:tcPr>
            <w:tcW w:w="1701"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X</w:t>
            </w:r>
          </w:p>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9D0234" w:rsidTr="00E612D0">
        <w:trPr>
          <w:tblCellSpacing w:w="5" w:type="nil"/>
        </w:trPr>
        <w:tc>
          <w:tcPr>
            <w:tcW w:w="567"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trike/>
                <w:sz w:val="24"/>
                <w:szCs w:val="24"/>
                <w:lang w:eastAsia="ru-RU"/>
              </w:rPr>
            </w:pPr>
          </w:p>
        </w:tc>
        <w:tc>
          <w:tcPr>
            <w:tcW w:w="3119"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 xml:space="preserve">Основное мероприятие 1.1                  </w:t>
            </w:r>
          </w:p>
        </w:tc>
        <w:tc>
          <w:tcPr>
            <w:tcW w:w="2411"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408"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9D0234" w:rsidTr="00E612D0">
        <w:trPr>
          <w:tblCellSpacing w:w="5" w:type="nil"/>
        </w:trPr>
        <w:tc>
          <w:tcPr>
            <w:tcW w:w="567"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trike/>
                <w:sz w:val="24"/>
                <w:szCs w:val="24"/>
                <w:lang w:eastAsia="ru-RU"/>
              </w:rPr>
            </w:pPr>
          </w:p>
        </w:tc>
        <w:tc>
          <w:tcPr>
            <w:tcW w:w="3119"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Мероприятие 1.1.1</w:t>
            </w:r>
          </w:p>
        </w:tc>
        <w:tc>
          <w:tcPr>
            <w:tcW w:w="2411"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408"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9D0234" w:rsidTr="00E612D0">
        <w:trPr>
          <w:tblCellSpacing w:w="5" w:type="nil"/>
        </w:trPr>
        <w:tc>
          <w:tcPr>
            <w:tcW w:w="567"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trike/>
                <w:sz w:val="24"/>
                <w:szCs w:val="24"/>
                <w:lang w:eastAsia="ru-RU"/>
              </w:rPr>
            </w:pPr>
          </w:p>
        </w:tc>
        <w:tc>
          <w:tcPr>
            <w:tcW w:w="3119"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 xml:space="preserve">Мероприятие 1.1.2   </w:t>
            </w:r>
          </w:p>
        </w:tc>
        <w:tc>
          <w:tcPr>
            <w:tcW w:w="2411"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408"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9D0234" w:rsidTr="00E612D0">
        <w:trPr>
          <w:tblCellSpacing w:w="5" w:type="nil"/>
        </w:trPr>
        <w:tc>
          <w:tcPr>
            <w:tcW w:w="567"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trike/>
                <w:sz w:val="24"/>
                <w:szCs w:val="24"/>
                <w:lang w:eastAsia="ru-RU"/>
              </w:rPr>
            </w:pPr>
          </w:p>
        </w:tc>
        <w:tc>
          <w:tcPr>
            <w:tcW w:w="3119"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 xml:space="preserve">Контрольное </w:t>
            </w:r>
            <w:proofErr w:type="gramStart"/>
            <w:r w:rsidRPr="009D0234">
              <w:rPr>
                <w:rFonts w:ascii="Times New Roman" w:eastAsia="Times New Roman" w:hAnsi="Times New Roman"/>
                <w:sz w:val="24"/>
                <w:szCs w:val="24"/>
                <w:lang w:eastAsia="ru-RU"/>
              </w:rPr>
              <w:t xml:space="preserve">событие  </w:t>
            </w:r>
            <w:r>
              <w:rPr>
                <w:rFonts w:ascii="Times New Roman" w:eastAsia="Times New Roman" w:hAnsi="Times New Roman"/>
                <w:sz w:val="24"/>
                <w:szCs w:val="24"/>
                <w:lang w:eastAsia="ru-RU"/>
              </w:rPr>
              <w:t>муниципальной</w:t>
            </w:r>
            <w:proofErr w:type="gramEnd"/>
          </w:p>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 xml:space="preserve">программы 1.1    </w:t>
            </w:r>
          </w:p>
        </w:tc>
        <w:tc>
          <w:tcPr>
            <w:tcW w:w="2411"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408"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X</w:t>
            </w: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X</w:t>
            </w:r>
          </w:p>
        </w:tc>
        <w:tc>
          <w:tcPr>
            <w:tcW w:w="1134"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X</w:t>
            </w: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X</w:t>
            </w:r>
          </w:p>
        </w:tc>
      </w:tr>
      <w:tr w:rsidR="009F24E5" w:rsidRPr="009D0234" w:rsidTr="00E612D0">
        <w:trPr>
          <w:tblCellSpacing w:w="5" w:type="nil"/>
        </w:trPr>
        <w:tc>
          <w:tcPr>
            <w:tcW w:w="567"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119"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w:t>
            </w:r>
          </w:p>
        </w:tc>
        <w:tc>
          <w:tcPr>
            <w:tcW w:w="2411"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408"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9D0234" w:rsidTr="00E612D0">
        <w:trPr>
          <w:tblCellSpacing w:w="5" w:type="nil"/>
        </w:trPr>
        <w:tc>
          <w:tcPr>
            <w:tcW w:w="567"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trike/>
                <w:sz w:val="24"/>
                <w:szCs w:val="24"/>
                <w:lang w:eastAsia="ru-RU"/>
              </w:rPr>
            </w:pPr>
          </w:p>
        </w:tc>
        <w:tc>
          <w:tcPr>
            <w:tcW w:w="3119"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 xml:space="preserve">Мероприятие 1.1 ВЦП 1 </w:t>
            </w:r>
          </w:p>
        </w:tc>
        <w:tc>
          <w:tcPr>
            <w:tcW w:w="2411"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408"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9D0234" w:rsidTr="00E612D0">
        <w:trPr>
          <w:tblCellSpacing w:w="5" w:type="nil"/>
        </w:trPr>
        <w:tc>
          <w:tcPr>
            <w:tcW w:w="567"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trike/>
                <w:sz w:val="24"/>
                <w:szCs w:val="24"/>
                <w:lang w:eastAsia="ru-RU"/>
              </w:rPr>
            </w:pPr>
          </w:p>
        </w:tc>
        <w:tc>
          <w:tcPr>
            <w:tcW w:w="3119"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 xml:space="preserve">Контрольное </w:t>
            </w:r>
            <w:proofErr w:type="gramStart"/>
            <w:r w:rsidRPr="009D0234">
              <w:rPr>
                <w:rFonts w:ascii="Times New Roman" w:eastAsia="Times New Roman" w:hAnsi="Times New Roman"/>
                <w:sz w:val="24"/>
                <w:szCs w:val="24"/>
                <w:lang w:eastAsia="ru-RU"/>
              </w:rPr>
              <w:t xml:space="preserve">событие  </w:t>
            </w:r>
            <w:r>
              <w:rPr>
                <w:rFonts w:ascii="Times New Roman" w:eastAsia="Times New Roman" w:hAnsi="Times New Roman"/>
                <w:sz w:val="24"/>
                <w:szCs w:val="24"/>
                <w:lang w:eastAsia="ru-RU"/>
              </w:rPr>
              <w:t>муниципальной</w:t>
            </w:r>
            <w:proofErr w:type="gramEnd"/>
          </w:p>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программы 1.2</w:t>
            </w:r>
          </w:p>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411"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408"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X</w:t>
            </w: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X</w:t>
            </w:r>
          </w:p>
        </w:tc>
        <w:tc>
          <w:tcPr>
            <w:tcW w:w="1134"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X</w:t>
            </w: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X</w:t>
            </w:r>
          </w:p>
        </w:tc>
      </w:tr>
      <w:tr w:rsidR="009F24E5" w:rsidRPr="009D0234" w:rsidTr="00E612D0">
        <w:trPr>
          <w:tblCellSpacing w:w="5" w:type="nil"/>
        </w:trPr>
        <w:tc>
          <w:tcPr>
            <w:tcW w:w="567"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trike/>
                <w:sz w:val="24"/>
                <w:szCs w:val="24"/>
                <w:lang w:eastAsia="ru-RU"/>
              </w:rPr>
            </w:pPr>
          </w:p>
        </w:tc>
        <w:tc>
          <w:tcPr>
            <w:tcW w:w="3119"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 xml:space="preserve">Подпрограмма 2 </w:t>
            </w:r>
          </w:p>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 xml:space="preserve">      </w:t>
            </w:r>
          </w:p>
        </w:tc>
        <w:tc>
          <w:tcPr>
            <w:tcW w:w="2411"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408"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X</w:t>
            </w:r>
          </w:p>
        </w:tc>
        <w:tc>
          <w:tcPr>
            <w:tcW w:w="1701"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X</w:t>
            </w:r>
          </w:p>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9D0234" w:rsidTr="00E612D0">
        <w:trPr>
          <w:tblCellSpacing w:w="5" w:type="nil"/>
        </w:trPr>
        <w:tc>
          <w:tcPr>
            <w:tcW w:w="567"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trike/>
                <w:sz w:val="24"/>
                <w:szCs w:val="24"/>
                <w:lang w:eastAsia="ru-RU"/>
              </w:rPr>
            </w:pPr>
          </w:p>
        </w:tc>
        <w:tc>
          <w:tcPr>
            <w:tcW w:w="3119"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Основное мероприятие 2.1</w:t>
            </w:r>
          </w:p>
        </w:tc>
        <w:tc>
          <w:tcPr>
            <w:tcW w:w="2411"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408"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9D0234" w:rsidTr="00E612D0">
        <w:trPr>
          <w:tblCellSpacing w:w="5" w:type="nil"/>
        </w:trPr>
        <w:tc>
          <w:tcPr>
            <w:tcW w:w="567"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trike/>
                <w:sz w:val="24"/>
                <w:szCs w:val="24"/>
                <w:lang w:eastAsia="ru-RU"/>
              </w:rPr>
            </w:pPr>
          </w:p>
        </w:tc>
        <w:tc>
          <w:tcPr>
            <w:tcW w:w="3119"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Мероприятие 2.1.1</w:t>
            </w:r>
          </w:p>
        </w:tc>
        <w:tc>
          <w:tcPr>
            <w:tcW w:w="2411"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408"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9D0234" w:rsidTr="00E612D0">
        <w:trPr>
          <w:tblCellSpacing w:w="5" w:type="nil"/>
        </w:trPr>
        <w:tc>
          <w:tcPr>
            <w:tcW w:w="567"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trike/>
                <w:sz w:val="24"/>
                <w:szCs w:val="24"/>
                <w:lang w:eastAsia="ru-RU"/>
              </w:rPr>
            </w:pPr>
          </w:p>
        </w:tc>
        <w:tc>
          <w:tcPr>
            <w:tcW w:w="3119"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Мероприятие 2.1.2</w:t>
            </w:r>
          </w:p>
        </w:tc>
        <w:tc>
          <w:tcPr>
            <w:tcW w:w="2411"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408"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9D0234" w:rsidTr="00E612D0">
        <w:trPr>
          <w:tblCellSpacing w:w="5" w:type="nil"/>
        </w:trPr>
        <w:tc>
          <w:tcPr>
            <w:tcW w:w="567"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trike/>
                <w:sz w:val="24"/>
                <w:szCs w:val="24"/>
                <w:lang w:eastAsia="ru-RU"/>
              </w:rPr>
            </w:pPr>
          </w:p>
        </w:tc>
        <w:tc>
          <w:tcPr>
            <w:tcW w:w="3119"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 xml:space="preserve">Контрольное </w:t>
            </w:r>
            <w:proofErr w:type="gramStart"/>
            <w:r w:rsidRPr="009D0234">
              <w:rPr>
                <w:rFonts w:ascii="Times New Roman" w:eastAsia="Times New Roman" w:hAnsi="Times New Roman"/>
                <w:sz w:val="24"/>
                <w:szCs w:val="24"/>
                <w:lang w:eastAsia="ru-RU"/>
              </w:rPr>
              <w:t xml:space="preserve">событие  </w:t>
            </w:r>
            <w:r>
              <w:rPr>
                <w:rFonts w:ascii="Times New Roman" w:eastAsia="Times New Roman" w:hAnsi="Times New Roman"/>
                <w:sz w:val="24"/>
                <w:szCs w:val="24"/>
                <w:lang w:eastAsia="ru-RU"/>
              </w:rPr>
              <w:t>муниципальной</w:t>
            </w:r>
            <w:proofErr w:type="gramEnd"/>
          </w:p>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 xml:space="preserve">программы  2.1 </w:t>
            </w:r>
          </w:p>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 xml:space="preserve">    </w:t>
            </w:r>
          </w:p>
        </w:tc>
        <w:tc>
          <w:tcPr>
            <w:tcW w:w="2411"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408"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X</w:t>
            </w: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X</w:t>
            </w:r>
          </w:p>
        </w:tc>
        <w:tc>
          <w:tcPr>
            <w:tcW w:w="1134"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X</w:t>
            </w: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X</w:t>
            </w:r>
          </w:p>
        </w:tc>
      </w:tr>
      <w:tr w:rsidR="009F24E5" w:rsidRPr="009D0234" w:rsidTr="00E612D0">
        <w:trPr>
          <w:tblCellSpacing w:w="5" w:type="nil"/>
        </w:trPr>
        <w:tc>
          <w:tcPr>
            <w:tcW w:w="567"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119"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w:t>
            </w:r>
          </w:p>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411"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408"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1"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9D0234" w:rsidTr="00E612D0">
        <w:trPr>
          <w:tblCellSpacing w:w="5" w:type="nil"/>
        </w:trPr>
        <w:tc>
          <w:tcPr>
            <w:tcW w:w="567" w:type="dxa"/>
            <w:vMerge w:val="restart"/>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119" w:type="dxa"/>
            <w:vMerge w:val="restart"/>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 xml:space="preserve">Итого по </w:t>
            </w:r>
            <w:r>
              <w:rPr>
                <w:rFonts w:ascii="Times New Roman" w:eastAsia="Times New Roman" w:hAnsi="Times New Roman"/>
                <w:sz w:val="24"/>
                <w:szCs w:val="24"/>
                <w:lang w:eastAsia="ru-RU"/>
              </w:rPr>
              <w:t>муниципальной</w:t>
            </w:r>
            <w:r w:rsidRPr="009D0234">
              <w:rPr>
                <w:rFonts w:ascii="Times New Roman" w:eastAsia="Times New Roman" w:hAnsi="Times New Roman"/>
                <w:sz w:val="24"/>
                <w:szCs w:val="24"/>
                <w:lang w:eastAsia="ru-RU"/>
              </w:rPr>
              <w:t xml:space="preserve">  </w:t>
            </w:r>
            <w:r w:rsidRPr="009D0234">
              <w:rPr>
                <w:rFonts w:ascii="Times New Roman" w:eastAsia="Times New Roman" w:hAnsi="Times New Roman"/>
                <w:sz w:val="24"/>
                <w:szCs w:val="24"/>
                <w:lang w:eastAsia="ru-RU"/>
              </w:rPr>
              <w:br/>
              <w:t>программе</w:t>
            </w:r>
          </w:p>
        </w:tc>
        <w:tc>
          <w:tcPr>
            <w:tcW w:w="2411"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X</w:t>
            </w:r>
          </w:p>
        </w:tc>
        <w:tc>
          <w:tcPr>
            <w:tcW w:w="2408"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X</w:t>
            </w:r>
          </w:p>
        </w:tc>
        <w:tc>
          <w:tcPr>
            <w:tcW w:w="1701"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X</w:t>
            </w:r>
          </w:p>
        </w:tc>
        <w:tc>
          <w:tcPr>
            <w:tcW w:w="992"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9D0234" w:rsidTr="00E612D0">
        <w:trPr>
          <w:tblCellSpacing w:w="5" w:type="nil"/>
        </w:trPr>
        <w:tc>
          <w:tcPr>
            <w:tcW w:w="567" w:type="dxa"/>
            <w:vMerge/>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119" w:type="dxa"/>
            <w:vMerge/>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411"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 xml:space="preserve">ответственный исполнитель </w:t>
            </w:r>
            <w:r>
              <w:rPr>
                <w:rFonts w:ascii="Times New Roman" w:eastAsia="Times New Roman" w:hAnsi="Times New Roman"/>
                <w:sz w:val="24"/>
                <w:szCs w:val="24"/>
                <w:lang w:eastAsia="ru-RU"/>
              </w:rPr>
              <w:t xml:space="preserve">муниципальной </w:t>
            </w:r>
            <w:r w:rsidRPr="009D0234">
              <w:rPr>
                <w:rFonts w:ascii="Times New Roman" w:eastAsia="Times New Roman" w:hAnsi="Times New Roman"/>
                <w:sz w:val="24"/>
                <w:szCs w:val="24"/>
                <w:lang w:eastAsia="ru-RU"/>
              </w:rPr>
              <w:t>программы</w:t>
            </w:r>
          </w:p>
        </w:tc>
        <w:tc>
          <w:tcPr>
            <w:tcW w:w="2408"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X</w:t>
            </w:r>
          </w:p>
        </w:tc>
        <w:tc>
          <w:tcPr>
            <w:tcW w:w="1701"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X</w:t>
            </w:r>
          </w:p>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2"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9D0234" w:rsidTr="00E612D0">
        <w:trPr>
          <w:tblCellSpacing w:w="5" w:type="nil"/>
        </w:trPr>
        <w:tc>
          <w:tcPr>
            <w:tcW w:w="567" w:type="dxa"/>
            <w:vMerge/>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119" w:type="dxa"/>
            <w:vMerge/>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411"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соисполнитель 1</w:t>
            </w:r>
          </w:p>
        </w:tc>
        <w:tc>
          <w:tcPr>
            <w:tcW w:w="2408"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X</w:t>
            </w:r>
          </w:p>
        </w:tc>
        <w:tc>
          <w:tcPr>
            <w:tcW w:w="1701"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X</w:t>
            </w:r>
          </w:p>
        </w:tc>
        <w:tc>
          <w:tcPr>
            <w:tcW w:w="992"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9D0234" w:rsidTr="00E612D0">
        <w:trPr>
          <w:tblCellSpacing w:w="5" w:type="nil"/>
        </w:trPr>
        <w:tc>
          <w:tcPr>
            <w:tcW w:w="567" w:type="dxa"/>
            <w:vMerge/>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119" w:type="dxa"/>
            <w:vMerge/>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411"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соисполнитель 2</w:t>
            </w:r>
          </w:p>
        </w:tc>
        <w:tc>
          <w:tcPr>
            <w:tcW w:w="2408"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X</w:t>
            </w:r>
          </w:p>
        </w:tc>
        <w:tc>
          <w:tcPr>
            <w:tcW w:w="1701"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X</w:t>
            </w:r>
          </w:p>
        </w:tc>
        <w:tc>
          <w:tcPr>
            <w:tcW w:w="992"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9D0234" w:rsidTr="00E612D0">
        <w:trPr>
          <w:tblCellSpacing w:w="5" w:type="nil"/>
        </w:trPr>
        <w:tc>
          <w:tcPr>
            <w:tcW w:w="567" w:type="dxa"/>
            <w:vMerge/>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119" w:type="dxa"/>
            <w:vMerge/>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411"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w:t>
            </w:r>
          </w:p>
        </w:tc>
        <w:tc>
          <w:tcPr>
            <w:tcW w:w="2408"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X</w:t>
            </w:r>
          </w:p>
        </w:tc>
        <w:tc>
          <w:tcPr>
            <w:tcW w:w="1701"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X</w:t>
            </w:r>
          </w:p>
        </w:tc>
        <w:tc>
          <w:tcPr>
            <w:tcW w:w="992"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9D0234" w:rsidTr="00E612D0">
        <w:trPr>
          <w:tblCellSpacing w:w="5" w:type="nil"/>
        </w:trPr>
        <w:tc>
          <w:tcPr>
            <w:tcW w:w="567" w:type="dxa"/>
            <w:vMerge/>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119" w:type="dxa"/>
            <w:vMerge/>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411"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участник 1</w:t>
            </w:r>
          </w:p>
        </w:tc>
        <w:tc>
          <w:tcPr>
            <w:tcW w:w="2408"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X</w:t>
            </w:r>
          </w:p>
        </w:tc>
        <w:tc>
          <w:tcPr>
            <w:tcW w:w="1701"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X</w:t>
            </w:r>
          </w:p>
        </w:tc>
        <w:tc>
          <w:tcPr>
            <w:tcW w:w="992"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9D0234" w:rsidTr="00E612D0">
        <w:trPr>
          <w:tblCellSpacing w:w="5" w:type="nil"/>
        </w:trPr>
        <w:tc>
          <w:tcPr>
            <w:tcW w:w="567" w:type="dxa"/>
            <w:vMerge/>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119" w:type="dxa"/>
            <w:vMerge/>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411"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участник 2</w:t>
            </w:r>
          </w:p>
        </w:tc>
        <w:tc>
          <w:tcPr>
            <w:tcW w:w="2408"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X</w:t>
            </w:r>
          </w:p>
        </w:tc>
        <w:tc>
          <w:tcPr>
            <w:tcW w:w="1701"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X</w:t>
            </w:r>
          </w:p>
        </w:tc>
        <w:tc>
          <w:tcPr>
            <w:tcW w:w="992"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9D0234" w:rsidTr="00E612D0">
        <w:trPr>
          <w:tblCellSpacing w:w="5" w:type="nil"/>
        </w:trPr>
        <w:tc>
          <w:tcPr>
            <w:tcW w:w="567" w:type="dxa"/>
            <w:vMerge/>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119" w:type="dxa"/>
            <w:vMerge/>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411" w:type="dxa"/>
          </w:tcPr>
          <w:p w:rsidR="009F24E5" w:rsidRPr="009D0234"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w:t>
            </w:r>
          </w:p>
        </w:tc>
        <w:tc>
          <w:tcPr>
            <w:tcW w:w="2408"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X</w:t>
            </w:r>
          </w:p>
        </w:tc>
        <w:tc>
          <w:tcPr>
            <w:tcW w:w="1701"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X</w:t>
            </w:r>
          </w:p>
        </w:tc>
        <w:tc>
          <w:tcPr>
            <w:tcW w:w="992"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134"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276" w:type="dxa"/>
          </w:tcPr>
          <w:p w:rsidR="009F24E5" w:rsidRPr="009D0234"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bl>
    <w:p w:rsidR="009F24E5" w:rsidRPr="009D0234" w:rsidRDefault="009F24E5" w:rsidP="009F24E5">
      <w:pPr>
        <w:widowControl w:val="0"/>
        <w:autoSpaceDE w:val="0"/>
        <w:autoSpaceDN w:val="0"/>
        <w:adjustRightInd w:val="0"/>
        <w:spacing w:after="0" w:line="240" w:lineRule="auto"/>
        <w:ind w:firstLine="540"/>
        <w:jc w:val="both"/>
        <w:rPr>
          <w:rFonts w:ascii="Times New Roman" w:eastAsia="Times New Roman" w:hAnsi="Times New Roman"/>
          <w:sz w:val="24"/>
          <w:szCs w:val="24"/>
          <w:lang w:eastAsia="ru-RU"/>
        </w:rPr>
      </w:pPr>
      <w:bookmarkStart w:id="18" w:name="Par1127"/>
      <w:bookmarkEnd w:id="18"/>
    </w:p>
    <w:p w:rsidR="009F24E5" w:rsidRPr="009D0234" w:rsidRDefault="006D5E1B" w:rsidP="009F24E5">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hyperlink w:anchor="Par1127" w:history="1">
        <w:r w:rsidR="009F24E5" w:rsidRPr="009D0234">
          <w:rPr>
            <w:rFonts w:ascii="Times New Roman" w:eastAsia="Times New Roman" w:hAnsi="Times New Roman"/>
            <w:sz w:val="24"/>
            <w:szCs w:val="24"/>
            <w:lang w:eastAsia="ru-RU"/>
          </w:rPr>
          <w:t>&lt;1&gt;</w:t>
        </w:r>
      </w:hyperlink>
      <w:r w:rsidR="009F24E5" w:rsidRPr="009D0234">
        <w:rPr>
          <w:rFonts w:ascii="Times New Roman" w:eastAsia="Times New Roman" w:hAnsi="Times New Roman"/>
          <w:sz w:val="24"/>
          <w:szCs w:val="24"/>
          <w:lang w:eastAsia="ru-RU"/>
        </w:rPr>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w:t>
      </w:r>
      <w:r w:rsidR="009F24E5">
        <w:rPr>
          <w:rFonts w:ascii="Times New Roman" w:eastAsia="Times New Roman" w:hAnsi="Times New Roman"/>
          <w:sz w:val="24"/>
          <w:szCs w:val="24"/>
          <w:lang w:eastAsia="ru-RU"/>
        </w:rPr>
        <w:t>муниципальной</w:t>
      </w:r>
      <w:r w:rsidR="009F24E5" w:rsidRPr="009D0234">
        <w:rPr>
          <w:rFonts w:ascii="Times New Roman" w:eastAsia="Times New Roman" w:hAnsi="Times New Roman"/>
          <w:sz w:val="24"/>
          <w:szCs w:val="24"/>
          <w:lang w:eastAsia="ru-RU"/>
        </w:rPr>
        <w:t xml:space="preserve">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 подчинённый </w:t>
      </w:r>
      <w:r w:rsidR="009F24E5">
        <w:rPr>
          <w:rFonts w:ascii="Times New Roman" w:eastAsia="Times New Roman" w:hAnsi="Times New Roman"/>
          <w:sz w:val="24"/>
          <w:szCs w:val="24"/>
          <w:lang w:eastAsia="ru-RU"/>
        </w:rPr>
        <w:t>гл</w:t>
      </w:r>
      <w:r w:rsidR="007F4009">
        <w:rPr>
          <w:rFonts w:ascii="Times New Roman" w:eastAsia="Times New Roman" w:hAnsi="Times New Roman"/>
          <w:sz w:val="24"/>
          <w:szCs w:val="24"/>
          <w:lang w:eastAsia="ru-RU"/>
        </w:rPr>
        <w:t>аве Администрации Маркинского</w:t>
      </w:r>
      <w:r w:rsidR="009F24E5">
        <w:rPr>
          <w:rFonts w:ascii="Times New Roman" w:eastAsia="Times New Roman" w:hAnsi="Times New Roman"/>
          <w:sz w:val="24"/>
          <w:szCs w:val="24"/>
          <w:lang w:eastAsia="ru-RU"/>
        </w:rPr>
        <w:t xml:space="preserve"> сельского поселения</w:t>
      </w:r>
      <w:r w:rsidR="009F24E5" w:rsidRPr="009D0234">
        <w:rPr>
          <w:rFonts w:ascii="Times New Roman" w:eastAsia="Times New Roman" w:hAnsi="Times New Roman"/>
          <w:sz w:val="24"/>
          <w:szCs w:val="24"/>
          <w:lang w:eastAsia="ru-RU"/>
        </w:rPr>
        <w:t xml:space="preserve">, определенного ответственным исполнителем, соисполнителем. </w:t>
      </w:r>
    </w:p>
    <w:p w:rsidR="009F24E5" w:rsidRPr="009D0234" w:rsidRDefault="009F24E5" w:rsidP="009F24E5">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r w:rsidRPr="009D0234">
        <w:rPr>
          <w:rFonts w:ascii="Times New Roman" w:eastAsia="Times New Roman" w:hAnsi="Times New Roman"/>
          <w:sz w:val="24"/>
          <w:szCs w:val="24"/>
          <w:lang w:eastAsia="ru-RU"/>
        </w:rPr>
        <w:t xml:space="preserve">&lt;2&gt; Объем расходов приводится на очередной финансовый год. </w:t>
      </w:r>
    </w:p>
    <w:p w:rsidR="009F24E5" w:rsidRPr="009D0234" w:rsidRDefault="006D5E1B" w:rsidP="009F24E5">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hyperlink w:anchor="Par1127" w:history="1">
        <w:r w:rsidR="009F24E5" w:rsidRPr="009D0234">
          <w:rPr>
            <w:rFonts w:ascii="Times New Roman" w:eastAsia="Times New Roman" w:hAnsi="Times New Roman"/>
            <w:sz w:val="24"/>
            <w:szCs w:val="24"/>
            <w:lang w:eastAsia="ru-RU"/>
          </w:rPr>
          <w:t>&lt;3&gt;</w:t>
        </w:r>
      </w:hyperlink>
      <w:r w:rsidR="009F24E5" w:rsidRPr="009D0234">
        <w:rPr>
          <w:rFonts w:ascii="Times New Roman" w:eastAsia="Times New Roman" w:hAnsi="Times New Roman"/>
          <w:sz w:val="24"/>
          <w:szCs w:val="24"/>
          <w:lang w:eastAsia="ru-RU"/>
        </w:rPr>
        <w:t xml:space="preserve"> Бюджетные ассигнования, предусмотренные на реализацию основного мероприятия, в обязательном порядке должны быть распределены по соответствующим мероприятиям (в случае их наличия).</w:t>
      </w:r>
    </w:p>
    <w:p w:rsidR="009F24E5" w:rsidRPr="009D0234" w:rsidRDefault="006D5E1B" w:rsidP="009F24E5">
      <w:pPr>
        <w:widowControl w:val="0"/>
        <w:autoSpaceDE w:val="0"/>
        <w:autoSpaceDN w:val="0"/>
        <w:adjustRightInd w:val="0"/>
        <w:spacing w:after="0" w:line="240" w:lineRule="auto"/>
        <w:ind w:firstLine="284"/>
        <w:jc w:val="both"/>
        <w:rPr>
          <w:rFonts w:ascii="Times New Roman" w:eastAsia="Times New Roman" w:hAnsi="Times New Roman"/>
          <w:sz w:val="24"/>
          <w:szCs w:val="24"/>
          <w:lang w:eastAsia="ru-RU"/>
        </w:rPr>
      </w:pPr>
      <w:hyperlink w:anchor="Par1127" w:history="1">
        <w:r w:rsidR="009F24E5" w:rsidRPr="009D0234">
          <w:rPr>
            <w:rFonts w:ascii="Times New Roman" w:eastAsia="Times New Roman" w:hAnsi="Times New Roman"/>
            <w:sz w:val="24"/>
            <w:szCs w:val="24"/>
            <w:lang w:eastAsia="ru-RU"/>
          </w:rPr>
          <w:t>&lt;4&gt;</w:t>
        </w:r>
      </w:hyperlink>
      <w:r w:rsidR="009F24E5" w:rsidRPr="009D0234">
        <w:rPr>
          <w:rFonts w:ascii="Times New Roman" w:eastAsia="Times New Roman" w:hAnsi="Times New Roman"/>
          <w:sz w:val="24"/>
          <w:szCs w:val="24"/>
          <w:lang w:eastAsia="ru-RU"/>
        </w:rPr>
        <w:t xml:space="preserve"> В целях оптимизации содержания информации в графе 2 допускается использование аббревиатур, например: основное мероприятие 1.1 – ОМ 1.1.</w:t>
      </w:r>
    </w:p>
    <w:p w:rsidR="009F24E5"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Default="009F24E5" w:rsidP="007F4009">
      <w:pPr>
        <w:widowControl w:val="0"/>
        <w:autoSpaceDE w:val="0"/>
        <w:autoSpaceDN w:val="0"/>
        <w:adjustRightInd w:val="0"/>
        <w:spacing w:after="0" w:line="240" w:lineRule="auto"/>
        <w:outlineLvl w:val="2"/>
        <w:rPr>
          <w:rFonts w:ascii="Times New Roman" w:hAnsi="Times New Roman"/>
          <w:sz w:val="24"/>
          <w:szCs w:val="24"/>
        </w:rPr>
      </w:pPr>
    </w:p>
    <w:p w:rsidR="007F4009" w:rsidRDefault="007F4009" w:rsidP="007F4009">
      <w:pPr>
        <w:widowControl w:val="0"/>
        <w:autoSpaceDE w:val="0"/>
        <w:autoSpaceDN w:val="0"/>
        <w:adjustRightInd w:val="0"/>
        <w:spacing w:after="0" w:line="240" w:lineRule="auto"/>
        <w:outlineLvl w:val="2"/>
        <w:rPr>
          <w:rFonts w:ascii="Times New Roman" w:hAnsi="Times New Roman"/>
          <w:sz w:val="24"/>
          <w:szCs w:val="24"/>
        </w:rPr>
      </w:pPr>
    </w:p>
    <w:p w:rsidR="007F4009" w:rsidRDefault="007F4009" w:rsidP="007F4009">
      <w:pPr>
        <w:widowControl w:val="0"/>
        <w:autoSpaceDE w:val="0"/>
        <w:autoSpaceDN w:val="0"/>
        <w:adjustRightInd w:val="0"/>
        <w:spacing w:after="0" w:line="240" w:lineRule="auto"/>
        <w:outlineLvl w:val="2"/>
        <w:rPr>
          <w:rFonts w:ascii="Times New Roman" w:hAnsi="Times New Roman"/>
          <w:sz w:val="24"/>
          <w:szCs w:val="24"/>
        </w:rPr>
      </w:pPr>
    </w:p>
    <w:p w:rsidR="009F24E5"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Pr="00420913" w:rsidRDefault="006661EF" w:rsidP="009F24E5">
      <w:pPr>
        <w:widowControl w:val="0"/>
        <w:autoSpaceDE w:val="0"/>
        <w:autoSpaceDN w:val="0"/>
        <w:adjustRightInd w:val="0"/>
        <w:spacing w:after="0" w:line="240" w:lineRule="auto"/>
        <w:jc w:val="right"/>
        <w:outlineLvl w:val="2"/>
        <w:rPr>
          <w:rFonts w:ascii="Times New Roman" w:hAnsi="Times New Roman"/>
          <w:sz w:val="24"/>
          <w:szCs w:val="24"/>
        </w:rPr>
      </w:pPr>
      <w:r>
        <w:rPr>
          <w:rFonts w:ascii="Times New Roman" w:hAnsi="Times New Roman"/>
          <w:sz w:val="24"/>
          <w:szCs w:val="24"/>
        </w:rPr>
        <w:lastRenderedPageBreak/>
        <w:t>Таблица 9</w:t>
      </w:r>
    </w:p>
    <w:p w:rsidR="009F24E5" w:rsidRPr="00420913" w:rsidRDefault="009F24E5" w:rsidP="009F24E5">
      <w:pPr>
        <w:widowControl w:val="0"/>
        <w:autoSpaceDE w:val="0"/>
        <w:autoSpaceDN w:val="0"/>
        <w:adjustRightInd w:val="0"/>
        <w:spacing w:after="0" w:line="240" w:lineRule="auto"/>
        <w:jc w:val="center"/>
        <w:rPr>
          <w:rFonts w:ascii="Times New Roman" w:eastAsia="Times New Roman" w:hAnsi="Times New Roman"/>
          <w:sz w:val="24"/>
          <w:szCs w:val="24"/>
          <w:lang w:eastAsia="ru-RU"/>
        </w:rPr>
      </w:pPr>
      <w:bookmarkStart w:id="19" w:name="Par1326"/>
      <w:bookmarkEnd w:id="19"/>
      <w:r w:rsidRPr="00420913">
        <w:rPr>
          <w:rFonts w:ascii="Times New Roman" w:eastAsia="Times New Roman" w:hAnsi="Times New Roman"/>
          <w:sz w:val="24"/>
          <w:szCs w:val="24"/>
          <w:lang w:eastAsia="ru-RU"/>
        </w:rPr>
        <w:t>ОТЧЕТ</w:t>
      </w:r>
    </w:p>
    <w:p w:rsidR="009F24E5" w:rsidRPr="00420913" w:rsidRDefault="009F24E5" w:rsidP="009F24E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 xml:space="preserve">об исполнении плана реализации </w:t>
      </w:r>
      <w:r>
        <w:rPr>
          <w:rFonts w:ascii="Times New Roman" w:eastAsia="Times New Roman" w:hAnsi="Times New Roman"/>
          <w:sz w:val="24"/>
          <w:szCs w:val="24"/>
          <w:lang w:eastAsia="ru-RU"/>
        </w:rPr>
        <w:t>муниципальной</w:t>
      </w:r>
      <w:r w:rsidRPr="00420913">
        <w:rPr>
          <w:rFonts w:ascii="Times New Roman" w:eastAsia="Times New Roman" w:hAnsi="Times New Roman"/>
          <w:sz w:val="24"/>
          <w:szCs w:val="24"/>
          <w:lang w:eastAsia="ru-RU"/>
        </w:rPr>
        <w:t xml:space="preserve"> программы ________________     за отчетный период ___ мес. 20__ г.</w:t>
      </w:r>
    </w:p>
    <w:p w:rsidR="009F24E5" w:rsidRPr="00420913" w:rsidRDefault="009F24E5" w:rsidP="009F24E5">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bl>
      <w:tblPr>
        <w:tblW w:w="15876" w:type="dxa"/>
        <w:tblCellSpacing w:w="5" w:type="nil"/>
        <w:tblInd w:w="-351" w:type="dxa"/>
        <w:tblLayout w:type="fixed"/>
        <w:tblCellMar>
          <w:left w:w="75" w:type="dxa"/>
          <w:right w:w="75" w:type="dxa"/>
        </w:tblCellMar>
        <w:tblLook w:val="0000" w:firstRow="0" w:lastRow="0" w:firstColumn="0" w:lastColumn="0" w:noHBand="0" w:noVBand="0"/>
      </w:tblPr>
      <w:tblGrid>
        <w:gridCol w:w="426"/>
        <w:gridCol w:w="3119"/>
        <w:gridCol w:w="2268"/>
        <w:gridCol w:w="1417"/>
        <w:gridCol w:w="993"/>
        <w:gridCol w:w="1559"/>
        <w:gridCol w:w="1843"/>
        <w:gridCol w:w="1700"/>
        <w:gridCol w:w="993"/>
        <w:gridCol w:w="1558"/>
      </w:tblGrid>
      <w:tr w:rsidR="009F24E5" w:rsidRPr="00420913" w:rsidTr="00E612D0">
        <w:trPr>
          <w:trHeight w:val="573"/>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9F24E5" w:rsidRPr="00420913" w:rsidRDefault="009F24E5" w:rsidP="00E612D0">
            <w:pPr>
              <w:widowControl w:val="0"/>
              <w:autoSpaceDE w:val="0"/>
              <w:autoSpaceDN w:val="0"/>
              <w:adjustRightInd w:val="0"/>
              <w:spacing w:after="0" w:line="240" w:lineRule="auto"/>
              <w:ind w:right="-75"/>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 п/п</w:t>
            </w:r>
          </w:p>
        </w:tc>
        <w:tc>
          <w:tcPr>
            <w:tcW w:w="3119" w:type="dxa"/>
            <w:vMerge w:val="restart"/>
            <w:tcBorders>
              <w:top w:val="single" w:sz="4" w:space="0" w:color="auto"/>
              <w:left w:val="single" w:sz="4" w:space="0" w:color="auto"/>
              <w:bottom w:val="single" w:sz="4" w:space="0" w:color="auto"/>
              <w:right w:val="single" w:sz="4" w:space="0" w:color="auto"/>
            </w:tcBorders>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Номер и наименование</w:t>
            </w:r>
          </w:p>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68" w:type="dxa"/>
            <w:vMerge w:val="restart"/>
            <w:tcBorders>
              <w:top w:val="single" w:sz="4" w:space="0" w:color="auto"/>
              <w:left w:val="single" w:sz="4" w:space="0" w:color="auto"/>
              <w:bottom w:val="single" w:sz="4" w:space="0" w:color="auto"/>
              <w:right w:val="single" w:sz="4" w:space="0" w:color="auto"/>
            </w:tcBorders>
          </w:tcPr>
          <w:p w:rsidR="009F24E5" w:rsidRPr="00420913" w:rsidRDefault="009F24E5" w:rsidP="00E612D0">
            <w:pPr>
              <w:widowControl w:val="0"/>
              <w:autoSpaceDE w:val="0"/>
              <w:autoSpaceDN w:val="0"/>
              <w:adjustRightInd w:val="0"/>
              <w:spacing w:after="0" w:line="240" w:lineRule="auto"/>
              <w:ind w:left="-75"/>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 xml:space="preserve">Ответственный </w:t>
            </w:r>
            <w:r w:rsidRPr="00420913">
              <w:rPr>
                <w:rFonts w:ascii="Times New Roman" w:eastAsia="Times New Roman" w:hAnsi="Times New Roman"/>
                <w:sz w:val="24"/>
                <w:szCs w:val="24"/>
                <w:lang w:eastAsia="ru-RU"/>
              </w:rPr>
              <w:br/>
              <w:t xml:space="preserve"> исполнитель, соисполнитель, участник</w:t>
            </w:r>
            <w:r w:rsidRPr="00420913">
              <w:rPr>
                <w:rFonts w:ascii="Times New Roman" w:eastAsia="Times New Roman" w:hAnsi="Times New Roman"/>
                <w:sz w:val="24"/>
                <w:szCs w:val="24"/>
                <w:lang w:eastAsia="ru-RU"/>
              </w:rPr>
              <w:br/>
              <w:t xml:space="preserve">(должность/ ФИО) </w:t>
            </w:r>
            <w:hyperlink w:anchor="Par1127" w:history="1">
              <w:r w:rsidRPr="00420913">
                <w:rPr>
                  <w:rFonts w:ascii="Times New Roman" w:eastAsia="Times New Roman" w:hAnsi="Times New Roman"/>
                  <w:sz w:val="24"/>
                  <w:szCs w:val="24"/>
                  <w:lang w:eastAsia="ru-RU"/>
                </w:rPr>
                <w:t>&lt;1&gt;</w:t>
              </w:r>
            </w:hyperlink>
          </w:p>
        </w:tc>
        <w:tc>
          <w:tcPr>
            <w:tcW w:w="1417" w:type="dxa"/>
            <w:vMerge w:val="restart"/>
            <w:tcBorders>
              <w:top w:val="single" w:sz="4" w:space="0" w:color="auto"/>
              <w:left w:val="single" w:sz="4" w:space="0" w:color="auto"/>
              <w:right w:val="single" w:sz="4" w:space="0" w:color="auto"/>
            </w:tcBorders>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 xml:space="preserve">Результат </w:t>
            </w:r>
          </w:p>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реализации (краткое описание)</w:t>
            </w:r>
          </w:p>
        </w:tc>
        <w:tc>
          <w:tcPr>
            <w:tcW w:w="993" w:type="dxa"/>
            <w:vMerge w:val="restart"/>
            <w:tcBorders>
              <w:top w:val="single" w:sz="4" w:space="0" w:color="auto"/>
              <w:left w:val="single" w:sz="4" w:space="0" w:color="auto"/>
              <w:right w:val="single" w:sz="4" w:space="0" w:color="auto"/>
            </w:tcBorders>
          </w:tcPr>
          <w:p w:rsidR="009F24E5" w:rsidRPr="00420913" w:rsidRDefault="009F24E5" w:rsidP="00E612D0">
            <w:pPr>
              <w:widowControl w:val="0"/>
              <w:autoSpaceDE w:val="0"/>
              <w:autoSpaceDN w:val="0"/>
              <w:adjustRightInd w:val="0"/>
              <w:spacing w:after="0" w:line="240" w:lineRule="auto"/>
              <w:ind w:left="-74" w:right="-75"/>
              <w:jc w:val="center"/>
              <w:rPr>
                <w:rFonts w:ascii="Times New Roman" w:eastAsia="Times New Roman" w:hAnsi="Times New Roman"/>
                <w:sz w:val="24"/>
                <w:szCs w:val="24"/>
                <w:lang w:eastAsia="ru-RU"/>
              </w:rPr>
            </w:pPr>
            <w:proofErr w:type="spellStart"/>
            <w:proofErr w:type="gramStart"/>
            <w:r w:rsidRPr="00420913">
              <w:rPr>
                <w:rFonts w:ascii="Times New Roman" w:eastAsia="Times New Roman" w:hAnsi="Times New Roman"/>
                <w:sz w:val="24"/>
                <w:szCs w:val="24"/>
                <w:lang w:eastAsia="ru-RU"/>
              </w:rPr>
              <w:t>Факти-ческая</w:t>
            </w:r>
            <w:proofErr w:type="spellEnd"/>
            <w:proofErr w:type="gramEnd"/>
            <w:r w:rsidRPr="00420913">
              <w:rPr>
                <w:rFonts w:ascii="Times New Roman" w:eastAsia="Times New Roman" w:hAnsi="Times New Roman"/>
                <w:sz w:val="24"/>
                <w:szCs w:val="24"/>
                <w:lang w:eastAsia="ru-RU"/>
              </w:rPr>
              <w:t xml:space="preserve"> дата начала</w:t>
            </w:r>
            <w:r w:rsidRPr="00420913">
              <w:rPr>
                <w:rFonts w:ascii="Times New Roman" w:eastAsia="Times New Roman" w:hAnsi="Times New Roman"/>
                <w:sz w:val="24"/>
                <w:szCs w:val="24"/>
                <w:lang w:eastAsia="ru-RU"/>
              </w:rPr>
              <w:br/>
            </w:r>
            <w:proofErr w:type="spellStart"/>
            <w:r w:rsidRPr="00420913">
              <w:rPr>
                <w:rFonts w:ascii="Times New Roman" w:eastAsia="Times New Roman" w:hAnsi="Times New Roman"/>
                <w:sz w:val="24"/>
                <w:szCs w:val="24"/>
                <w:lang w:eastAsia="ru-RU"/>
              </w:rPr>
              <w:t>реали-зации</w:t>
            </w:r>
            <w:proofErr w:type="spellEnd"/>
          </w:p>
        </w:tc>
        <w:tc>
          <w:tcPr>
            <w:tcW w:w="1559" w:type="dxa"/>
            <w:vMerge w:val="restart"/>
            <w:tcBorders>
              <w:top w:val="single" w:sz="4" w:space="0" w:color="auto"/>
              <w:left w:val="single" w:sz="4" w:space="0" w:color="auto"/>
              <w:right w:val="single" w:sz="4" w:space="0" w:color="auto"/>
            </w:tcBorders>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Фактическая дата окончания</w:t>
            </w:r>
            <w:r w:rsidRPr="00420913">
              <w:rPr>
                <w:rFonts w:ascii="Times New Roman" w:eastAsia="Times New Roman" w:hAnsi="Times New Roman"/>
                <w:sz w:val="24"/>
                <w:szCs w:val="24"/>
                <w:lang w:eastAsia="ru-RU"/>
              </w:rPr>
              <w:br/>
              <w:t xml:space="preserve">реализации, </w:t>
            </w:r>
            <w:r w:rsidRPr="00420913">
              <w:rPr>
                <w:rFonts w:ascii="Times New Roman" w:eastAsia="Times New Roman" w:hAnsi="Times New Roman"/>
                <w:sz w:val="24"/>
                <w:szCs w:val="24"/>
                <w:lang w:eastAsia="ru-RU"/>
              </w:rPr>
              <w:br/>
              <w:t xml:space="preserve">наступления </w:t>
            </w:r>
            <w:r w:rsidRPr="00420913">
              <w:rPr>
                <w:rFonts w:ascii="Times New Roman" w:eastAsia="Times New Roman" w:hAnsi="Times New Roman"/>
                <w:sz w:val="24"/>
                <w:szCs w:val="24"/>
                <w:lang w:eastAsia="ru-RU"/>
              </w:rPr>
              <w:br/>
              <w:t xml:space="preserve">контрольного </w:t>
            </w:r>
            <w:r w:rsidRPr="00420913">
              <w:rPr>
                <w:rFonts w:ascii="Times New Roman" w:eastAsia="Times New Roman" w:hAnsi="Times New Roman"/>
                <w:sz w:val="24"/>
                <w:szCs w:val="24"/>
                <w:lang w:eastAsia="ru-RU"/>
              </w:rPr>
              <w:br/>
              <w:t>события</w:t>
            </w:r>
          </w:p>
        </w:tc>
        <w:tc>
          <w:tcPr>
            <w:tcW w:w="4536" w:type="dxa"/>
            <w:gridSpan w:val="3"/>
            <w:tcBorders>
              <w:top w:val="single" w:sz="4" w:space="0" w:color="auto"/>
              <w:left w:val="single" w:sz="4" w:space="0" w:color="auto"/>
              <w:bottom w:val="single" w:sz="4" w:space="0" w:color="auto"/>
              <w:right w:val="single" w:sz="4" w:space="0" w:color="auto"/>
            </w:tcBorders>
          </w:tcPr>
          <w:p w:rsidR="009F24E5" w:rsidRPr="00420913" w:rsidRDefault="00577C60"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Расходы местного</w:t>
            </w:r>
            <w:r w:rsidR="009F24E5" w:rsidRPr="00420913">
              <w:rPr>
                <w:rFonts w:ascii="Times New Roman" w:eastAsia="Times New Roman" w:hAnsi="Times New Roman"/>
                <w:sz w:val="24"/>
                <w:szCs w:val="24"/>
                <w:lang w:eastAsia="ru-RU"/>
              </w:rPr>
              <w:t xml:space="preserve"> бюджета на реализацию </w:t>
            </w:r>
            <w:r w:rsidR="009F24E5">
              <w:rPr>
                <w:rFonts w:ascii="Times New Roman" w:eastAsia="Times New Roman" w:hAnsi="Times New Roman"/>
                <w:sz w:val="24"/>
                <w:szCs w:val="24"/>
                <w:lang w:eastAsia="ru-RU"/>
              </w:rPr>
              <w:t>муниципальной</w:t>
            </w:r>
            <w:r w:rsidR="009F24E5" w:rsidRPr="00420913">
              <w:rPr>
                <w:rFonts w:ascii="Times New Roman" w:eastAsia="Times New Roman" w:hAnsi="Times New Roman"/>
                <w:sz w:val="24"/>
                <w:szCs w:val="24"/>
                <w:lang w:eastAsia="ru-RU"/>
              </w:rPr>
              <w:t xml:space="preserve"> программы, тыс. рублей</w:t>
            </w:r>
          </w:p>
        </w:tc>
        <w:tc>
          <w:tcPr>
            <w:tcW w:w="1558" w:type="dxa"/>
            <w:vMerge w:val="restart"/>
            <w:tcBorders>
              <w:top w:val="single" w:sz="4" w:space="0" w:color="auto"/>
              <w:left w:val="single" w:sz="4" w:space="0" w:color="auto"/>
              <w:right w:val="single" w:sz="4" w:space="0" w:color="auto"/>
            </w:tcBorders>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 xml:space="preserve">Объемы неосвоенных средств и причины их </w:t>
            </w:r>
            <w:proofErr w:type="spellStart"/>
            <w:r w:rsidRPr="00420913">
              <w:rPr>
                <w:rFonts w:ascii="Times New Roman" w:eastAsia="Times New Roman" w:hAnsi="Times New Roman"/>
                <w:sz w:val="24"/>
                <w:szCs w:val="24"/>
                <w:lang w:eastAsia="ru-RU"/>
              </w:rPr>
              <w:t>неосвоения</w:t>
            </w:r>
            <w:proofErr w:type="spellEnd"/>
          </w:p>
          <w:p w:rsidR="009F24E5" w:rsidRPr="00420913" w:rsidRDefault="006D5E1B"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hyperlink w:anchor="Par1127" w:history="1">
              <w:r w:rsidR="009F24E5" w:rsidRPr="00420913">
                <w:rPr>
                  <w:rFonts w:ascii="Times New Roman" w:eastAsia="Times New Roman" w:hAnsi="Times New Roman" w:cs="Calibri"/>
                  <w:sz w:val="24"/>
                  <w:szCs w:val="24"/>
                  <w:lang w:eastAsia="ru-RU"/>
                </w:rPr>
                <w:t>&lt;2&gt;</w:t>
              </w:r>
            </w:hyperlink>
          </w:p>
        </w:tc>
      </w:tr>
      <w:tr w:rsidR="009F24E5" w:rsidRPr="00420913" w:rsidTr="00E612D0">
        <w:trPr>
          <w:trHeight w:val="720"/>
          <w:tblCellSpacing w:w="5" w:type="nil"/>
        </w:trPr>
        <w:tc>
          <w:tcPr>
            <w:tcW w:w="426" w:type="dxa"/>
            <w:vMerge/>
            <w:tcBorders>
              <w:left w:val="single" w:sz="4" w:space="0" w:color="auto"/>
              <w:bottom w:val="single" w:sz="4" w:space="0" w:color="auto"/>
              <w:right w:val="single" w:sz="4" w:space="0" w:color="auto"/>
            </w:tcBorders>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119" w:type="dxa"/>
            <w:vMerge/>
            <w:tcBorders>
              <w:left w:val="single" w:sz="4" w:space="0" w:color="auto"/>
              <w:bottom w:val="single" w:sz="4" w:space="0" w:color="auto"/>
              <w:right w:val="single" w:sz="4" w:space="0" w:color="auto"/>
            </w:tcBorders>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268" w:type="dxa"/>
            <w:vMerge/>
            <w:tcBorders>
              <w:left w:val="single" w:sz="4" w:space="0" w:color="auto"/>
              <w:bottom w:val="single" w:sz="4" w:space="0" w:color="auto"/>
              <w:right w:val="single" w:sz="4" w:space="0" w:color="auto"/>
            </w:tcBorders>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17" w:type="dxa"/>
            <w:vMerge/>
            <w:tcBorders>
              <w:left w:val="single" w:sz="4" w:space="0" w:color="auto"/>
              <w:bottom w:val="single" w:sz="4" w:space="0" w:color="auto"/>
              <w:right w:val="single" w:sz="4" w:space="0" w:color="auto"/>
            </w:tcBorders>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vMerge/>
            <w:tcBorders>
              <w:left w:val="single" w:sz="4" w:space="0" w:color="auto"/>
              <w:bottom w:val="single" w:sz="4" w:space="0" w:color="auto"/>
              <w:right w:val="single" w:sz="4" w:space="0" w:color="auto"/>
            </w:tcBorders>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vMerge/>
            <w:tcBorders>
              <w:left w:val="single" w:sz="4" w:space="0" w:color="auto"/>
              <w:bottom w:val="single" w:sz="4" w:space="0" w:color="auto"/>
              <w:right w:val="single" w:sz="4" w:space="0" w:color="auto"/>
            </w:tcBorders>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843" w:type="dxa"/>
            <w:tcBorders>
              <w:left w:val="single" w:sz="4" w:space="0" w:color="auto"/>
              <w:bottom w:val="single" w:sz="4" w:space="0" w:color="auto"/>
              <w:right w:val="single" w:sz="4" w:space="0" w:color="auto"/>
            </w:tcBorders>
          </w:tcPr>
          <w:p w:rsidR="009F24E5" w:rsidRPr="00420913" w:rsidRDefault="009F24E5" w:rsidP="00E612D0">
            <w:pPr>
              <w:widowControl w:val="0"/>
              <w:autoSpaceDE w:val="0"/>
              <w:autoSpaceDN w:val="0"/>
              <w:adjustRightInd w:val="0"/>
              <w:spacing w:after="0" w:line="240" w:lineRule="auto"/>
              <w:ind w:left="-75"/>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предусмотрено</w:t>
            </w:r>
          </w:p>
          <w:p w:rsidR="009F24E5" w:rsidRPr="00420913" w:rsidRDefault="009F24E5" w:rsidP="00E612D0">
            <w:pPr>
              <w:widowControl w:val="0"/>
              <w:autoSpaceDE w:val="0"/>
              <w:autoSpaceDN w:val="0"/>
              <w:adjustRightInd w:val="0"/>
              <w:spacing w:after="0" w:line="240" w:lineRule="auto"/>
              <w:ind w:left="-75"/>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муниципальной</w:t>
            </w:r>
            <w:r w:rsidRPr="00420913">
              <w:rPr>
                <w:rFonts w:ascii="Times New Roman" w:eastAsia="Times New Roman" w:hAnsi="Times New Roman"/>
                <w:sz w:val="24"/>
                <w:szCs w:val="24"/>
                <w:lang w:eastAsia="ru-RU"/>
              </w:rPr>
              <w:t xml:space="preserve"> программой</w:t>
            </w:r>
          </w:p>
        </w:tc>
        <w:tc>
          <w:tcPr>
            <w:tcW w:w="1700" w:type="dxa"/>
            <w:tcBorders>
              <w:left w:val="single" w:sz="4" w:space="0" w:color="auto"/>
              <w:bottom w:val="single" w:sz="4" w:space="0" w:color="auto"/>
              <w:right w:val="single" w:sz="4" w:space="0" w:color="auto"/>
            </w:tcBorders>
          </w:tcPr>
          <w:p w:rsidR="009F24E5" w:rsidRPr="00420913" w:rsidRDefault="009F24E5" w:rsidP="00E612D0">
            <w:pPr>
              <w:widowControl w:val="0"/>
              <w:autoSpaceDE w:val="0"/>
              <w:autoSpaceDN w:val="0"/>
              <w:adjustRightInd w:val="0"/>
              <w:spacing w:after="0" w:line="240" w:lineRule="auto"/>
              <w:ind w:left="-75"/>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предусмотрено сводной бюджетной росписью</w:t>
            </w:r>
          </w:p>
        </w:tc>
        <w:tc>
          <w:tcPr>
            <w:tcW w:w="993" w:type="dxa"/>
            <w:tcBorders>
              <w:left w:val="single" w:sz="4" w:space="0" w:color="auto"/>
              <w:bottom w:val="single" w:sz="4" w:space="0" w:color="auto"/>
              <w:right w:val="single" w:sz="4" w:space="0" w:color="auto"/>
            </w:tcBorders>
          </w:tcPr>
          <w:p w:rsidR="009F24E5" w:rsidRPr="00420913" w:rsidRDefault="009F24E5" w:rsidP="00E612D0">
            <w:pPr>
              <w:widowControl w:val="0"/>
              <w:autoSpaceDE w:val="0"/>
              <w:autoSpaceDN w:val="0"/>
              <w:adjustRightInd w:val="0"/>
              <w:spacing w:after="0" w:line="240" w:lineRule="auto"/>
              <w:ind w:left="-76"/>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 xml:space="preserve">факт на отчетную дату </w:t>
            </w:r>
          </w:p>
        </w:tc>
        <w:tc>
          <w:tcPr>
            <w:tcW w:w="1558" w:type="dxa"/>
            <w:vMerge/>
            <w:tcBorders>
              <w:left w:val="single" w:sz="4" w:space="0" w:color="auto"/>
              <w:bottom w:val="single" w:sz="4" w:space="0" w:color="auto"/>
              <w:right w:val="single" w:sz="4" w:space="0" w:color="auto"/>
            </w:tcBorders>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9F24E5" w:rsidRPr="00420913" w:rsidRDefault="009F24E5" w:rsidP="009F24E5">
      <w:pPr>
        <w:widowControl w:val="0"/>
        <w:autoSpaceDE w:val="0"/>
        <w:autoSpaceDN w:val="0"/>
        <w:adjustRightInd w:val="0"/>
        <w:spacing w:after="0" w:line="240" w:lineRule="auto"/>
        <w:jc w:val="center"/>
        <w:rPr>
          <w:rFonts w:ascii="Times New Roman" w:eastAsia="Times New Roman" w:hAnsi="Times New Roman"/>
          <w:sz w:val="6"/>
          <w:szCs w:val="6"/>
          <w:lang w:eastAsia="ru-RU"/>
        </w:rPr>
      </w:pPr>
    </w:p>
    <w:p w:rsidR="009F24E5" w:rsidRPr="00420913" w:rsidRDefault="009F24E5" w:rsidP="009F24E5">
      <w:pPr>
        <w:widowControl w:val="0"/>
        <w:autoSpaceDE w:val="0"/>
        <w:autoSpaceDN w:val="0"/>
        <w:adjustRightInd w:val="0"/>
        <w:spacing w:after="0" w:line="240" w:lineRule="auto"/>
        <w:jc w:val="center"/>
        <w:rPr>
          <w:rFonts w:ascii="Times New Roman" w:eastAsia="Times New Roman" w:hAnsi="Times New Roman"/>
          <w:sz w:val="2"/>
          <w:szCs w:val="2"/>
          <w:lang w:eastAsia="ru-RU"/>
        </w:rPr>
      </w:pPr>
    </w:p>
    <w:tbl>
      <w:tblPr>
        <w:tblW w:w="15876" w:type="dxa"/>
        <w:tblCellSpacing w:w="5" w:type="nil"/>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26"/>
        <w:gridCol w:w="3119"/>
        <w:gridCol w:w="2268"/>
        <w:gridCol w:w="1417"/>
        <w:gridCol w:w="993"/>
        <w:gridCol w:w="1559"/>
        <w:gridCol w:w="1843"/>
        <w:gridCol w:w="1700"/>
        <w:gridCol w:w="993"/>
        <w:gridCol w:w="1558"/>
      </w:tblGrid>
      <w:tr w:rsidR="009F24E5" w:rsidRPr="00420913" w:rsidTr="00E612D0">
        <w:trPr>
          <w:tblHeader/>
          <w:tblCellSpacing w:w="5" w:type="nil"/>
        </w:trPr>
        <w:tc>
          <w:tcPr>
            <w:tcW w:w="426"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1</w:t>
            </w:r>
          </w:p>
        </w:tc>
        <w:tc>
          <w:tcPr>
            <w:tcW w:w="3119"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2</w:t>
            </w:r>
          </w:p>
        </w:tc>
        <w:tc>
          <w:tcPr>
            <w:tcW w:w="2268"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3</w:t>
            </w:r>
          </w:p>
        </w:tc>
        <w:tc>
          <w:tcPr>
            <w:tcW w:w="1417"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4</w:t>
            </w:r>
          </w:p>
        </w:tc>
        <w:tc>
          <w:tcPr>
            <w:tcW w:w="99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5</w:t>
            </w:r>
          </w:p>
        </w:tc>
        <w:tc>
          <w:tcPr>
            <w:tcW w:w="1559"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6</w:t>
            </w:r>
          </w:p>
        </w:tc>
        <w:tc>
          <w:tcPr>
            <w:tcW w:w="184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7</w:t>
            </w:r>
          </w:p>
        </w:tc>
        <w:tc>
          <w:tcPr>
            <w:tcW w:w="1700"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8</w:t>
            </w:r>
          </w:p>
        </w:tc>
        <w:tc>
          <w:tcPr>
            <w:tcW w:w="99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9</w:t>
            </w:r>
          </w:p>
        </w:tc>
        <w:tc>
          <w:tcPr>
            <w:tcW w:w="1558"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10</w:t>
            </w:r>
          </w:p>
        </w:tc>
      </w:tr>
      <w:tr w:rsidR="009F24E5" w:rsidRPr="00420913" w:rsidTr="00E612D0">
        <w:trPr>
          <w:trHeight w:val="202"/>
          <w:tblCellSpacing w:w="5" w:type="nil"/>
        </w:trPr>
        <w:tc>
          <w:tcPr>
            <w:tcW w:w="426"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trike/>
                <w:sz w:val="24"/>
                <w:szCs w:val="24"/>
                <w:lang w:eastAsia="ru-RU"/>
              </w:rPr>
            </w:pPr>
          </w:p>
        </w:tc>
        <w:tc>
          <w:tcPr>
            <w:tcW w:w="3119"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Подпрограмма 1</w:t>
            </w:r>
          </w:p>
        </w:tc>
        <w:tc>
          <w:tcPr>
            <w:tcW w:w="2268"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17"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99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1559"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184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0"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58"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9F24E5" w:rsidRPr="00420913" w:rsidTr="00E612D0">
        <w:trPr>
          <w:trHeight w:val="263"/>
          <w:tblCellSpacing w:w="5" w:type="nil"/>
        </w:trPr>
        <w:tc>
          <w:tcPr>
            <w:tcW w:w="426"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trike/>
                <w:sz w:val="24"/>
                <w:szCs w:val="24"/>
                <w:lang w:eastAsia="ru-RU"/>
              </w:rPr>
            </w:pPr>
          </w:p>
        </w:tc>
        <w:tc>
          <w:tcPr>
            <w:tcW w:w="3119"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Основное</w:t>
            </w:r>
          </w:p>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мероприятие 1.1</w:t>
            </w:r>
          </w:p>
        </w:tc>
        <w:tc>
          <w:tcPr>
            <w:tcW w:w="2268"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17"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84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0"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8"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420913" w:rsidTr="00E612D0">
        <w:trPr>
          <w:tblCellSpacing w:w="5" w:type="nil"/>
        </w:trPr>
        <w:tc>
          <w:tcPr>
            <w:tcW w:w="426"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trike/>
                <w:sz w:val="24"/>
                <w:szCs w:val="24"/>
                <w:lang w:eastAsia="ru-RU"/>
              </w:rPr>
            </w:pPr>
          </w:p>
        </w:tc>
        <w:tc>
          <w:tcPr>
            <w:tcW w:w="3119"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Мероприятие 1.1.1</w:t>
            </w:r>
          </w:p>
        </w:tc>
        <w:tc>
          <w:tcPr>
            <w:tcW w:w="2268"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17"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84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0"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8"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420913" w:rsidTr="00E612D0">
        <w:trPr>
          <w:tblCellSpacing w:w="5" w:type="nil"/>
        </w:trPr>
        <w:tc>
          <w:tcPr>
            <w:tcW w:w="426"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trike/>
                <w:sz w:val="24"/>
                <w:szCs w:val="24"/>
                <w:lang w:eastAsia="ru-RU"/>
              </w:rPr>
            </w:pPr>
          </w:p>
        </w:tc>
        <w:tc>
          <w:tcPr>
            <w:tcW w:w="3119"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 xml:space="preserve">Мероприятие 1.1.2   </w:t>
            </w:r>
          </w:p>
        </w:tc>
        <w:tc>
          <w:tcPr>
            <w:tcW w:w="2268"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17"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84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0"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8"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420913" w:rsidTr="00E612D0">
        <w:trPr>
          <w:trHeight w:val="360"/>
          <w:tblCellSpacing w:w="5" w:type="nil"/>
        </w:trPr>
        <w:tc>
          <w:tcPr>
            <w:tcW w:w="426"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trike/>
                <w:sz w:val="24"/>
                <w:szCs w:val="24"/>
                <w:lang w:eastAsia="ru-RU"/>
              </w:rPr>
            </w:pPr>
          </w:p>
        </w:tc>
        <w:tc>
          <w:tcPr>
            <w:tcW w:w="3119"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Контрольное событие  муниципальной </w:t>
            </w:r>
            <w:r w:rsidRPr="00420913">
              <w:rPr>
                <w:rFonts w:ascii="Times New Roman" w:eastAsia="Times New Roman" w:hAnsi="Times New Roman"/>
                <w:sz w:val="24"/>
                <w:szCs w:val="24"/>
                <w:lang w:eastAsia="ru-RU"/>
              </w:rPr>
              <w:t xml:space="preserve"> программы 1.1.1 </w:t>
            </w:r>
            <w:hyperlink w:anchor="Par1127" w:history="1">
              <w:r w:rsidRPr="00420913">
                <w:rPr>
                  <w:rFonts w:ascii="Times New Roman" w:eastAsia="Times New Roman" w:hAnsi="Times New Roman" w:cs="Calibri"/>
                  <w:sz w:val="24"/>
                  <w:szCs w:val="24"/>
                  <w:lang w:eastAsia="ru-RU"/>
                </w:rPr>
                <w:t>&lt;3&gt;</w:t>
              </w:r>
            </w:hyperlink>
          </w:p>
        </w:tc>
        <w:tc>
          <w:tcPr>
            <w:tcW w:w="2268"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17"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1559"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84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1700"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99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1558"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r>
      <w:tr w:rsidR="009F24E5" w:rsidRPr="00420913" w:rsidTr="00E612D0">
        <w:trPr>
          <w:trHeight w:val="360"/>
          <w:tblCellSpacing w:w="5" w:type="nil"/>
        </w:trPr>
        <w:tc>
          <w:tcPr>
            <w:tcW w:w="426"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trike/>
                <w:sz w:val="24"/>
                <w:szCs w:val="24"/>
                <w:lang w:eastAsia="ru-RU"/>
              </w:rPr>
            </w:pPr>
          </w:p>
        </w:tc>
        <w:tc>
          <w:tcPr>
            <w:tcW w:w="3119"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 xml:space="preserve">Контрольное событие  </w:t>
            </w:r>
            <w:r>
              <w:rPr>
                <w:rFonts w:ascii="Times New Roman" w:eastAsia="Times New Roman" w:hAnsi="Times New Roman"/>
                <w:sz w:val="24"/>
                <w:szCs w:val="24"/>
                <w:lang w:eastAsia="ru-RU"/>
              </w:rPr>
              <w:t>муниципальной</w:t>
            </w:r>
            <w:r w:rsidRPr="00420913">
              <w:rPr>
                <w:rFonts w:ascii="Times New Roman" w:eastAsia="Times New Roman" w:hAnsi="Times New Roman"/>
                <w:sz w:val="24"/>
                <w:szCs w:val="24"/>
                <w:lang w:eastAsia="ru-RU"/>
              </w:rPr>
              <w:t xml:space="preserve"> программы 1.1.2 </w:t>
            </w:r>
            <w:hyperlink w:anchor="Par1127" w:history="1">
              <w:r w:rsidRPr="00420913">
                <w:rPr>
                  <w:rFonts w:ascii="Times New Roman" w:eastAsia="Times New Roman" w:hAnsi="Times New Roman" w:cs="Calibri"/>
                  <w:sz w:val="24"/>
                  <w:szCs w:val="24"/>
                  <w:lang w:eastAsia="ru-RU"/>
                </w:rPr>
                <w:t>&lt;3&gt;</w:t>
              </w:r>
            </w:hyperlink>
          </w:p>
        </w:tc>
        <w:tc>
          <w:tcPr>
            <w:tcW w:w="2268"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17"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1559"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84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1700"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99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1558"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r>
      <w:tr w:rsidR="009F24E5" w:rsidRPr="00420913" w:rsidTr="00E612D0">
        <w:trPr>
          <w:tblCellSpacing w:w="5" w:type="nil"/>
        </w:trPr>
        <w:tc>
          <w:tcPr>
            <w:tcW w:w="426"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119"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w:t>
            </w:r>
          </w:p>
        </w:tc>
        <w:tc>
          <w:tcPr>
            <w:tcW w:w="2268"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17"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84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0"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8"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420913" w:rsidTr="00E612D0">
        <w:trPr>
          <w:tblCellSpacing w:w="5" w:type="nil"/>
        </w:trPr>
        <w:tc>
          <w:tcPr>
            <w:tcW w:w="426"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trike/>
                <w:sz w:val="24"/>
                <w:szCs w:val="24"/>
                <w:lang w:eastAsia="ru-RU"/>
              </w:rPr>
            </w:pPr>
          </w:p>
        </w:tc>
        <w:tc>
          <w:tcPr>
            <w:tcW w:w="3119"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Мероприятие 1.1</w:t>
            </w:r>
          </w:p>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 xml:space="preserve">ВЦП 1 </w:t>
            </w:r>
          </w:p>
        </w:tc>
        <w:tc>
          <w:tcPr>
            <w:tcW w:w="2268"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17"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84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0"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8"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420913" w:rsidTr="00E612D0">
        <w:trPr>
          <w:tblCellSpacing w:w="5" w:type="nil"/>
        </w:trPr>
        <w:tc>
          <w:tcPr>
            <w:tcW w:w="426"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trike/>
                <w:sz w:val="24"/>
                <w:szCs w:val="24"/>
                <w:lang w:eastAsia="ru-RU"/>
              </w:rPr>
            </w:pPr>
          </w:p>
        </w:tc>
        <w:tc>
          <w:tcPr>
            <w:tcW w:w="3119"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Основное</w:t>
            </w:r>
          </w:p>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мероприятие 1.2</w:t>
            </w:r>
          </w:p>
        </w:tc>
        <w:tc>
          <w:tcPr>
            <w:tcW w:w="2268"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17"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84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0"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8"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420913" w:rsidTr="00E612D0">
        <w:trPr>
          <w:tblCellSpacing w:w="5" w:type="nil"/>
        </w:trPr>
        <w:tc>
          <w:tcPr>
            <w:tcW w:w="426"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trike/>
                <w:sz w:val="24"/>
                <w:szCs w:val="24"/>
                <w:lang w:eastAsia="ru-RU"/>
              </w:rPr>
            </w:pPr>
          </w:p>
        </w:tc>
        <w:tc>
          <w:tcPr>
            <w:tcW w:w="3119"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Мероприятие 1.2.1</w:t>
            </w:r>
          </w:p>
        </w:tc>
        <w:tc>
          <w:tcPr>
            <w:tcW w:w="2268"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17"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84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0"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8"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420913" w:rsidTr="00E612D0">
        <w:trPr>
          <w:tblCellSpacing w:w="5" w:type="nil"/>
        </w:trPr>
        <w:tc>
          <w:tcPr>
            <w:tcW w:w="426"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trike/>
                <w:sz w:val="24"/>
                <w:szCs w:val="24"/>
                <w:lang w:eastAsia="ru-RU"/>
              </w:rPr>
            </w:pPr>
          </w:p>
        </w:tc>
        <w:tc>
          <w:tcPr>
            <w:tcW w:w="3119"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 xml:space="preserve">Мероприятие 1.2.2  </w:t>
            </w:r>
          </w:p>
        </w:tc>
        <w:tc>
          <w:tcPr>
            <w:tcW w:w="2268"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17"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84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0"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8"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420913" w:rsidTr="00E612D0">
        <w:trPr>
          <w:tblCellSpacing w:w="5" w:type="nil"/>
        </w:trPr>
        <w:tc>
          <w:tcPr>
            <w:tcW w:w="426"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trike/>
                <w:sz w:val="24"/>
                <w:szCs w:val="24"/>
                <w:lang w:eastAsia="ru-RU"/>
              </w:rPr>
            </w:pPr>
          </w:p>
        </w:tc>
        <w:tc>
          <w:tcPr>
            <w:tcW w:w="3119"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 xml:space="preserve">Контрольное событие  </w:t>
            </w:r>
            <w:r>
              <w:rPr>
                <w:rFonts w:ascii="Times New Roman" w:eastAsia="Times New Roman" w:hAnsi="Times New Roman"/>
                <w:sz w:val="24"/>
                <w:szCs w:val="24"/>
                <w:lang w:eastAsia="ru-RU"/>
              </w:rPr>
              <w:t>муниципальной</w:t>
            </w:r>
            <w:r w:rsidRPr="00420913">
              <w:rPr>
                <w:rFonts w:ascii="Times New Roman" w:eastAsia="Times New Roman" w:hAnsi="Times New Roman"/>
                <w:sz w:val="24"/>
                <w:szCs w:val="24"/>
                <w:lang w:eastAsia="ru-RU"/>
              </w:rPr>
              <w:t xml:space="preserve"> программы 1.2</w:t>
            </w:r>
          </w:p>
        </w:tc>
        <w:tc>
          <w:tcPr>
            <w:tcW w:w="2268"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17"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1559"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84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1700"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99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1558"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r>
      <w:tr w:rsidR="009F24E5" w:rsidRPr="00420913" w:rsidTr="00E612D0">
        <w:trPr>
          <w:trHeight w:val="200"/>
          <w:tblCellSpacing w:w="5" w:type="nil"/>
        </w:trPr>
        <w:tc>
          <w:tcPr>
            <w:tcW w:w="426"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trike/>
                <w:sz w:val="24"/>
                <w:szCs w:val="24"/>
                <w:lang w:eastAsia="ru-RU"/>
              </w:rPr>
            </w:pPr>
          </w:p>
        </w:tc>
        <w:tc>
          <w:tcPr>
            <w:tcW w:w="3119"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Подпрограмма 2</w:t>
            </w:r>
          </w:p>
        </w:tc>
        <w:tc>
          <w:tcPr>
            <w:tcW w:w="2268"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17"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99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1559"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184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0"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58"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420913" w:rsidTr="00E612D0">
        <w:trPr>
          <w:tblCellSpacing w:w="5" w:type="nil"/>
        </w:trPr>
        <w:tc>
          <w:tcPr>
            <w:tcW w:w="426"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trike/>
                <w:sz w:val="24"/>
                <w:szCs w:val="24"/>
                <w:lang w:eastAsia="ru-RU"/>
              </w:rPr>
            </w:pPr>
          </w:p>
        </w:tc>
        <w:tc>
          <w:tcPr>
            <w:tcW w:w="3119"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Основное</w:t>
            </w:r>
          </w:p>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lastRenderedPageBreak/>
              <w:t>мероприятие 2.1</w:t>
            </w:r>
          </w:p>
        </w:tc>
        <w:tc>
          <w:tcPr>
            <w:tcW w:w="2268"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17"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84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0"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8"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420913" w:rsidTr="00E612D0">
        <w:trPr>
          <w:trHeight w:val="251"/>
          <w:tblCellSpacing w:w="5" w:type="nil"/>
        </w:trPr>
        <w:tc>
          <w:tcPr>
            <w:tcW w:w="426"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trike/>
                <w:sz w:val="24"/>
                <w:szCs w:val="24"/>
                <w:lang w:eastAsia="ru-RU"/>
              </w:rPr>
            </w:pPr>
          </w:p>
        </w:tc>
        <w:tc>
          <w:tcPr>
            <w:tcW w:w="3119"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Мероприятие 2.1.1</w:t>
            </w:r>
          </w:p>
        </w:tc>
        <w:tc>
          <w:tcPr>
            <w:tcW w:w="2268"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17"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84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0"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8"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420913" w:rsidTr="00E612D0">
        <w:trPr>
          <w:tblCellSpacing w:w="5" w:type="nil"/>
        </w:trPr>
        <w:tc>
          <w:tcPr>
            <w:tcW w:w="426"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trike/>
                <w:sz w:val="24"/>
                <w:szCs w:val="24"/>
                <w:lang w:eastAsia="ru-RU"/>
              </w:rPr>
            </w:pPr>
          </w:p>
        </w:tc>
        <w:tc>
          <w:tcPr>
            <w:tcW w:w="3119"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Мероприятие 2.1.2</w:t>
            </w:r>
          </w:p>
        </w:tc>
        <w:tc>
          <w:tcPr>
            <w:tcW w:w="2268"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17"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9"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84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700"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558"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420913" w:rsidTr="00E612D0">
        <w:trPr>
          <w:tblCellSpacing w:w="5" w:type="nil"/>
        </w:trPr>
        <w:tc>
          <w:tcPr>
            <w:tcW w:w="426"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trike/>
                <w:sz w:val="24"/>
                <w:szCs w:val="24"/>
                <w:lang w:eastAsia="ru-RU"/>
              </w:rPr>
            </w:pPr>
          </w:p>
        </w:tc>
        <w:tc>
          <w:tcPr>
            <w:tcW w:w="3119"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 xml:space="preserve">Контрольное событие  </w:t>
            </w:r>
            <w:r>
              <w:rPr>
                <w:rFonts w:ascii="Times New Roman" w:eastAsia="Times New Roman" w:hAnsi="Times New Roman"/>
                <w:sz w:val="24"/>
                <w:szCs w:val="24"/>
                <w:lang w:eastAsia="ru-RU"/>
              </w:rPr>
              <w:t>муниципальной</w:t>
            </w:r>
            <w:r w:rsidRPr="00420913">
              <w:rPr>
                <w:rFonts w:ascii="Times New Roman" w:eastAsia="Times New Roman" w:hAnsi="Times New Roman"/>
                <w:sz w:val="24"/>
                <w:szCs w:val="24"/>
                <w:lang w:eastAsia="ru-RU"/>
              </w:rPr>
              <w:t xml:space="preserve"> программы 2.1</w:t>
            </w:r>
          </w:p>
        </w:tc>
        <w:tc>
          <w:tcPr>
            <w:tcW w:w="2268"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17"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9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1559"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184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1700"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99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1558"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r>
      <w:tr w:rsidR="009F24E5" w:rsidRPr="00420913" w:rsidTr="00E612D0">
        <w:trPr>
          <w:tblCellSpacing w:w="5" w:type="nil"/>
        </w:trPr>
        <w:tc>
          <w:tcPr>
            <w:tcW w:w="426"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119"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w:t>
            </w:r>
          </w:p>
        </w:tc>
        <w:tc>
          <w:tcPr>
            <w:tcW w:w="2268"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417"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59"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843"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0"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58"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9F24E5" w:rsidRPr="00420913" w:rsidTr="00E612D0">
        <w:trPr>
          <w:tblCellSpacing w:w="5" w:type="nil"/>
        </w:trPr>
        <w:tc>
          <w:tcPr>
            <w:tcW w:w="426" w:type="dxa"/>
            <w:vMerge w:val="restart"/>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119" w:type="dxa"/>
            <w:vMerge w:val="restart"/>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 xml:space="preserve">Итого по </w:t>
            </w:r>
            <w:r>
              <w:rPr>
                <w:rFonts w:ascii="Times New Roman" w:eastAsia="Times New Roman" w:hAnsi="Times New Roman"/>
                <w:sz w:val="24"/>
                <w:szCs w:val="24"/>
                <w:lang w:eastAsia="ru-RU"/>
              </w:rPr>
              <w:t>муниципальной</w:t>
            </w:r>
            <w:r w:rsidRPr="00420913">
              <w:rPr>
                <w:rFonts w:ascii="Times New Roman" w:eastAsia="Times New Roman" w:hAnsi="Times New Roman"/>
                <w:sz w:val="24"/>
                <w:szCs w:val="24"/>
                <w:lang w:eastAsia="ru-RU"/>
              </w:rPr>
              <w:t xml:space="preserve"> </w:t>
            </w:r>
            <w:r w:rsidRPr="00420913">
              <w:rPr>
                <w:rFonts w:ascii="Times New Roman" w:eastAsia="Times New Roman" w:hAnsi="Times New Roman"/>
                <w:sz w:val="24"/>
                <w:szCs w:val="24"/>
                <w:lang w:eastAsia="ru-RU"/>
              </w:rPr>
              <w:br/>
              <w:t>программе</w:t>
            </w:r>
          </w:p>
        </w:tc>
        <w:tc>
          <w:tcPr>
            <w:tcW w:w="2268"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1417"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99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1559"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1843"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0"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58"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9F24E5" w:rsidRPr="00420913" w:rsidTr="00E612D0">
        <w:trPr>
          <w:tblCellSpacing w:w="5" w:type="nil"/>
        </w:trPr>
        <w:tc>
          <w:tcPr>
            <w:tcW w:w="426" w:type="dxa"/>
            <w:vMerge/>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119" w:type="dxa"/>
            <w:vMerge/>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268"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 xml:space="preserve">ответственный исполнитель </w:t>
            </w:r>
            <w:r>
              <w:rPr>
                <w:rFonts w:ascii="Times New Roman" w:eastAsia="Times New Roman" w:hAnsi="Times New Roman"/>
                <w:sz w:val="24"/>
                <w:szCs w:val="24"/>
                <w:lang w:eastAsia="ru-RU"/>
              </w:rPr>
              <w:t xml:space="preserve">муниципальной </w:t>
            </w:r>
            <w:r w:rsidRPr="00420913">
              <w:rPr>
                <w:rFonts w:ascii="Times New Roman" w:eastAsia="Times New Roman" w:hAnsi="Times New Roman"/>
                <w:sz w:val="24"/>
                <w:szCs w:val="24"/>
                <w:lang w:eastAsia="ru-RU"/>
              </w:rPr>
              <w:t>программы</w:t>
            </w:r>
          </w:p>
        </w:tc>
        <w:tc>
          <w:tcPr>
            <w:tcW w:w="1417"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99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1559"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1843"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0"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58"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9F24E5" w:rsidRPr="00420913" w:rsidTr="00E612D0">
        <w:trPr>
          <w:tblCellSpacing w:w="5" w:type="nil"/>
        </w:trPr>
        <w:tc>
          <w:tcPr>
            <w:tcW w:w="426" w:type="dxa"/>
            <w:vMerge/>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119" w:type="dxa"/>
            <w:vMerge/>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268"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соисполнитель 1</w:t>
            </w:r>
          </w:p>
        </w:tc>
        <w:tc>
          <w:tcPr>
            <w:tcW w:w="1417"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99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1559"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1843"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0"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58"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9F24E5" w:rsidRPr="00420913" w:rsidTr="00E612D0">
        <w:trPr>
          <w:tblCellSpacing w:w="5" w:type="nil"/>
        </w:trPr>
        <w:tc>
          <w:tcPr>
            <w:tcW w:w="426" w:type="dxa"/>
            <w:vMerge/>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119" w:type="dxa"/>
            <w:vMerge/>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268"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соисполнитель 2</w:t>
            </w:r>
          </w:p>
        </w:tc>
        <w:tc>
          <w:tcPr>
            <w:tcW w:w="1417"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99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1559"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1843"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0"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58"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9F24E5" w:rsidRPr="00420913" w:rsidTr="00E612D0">
        <w:trPr>
          <w:tblCellSpacing w:w="5" w:type="nil"/>
        </w:trPr>
        <w:tc>
          <w:tcPr>
            <w:tcW w:w="426" w:type="dxa"/>
            <w:vMerge/>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119" w:type="dxa"/>
            <w:vMerge/>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268"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w:t>
            </w:r>
          </w:p>
        </w:tc>
        <w:tc>
          <w:tcPr>
            <w:tcW w:w="1417"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99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1559"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1843"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0"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58"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9F24E5" w:rsidRPr="00420913" w:rsidTr="00E612D0">
        <w:trPr>
          <w:tblCellSpacing w:w="5" w:type="nil"/>
        </w:trPr>
        <w:tc>
          <w:tcPr>
            <w:tcW w:w="426" w:type="dxa"/>
            <w:vMerge/>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119" w:type="dxa"/>
            <w:vMerge/>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268"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участник 1</w:t>
            </w:r>
          </w:p>
        </w:tc>
        <w:tc>
          <w:tcPr>
            <w:tcW w:w="1417"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99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1559"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1843"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0"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58"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9F24E5" w:rsidRPr="00420913" w:rsidTr="00E612D0">
        <w:trPr>
          <w:tblCellSpacing w:w="5" w:type="nil"/>
        </w:trPr>
        <w:tc>
          <w:tcPr>
            <w:tcW w:w="426" w:type="dxa"/>
            <w:vMerge/>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119" w:type="dxa"/>
            <w:vMerge/>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268"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участник 2</w:t>
            </w:r>
          </w:p>
        </w:tc>
        <w:tc>
          <w:tcPr>
            <w:tcW w:w="1417"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99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1559"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1843"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0"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58"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r>
      <w:tr w:rsidR="009F24E5" w:rsidRPr="00420913" w:rsidTr="00E612D0">
        <w:trPr>
          <w:tblCellSpacing w:w="5" w:type="nil"/>
        </w:trPr>
        <w:tc>
          <w:tcPr>
            <w:tcW w:w="426" w:type="dxa"/>
            <w:vMerge/>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3119" w:type="dxa"/>
            <w:vMerge/>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2268"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w:t>
            </w:r>
          </w:p>
        </w:tc>
        <w:tc>
          <w:tcPr>
            <w:tcW w:w="1417"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993"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1559" w:type="dxa"/>
          </w:tcPr>
          <w:p w:rsidR="009F24E5" w:rsidRPr="00420913"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420913">
              <w:rPr>
                <w:rFonts w:ascii="Times New Roman" w:eastAsia="Times New Roman" w:hAnsi="Times New Roman"/>
                <w:sz w:val="24"/>
                <w:szCs w:val="24"/>
                <w:lang w:eastAsia="ru-RU"/>
              </w:rPr>
              <w:t>X</w:t>
            </w:r>
          </w:p>
        </w:tc>
        <w:tc>
          <w:tcPr>
            <w:tcW w:w="1843"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700"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993"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c>
          <w:tcPr>
            <w:tcW w:w="1558" w:type="dxa"/>
          </w:tcPr>
          <w:p w:rsidR="009F24E5" w:rsidRPr="00420913"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p>
        </w:tc>
      </w:tr>
    </w:tbl>
    <w:p w:rsidR="009F24E5" w:rsidRPr="00420913" w:rsidRDefault="009F24E5" w:rsidP="009F24E5">
      <w:pPr>
        <w:widowControl w:val="0"/>
        <w:autoSpaceDE w:val="0"/>
        <w:autoSpaceDN w:val="0"/>
        <w:adjustRightInd w:val="0"/>
        <w:spacing w:after="0" w:line="240" w:lineRule="auto"/>
        <w:ind w:right="-284" w:firstLine="284"/>
        <w:jc w:val="both"/>
        <w:rPr>
          <w:rFonts w:ascii="Times New Roman" w:hAnsi="Times New Roman"/>
          <w:sz w:val="24"/>
          <w:szCs w:val="24"/>
        </w:rPr>
      </w:pPr>
    </w:p>
    <w:p w:rsidR="009F24E5" w:rsidRPr="00420913" w:rsidRDefault="006D5E1B" w:rsidP="009F24E5">
      <w:pPr>
        <w:widowControl w:val="0"/>
        <w:autoSpaceDE w:val="0"/>
        <w:autoSpaceDN w:val="0"/>
        <w:adjustRightInd w:val="0"/>
        <w:spacing w:after="0" w:line="240" w:lineRule="auto"/>
        <w:ind w:right="-284"/>
        <w:jc w:val="both"/>
        <w:rPr>
          <w:rFonts w:ascii="Times New Roman" w:eastAsia="Times New Roman" w:hAnsi="Times New Roman"/>
          <w:sz w:val="24"/>
          <w:szCs w:val="24"/>
          <w:lang w:eastAsia="ru-RU"/>
        </w:rPr>
      </w:pPr>
      <w:hyperlink w:anchor="Par1127" w:history="1">
        <w:r w:rsidR="009F24E5" w:rsidRPr="00420913">
          <w:rPr>
            <w:rFonts w:ascii="Times New Roman" w:hAnsi="Times New Roman"/>
            <w:sz w:val="24"/>
            <w:szCs w:val="24"/>
          </w:rPr>
          <w:t>&lt;1&gt;</w:t>
        </w:r>
      </w:hyperlink>
      <w:r w:rsidR="009F24E5" w:rsidRPr="00420913">
        <w:rPr>
          <w:rFonts w:ascii="Times New Roman" w:hAnsi="Times New Roman"/>
          <w:sz w:val="24"/>
          <w:szCs w:val="24"/>
        </w:rPr>
        <w:t xml:space="preserve"> По строке «Мероприятие» указывается заместитель руководителя, курирующий данное направление, либо начальник структурного подразделения, непосредственно подчиненный руководителю. По строке «Контрольное событие </w:t>
      </w:r>
      <w:r w:rsidR="009F24E5">
        <w:rPr>
          <w:rFonts w:ascii="Times New Roman" w:eastAsia="Times New Roman" w:hAnsi="Times New Roman"/>
          <w:sz w:val="24"/>
          <w:szCs w:val="24"/>
          <w:lang w:eastAsia="ru-RU"/>
        </w:rPr>
        <w:t>муниципальной</w:t>
      </w:r>
      <w:r w:rsidR="009F24E5" w:rsidRPr="00420913">
        <w:rPr>
          <w:rFonts w:ascii="Times New Roman" w:hAnsi="Times New Roman"/>
          <w:sz w:val="24"/>
          <w:szCs w:val="24"/>
        </w:rPr>
        <w:t xml:space="preserve"> программы» указывается руководитель, а также заместитель руководителя, курирующий данное направление, либо начальник структурного подразделения, непосредственно</w:t>
      </w:r>
      <w:r w:rsidR="009F24E5">
        <w:rPr>
          <w:rFonts w:ascii="Times New Roman" w:hAnsi="Times New Roman"/>
          <w:sz w:val="24"/>
          <w:szCs w:val="24"/>
        </w:rPr>
        <w:t xml:space="preserve"> гл</w:t>
      </w:r>
      <w:r w:rsidR="007F4009">
        <w:rPr>
          <w:rFonts w:ascii="Times New Roman" w:hAnsi="Times New Roman"/>
          <w:sz w:val="24"/>
          <w:szCs w:val="24"/>
        </w:rPr>
        <w:t>аве Администрации Маркинского</w:t>
      </w:r>
      <w:r w:rsidR="009F24E5">
        <w:rPr>
          <w:rFonts w:ascii="Times New Roman" w:hAnsi="Times New Roman"/>
          <w:sz w:val="24"/>
          <w:szCs w:val="24"/>
        </w:rPr>
        <w:t xml:space="preserve"> сельского поселения</w:t>
      </w:r>
      <w:r w:rsidR="009F24E5" w:rsidRPr="00420913">
        <w:rPr>
          <w:rFonts w:ascii="Times New Roman" w:hAnsi="Times New Roman"/>
          <w:sz w:val="24"/>
          <w:szCs w:val="24"/>
        </w:rPr>
        <w:t xml:space="preserve">, определенного ответственным исполнителем, соисполнителем. </w:t>
      </w:r>
      <w:hyperlink w:anchor="Par1127" w:history="1">
        <w:r w:rsidR="009F24E5" w:rsidRPr="00420913">
          <w:rPr>
            <w:rFonts w:ascii="Times New Roman" w:eastAsia="Times New Roman" w:hAnsi="Times New Roman"/>
            <w:sz w:val="24"/>
            <w:szCs w:val="24"/>
            <w:lang w:eastAsia="ru-RU"/>
          </w:rPr>
          <w:t>&lt;2&gt;</w:t>
        </w:r>
      </w:hyperlink>
      <w:r w:rsidR="009F24E5" w:rsidRPr="00420913">
        <w:rPr>
          <w:rFonts w:ascii="Times New Roman" w:eastAsia="Times New Roman" w:hAnsi="Times New Roman"/>
          <w:sz w:val="24"/>
          <w:szCs w:val="24"/>
          <w:lang w:eastAsia="ru-RU"/>
        </w:rPr>
        <w:t xml:space="preserve"> Графа заполняется по завершенным основным мероприятиям, мероприятиям, мероприятиям ведомственных целевых программ.</w:t>
      </w:r>
    </w:p>
    <w:p w:rsidR="009F24E5" w:rsidRPr="00420913" w:rsidRDefault="006D5E1B" w:rsidP="009F24E5">
      <w:pPr>
        <w:widowControl w:val="0"/>
        <w:autoSpaceDE w:val="0"/>
        <w:autoSpaceDN w:val="0"/>
        <w:adjustRightInd w:val="0"/>
        <w:spacing w:after="0" w:line="240" w:lineRule="auto"/>
        <w:ind w:right="-284"/>
        <w:jc w:val="both"/>
        <w:rPr>
          <w:rFonts w:ascii="Times New Roman" w:eastAsia="Times New Roman" w:hAnsi="Times New Roman"/>
          <w:sz w:val="24"/>
          <w:szCs w:val="24"/>
          <w:lang w:eastAsia="ru-RU"/>
        </w:rPr>
      </w:pPr>
      <w:hyperlink w:anchor="Par1127" w:history="1">
        <w:r w:rsidR="009F24E5" w:rsidRPr="00420913">
          <w:rPr>
            <w:rFonts w:ascii="Times New Roman" w:eastAsia="Times New Roman" w:hAnsi="Times New Roman"/>
            <w:sz w:val="24"/>
            <w:szCs w:val="24"/>
            <w:lang w:eastAsia="ru-RU"/>
          </w:rPr>
          <w:t>&lt;3&gt;</w:t>
        </w:r>
      </w:hyperlink>
      <w:r w:rsidR="009F24E5" w:rsidRPr="00420913">
        <w:rPr>
          <w:rFonts w:ascii="Times New Roman" w:eastAsia="Times New Roman" w:hAnsi="Times New Roman"/>
          <w:sz w:val="24"/>
          <w:szCs w:val="24"/>
          <w:lang w:eastAsia="ru-RU"/>
        </w:rPr>
        <w:t xml:space="preserve"> В случае наличия нескольких контрольных событиях одного основного мероприятия.</w:t>
      </w:r>
    </w:p>
    <w:p w:rsidR="009F24E5" w:rsidRPr="00420913" w:rsidRDefault="006D5E1B" w:rsidP="009F24E5">
      <w:pPr>
        <w:widowControl w:val="0"/>
        <w:autoSpaceDE w:val="0"/>
        <w:autoSpaceDN w:val="0"/>
        <w:adjustRightInd w:val="0"/>
        <w:spacing w:after="0" w:line="240" w:lineRule="auto"/>
        <w:ind w:right="-284"/>
        <w:jc w:val="both"/>
        <w:rPr>
          <w:rFonts w:ascii="Times New Roman" w:eastAsia="Times New Roman" w:hAnsi="Times New Roman"/>
          <w:sz w:val="24"/>
          <w:szCs w:val="24"/>
          <w:lang w:eastAsia="ru-RU"/>
        </w:rPr>
      </w:pPr>
      <w:hyperlink w:anchor="Par1127" w:history="1">
        <w:r w:rsidR="009F24E5" w:rsidRPr="00420913">
          <w:rPr>
            <w:rFonts w:ascii="Times New Roman" w:eastAsia="Times New Roman" w:hAnsi="Times New Roman"/>
            <w:sz w:val="24"/>
            <w:szCs w:val="24"/>
            <w:lang w:eastAsia="ru-RU"/>
          </w:rPr>
          <w:t>&lt;4&gt;</w:t>
        </w:r>
      </w:hyperlink>
      <w:r w:rsidR="009F24E5" w:rsidRPr="00420913">
        <w:rPr>
          <w:rFonts w:ascii="Times New Roman" w:eastAsia="Times New Roman" w:hAnsi="Times New Roman"/>
          <w:sz w:val="24"/>
          <w:szCs w:val="24"/>
          <w:lang w:eastAsia="ru-RU"/>
        </w:rPr>
        <w:t xml:space="preserve"> В целях оптимизации содержания информации в графе 2 допускается использование аббревиатур, например: основное</w:t>
      </w:r>
      <w:r w:rsidR="009F24E5" w:rsidRPr="00420913">
        <w:rPr>
          <w:rFonts w:ascii="Times New Roman" w:eastAsia="Times New Roman" w:hAnsi="Times New Roman"/>
          <w:sz w:val="24"/>
          <w:szCs w:val="24"/>
          <w:lang w:eastAsia="ru-RU"/>
        </w:rPr>
        <w:br/>
        <w:t>мероприятие 1.1 – ОМ 1.1.</w:t>
      </w:r>
    </w:p>
    <w:p w:rsidR="009F24E5" w:rsidRPr="00772639" w:rsidRDefault="009F24E5" w:rsidP="009F24E5">
      <w:pPr>
        <w:widowControl w:val="0"/>
        <w:autoSpaceDE w:val="0"/>
        <w:autoSpaceDN w:val="0"/>
        <w:adjustRightInd w:val="0"/>
        <w:spacing w:after="0" w:line="240" w:lineRule="auto"/>
        <w:ind w:firstLine="540"/>
        <w:jc w:val="both"/>
        <w:rPr>
          <w:rFonts w:ascii="Times New Roman" w:hAnsi="Times New Roman"/>
          <w:sz w:val="24"/>
          <w:szCs w:val="24"/>
        </w:rPr>
      </w:pPr>
      <w:r w:rsidRPr="00772639">
        <w:rPr>
          <w:rFonts w:ascii="Times New Roman" w:hAnsi="Times New Roman"/>
          <w:sz w:val="24"/>
          <w:szCs w:val="24"/>
        </w:rPr>
        <w:t>--------------------------------</w:t>
      </w:r>
    </w:p>
    <w:p w:rsidR="009F24E5" w:rsidRPr="00772639" w:rsidRDefault="009F24E5" w:rsidP="009F24E5">
      <w:pPr>
        <w:widowControl w:val="0"/>
        <w:autoSpaceDE w:val="0"/>
        <w:autoSpaceDN w:val="0"/>
        <w:adjustRightInd w:val="0"/>
        <w:spacing w:after="0" w:line="240" w:lineRule="auto"/>
        <w:ind w:firstLine="540"/>
        <w:jc w:val="both"/>
        <w:rPr>
          <w:rFonts w:ascii="Times New Roman" w:hAnsi="Times New Roman"/>
          <w:sz w:val="24"/>
          <w:szCs w:val="24"/>
        </w:rPr>
      </w:pPr>
      <w:bookmarkStart w:id="20" w:name="Par1413"/>
      <w:bookmarkEnd w:id="20"/>
      <w:r w:rsidRPr="00772639">
        <w:rPr>
          <w:rFonts w:ascii="Times New Roman" w:hAnsi="Times New Roman"/>
          <w:sz w:val="24"/>
          <w:szCs w:val="24"/>
        </w:rPr>
        <w:t>&lt;1&gt; Под отчетной датой понимается первое число месяца, следующего за отчетным периодом.</w:t>
      </w:r>
    </w:p>
    <w:p w:rsidR="009F24E5" w:rsidRDefault="009F24E5" w:rsidP="007F4009">
      <w:pPr>
        <w:widowControl w:val="0"/>
        <w:autoSpaceDE w:val="0"/>
        <w:autoSpaceDN w:val="0"/>
        <w:adjustRightInd w:val="0"/>
        <w:spacing w:after="0" w:line="240" w:lineRule="auto"/>
        <w:outlineLvl w:val="2"/>
        <w:rPr>
          <w:rFonts w:ascii="Times New Roman" w:hAnsi="Times New Roman"/>
          <w:sz w:val="24"/>
          <w:szCs w:val="24"/>
        </w:rPr>
      </w:pPr>
    </w:p>
    <w:p w:rsidR="007F4009" w:rsidRDefault="007F4009" w:rsidP="007F4009">
      <w:pPr>
        <w:widowControl w:val="0"/>
        <w:autoSpaceDE w:val="0"/>
        <w:autoSpaceDN w:val="0"/>
        <w:adjustRightInd w:val="0"/>
        <w:spacing w:after="0" w:line="240" w:lineRule="auto"/>
        <w:outlineLvl w:val="2"/>
        <w:rPr>
          <w:rFonts w:ascii="Times New Roman" w:hAnsi="Times New Roman"/>
          <w:sz w:val="24"/>
          <w:szCs w:val="24"/>
        </w:rPr>
      </w:pPr>
    </w:p>
    <w:p w:rsidR="007F4009" w:rsidRDefault="007F4009" w:rsidP="007F4009">
      <w:pPr>
        <w:widowControl w:val="0"/>
        <w:autoSpaceDE w:val="0"/>
        <w:autoSpaceDN w:val="0"/>
        <w:adjustRightInd w:val="0"/>
        <w:spacing w:after="0" w:line="240" w:lineRule="auto"/>
        <w:outlineLvl w:val="2"/>
        <w:rPr>
          <w:rFonts w:ascii="Times New Roman" w:hAnsi="Times New Roman"/>
          <w:sz w:val="24"/>
          <w:szCs w:val="24"/>
        </w:rPr>
      </w:pPr>
    </w:p>
    <w:p w:rsidR="007F4009" w:rsidRDefault="007F4009" w:rsidP="007F4009">
      <w:pPr>
        <w:widowControl w:val="0"/>
        <w:autoSpaceDE w:val="0"/>
        <w:autoSpaceDN w:val="0"/>
        <w:adjustRightInd w:val="0"/>
        <w:spacing w:after="0" w:line="240" w:lineRule="auto"/>
        <w:outlineLvl w:val="2"/>
        <w:rPr>
          <w:rFonts w:ascii="Times New Roman" w:hAnsi="Times New Roman"/>
          <w:sz w:val="24"/>
          <w:szCs w:val="24"/>
        </w:rPr>
      </w:pPr>
    </w:p>
    <w:p w:rsidR="007F4009" w:rsidRDefault="007F4009" w:rsidP="007F4009">
      <w:pPr>
        <w:widowControl w:val="0"/>
        <w:autoSpaceDE w:val="0"/>
        <w:autoSpaceDN w:val="0"/>
        <w:adjustRightInd w:val="0"/>
        <w:spacing w:after="0" w:line="240" w:lineRule="auto"/>
        <w:outlineLvl w:val="2"/>
        <w:rPr>
          <w:rFonts w:ascii="Times New Roman" w:hAnsi="Times New Roman"/>
          <w:sz w:val="24"/>
          <w:szCs w:val="24"/>
        </w:rPr>
      </w:pPr>
    </w:p>
    <w:p w:rsidR="009F24E5"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Pr="00674418"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r>
        <w:rPr>
          <w:rFonts w:ascii="Times New Roman" w:hAnsi="Times New Roman"/>
          <w:sz w:val="24"/>
          <w:szCs w:val="24"/>
        </w:rPr>
        <w:lastRenderedPageBreak/>
        <w:t>Т</w:t>
      </w:r>
      <w:r w:rsidR="006661EF">
        <w:rPr>
          <w:rFonts w:ascii="Times New Roman" w:hAnsi="Times New Roman"/>
          <w:sz w:val="24"/>
          <w:szCs w:val="24"/>
        </w:rPr>
        <w:t>аблица 10</w:t>
      </w:r>
    </w:p>
    <w:p w:rsidR="009F24E5" w:rsidRPr="00674418" w:rsidRDefault="009F24E5" w:rsidP="009F24E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74418">
        <w:rPr>
          <w:rFonts w:ascii="Times New Roman" w:eastAsia="Times New Roman" w:hAnsi="Times New Roman"/>
          <w:sz w:val="24"/>
          <w:szCs w:val="24"/>
          <w:lang w:eastAsia="ru-RU"/>
        </w:rPr>
        <w:t>СВЕДЕНИЯ</w:t>
      </w:r>
    </w:p>
    <w:p w:rsidR="009F24E5" w:rsidRPr="00674418" w:rsidRDefault="009F24E5" w:rsidP="009F24E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74418">
        <w:rPr>
          <w:rFonts w:ascii="Times New Roman" w:eastAsia="Times New Roman" w:hAnsi="Times New Roman"/>
          <w:sz w:val="24"/>
          <w:szCs w:val="24"/>
          <w:lang w:eastAsia="ru-RU"/>
        </w:rPr>
        <w:t xml:space="preserve">о выполнении основных мероприятий подпрограмм и </w:t>
      </w:r>
    </w:p>
    <w:p w:rsidR="009F24E5" w:rsidRPr="00674418" w:rsidRDefault="009F24E5" w:rsidP="009F24E5">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74418">
        <w:rPr>
          <w:rFonts w:ascii="Times New Roman" w:eastAsia="Times New Roman" w:hAnsi="Times New Roman"/>
          <w:sz w:val="24"/>
          <w:szCs w:val="24"/>
          <w:lang w:eastAsia="ru-RU"/>
        </w:rPr>
        <w:t xml:space="preserve">мероприятий ведомственных целевых программ, а также контрольных событий </w:t>
      </w:r>
      <w:r>
        <w:rPr>
          <w:rFonts w:ascii="Times New Roman" w:eastAsia="Times New Roman" w:hAnsi="Times New Roman"/>
          <w:sz w:val="24"/>
          <w:szCs w:val="24"/>
          <w:lang w:eastAsia="ru-RU"/>
        </w:rPr>
        <w:t xml:space="preserve">муниципальной </w:t>
      </w:r>
      <w:r w:rsidRPr="00674418">
        <w:rPr>
          <w:rFonts w:ascii="Times New Roman" w:eastAsia="Times New Roman" w:hAnsi="Times New Roman"/>
          <w:sz w:val="24"/>
          <w:szCs w:val="24"/>
          <w:lang w:eastAsia="ru-RU"/>
        </w:rPr>
        <w:t xml:space="preserve">программы </w:t>
      </w:r>
    </w:p>
    <w:p w:rsidR="009F24E5" w:rsidRPr="00674418" w:rsidRDefault="009F24E5" w:rsidP="009F24E5">
      <w:pPr>
        <w:widowControl w:val="0"/>
        <w:autoSpaceDE w:val="0"/>
        <w:autoSpaceDN w:val="0"/>
        <w:adjustRightInd w:val="0"/>
        <w:spacing w:after="0" w:line="240" w:lineRule="auto"/>
        <w:jc w:val="center"/>
        <w:rPr>
          <w:rFonts w:ascii="Times New Roman" w:hAnsi="Times New Roman"/>
          <w:sz w:val="24"/>
          <w:szCs w:val="24"/>
        </w:rPr>
      </w:pPr>
      <w:r w:rsidRPr="00674418">
        <w:rPr>
          <w:rFonts w:ascii="Times New Roman" w:eastAsia="Times New Roman" w:hAnsi="Times New Roman"/>
          <w:sz w:val="24"/>
          <w:szCs w:val="24"/>
          <w:lang w:eastAsia="ru-RU"/>
        </w:rPr>
        <w:t>за 20__ г.</w:t>
      </w: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685"/>
        <w:gridCol w:w="1984"/>
        <w:gridCol w:w="1417"/>
        <w:gridCol w:w="1417"/>
        <w:gridCol w:w="1419"/>
        <w:gridCol w:w="1384"/>
        <w:gridCol w:w="1593"/>
        <w:gridCol w:w="1701"/>
      </w:tblGrid>
      <w:tr w:rsidR="009F24E5" w:rsidRPr="00674418" w:rsidTr="00E612D0">
        <w:trPr>
          <w:trHeight w:val="552"/>
        </w:trPr>
        <w:tc>
          <w:tcPr>
            <w:tcW w:w="710" w:type="dxa"/>
            <w:vMerge w:val="restart"/>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r w:rsidRPr="00674418">
              <w:rPr>
                <w:rFonts w:ascii="Times New Roman" w:hAnsi="Times New Roman"/>
                <w:sz w:val="24"/>
                <w:szCs w:val="24"/>
              </w:rPr>
              <w:t>№ п/п</w:t>
            </w:r>
          </w:p>
        </w:tc>
        <w:tc>
          <w:tcPr>
            <w:tcW w:w="3685" w:type="dxa"/>
            <w:vMerge w:val="restart"/>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r w:rsidRPr="00674418">
              <w:rPr>
                <w:rFonts w:ascii="Times New Roman" w:hAnsi="Times New Roman"/>
                <w:sz w:val="24"/>
                <w:szCs w:val="24"/>
              </w:rPr>
              <w:t xml:space="preserve">Номер и наименование </w:t>
            </w:r>
          </w:p>
        </w:tc>
        <w:tc>
          <w:tcPr>
            <w:tcW w:w="1984" w:type="dxa"/>
            <w:vMerge w:val="restart"/>
          </w:tcPr>
          <w:p w:rsidR="009F24E5" w:rsidRPr="00674418" w:rsidRDefault="009F24E5" w:rsidP="00E612D0">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74418">
              <w:rPr>
                <w:rFonts w:ascii="Times New Roman" w:eastAsia="Times New Roman" w:hAnsi="Times New Roman"/>
                <w:sz w:val="24"/>
                <w:szCs w:val="24"/>
                <w:lang w:eastAsia="ru-RU"/>
              </w:rPr>
              <w:t xml:space="preserve">Ответственный </w:t>
            </w:r>
            <w:r w:rsidRPr="00674418">
              <w:rPr>
                <w:rFonts w:ascii="Times New Roman" w:eastAsia="Times New Roman" w:hAnsi="Times New Roman"/>
                <w:sz w:val="24"/>
                <w:szCs w:val="24"/>
                <w:lang w:eastAsia="ru-RU"/>
              </w:rPr>
              <w:br/>
              <w:t xml:space="preserve"> исполнитель, соисполнитель, участник  </w:t>
            </w:r>
            <w:r w:rsidRPr="00674418">
              <w:rPr>
                <w:rFonts w:ascii="Times New Roman" w:eastAsia="Times New Roman" w:hAnsi="Times New Roman"/>
                <w:sz w:val="24"/>
                <w:szCs w:val="24"/>
                <w:lang w:eastAsia="ru-RU"/>
              </w:rPr>
              <w:br/>
              <w:t>(должность/ ФИО)</w:t>
            </w:r>
          </w:p>
        </w:tc>
        <w:tc>
          <w:tcPr>
            <w:tcW w:w="1417" w:type="dxa"/>
            <w:vMerge w:val="restart"/>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r w:rsidRPr="00674418">
              <w:rPr>
                <w:rFonts w:ascii="Times New Roman" w:hAnsi="Times New Roman"/>
                <w:sz w:val="24"/>
                <w:szCs w:val="24"/>
              </w:rPr>
              <w:t>Плановый срок окончания реализации</w:t>
            </w:r>
          </w:p>
        </w:tc>
        <w:tc>
          <w:tcPr>
            <w:tcW w:w="2836" w:type="dxa"/>
            <w:gridSpan w:val="2"/>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r w:rsidRPr="00674418">
              <w:rPr>
                <w:rFonts w:ascii="Times New Roman" w:hAnsi="Times New Roman"/>
                <w:sz w:val="24"/>
                <w:szCs w:val="24"/>
              </w:rPr>
              <w:t>Фактический срок</w:t>
            </w:r>
          </w:p>
        </w:tc>
        <w:tc>
          <w:tcPr>
            <w:tcW w:w="2977" w:type="dxa"/>
            <w:gridSpan w:val="2"/>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r w:rsidRPr="00674418">
              <w:rPr>
                <w:rFonts w:ascii="Times New Roman" w:hAnsi="Times New Roman"/>
                <w:sz w:val="24"/>
                <w:szCs w:val="24"/>
              </w:rPr>
              <w:t>Результаты</w:t>
            </w:r>
          </w:p>
        </w:tc>
        <w:tc>
          <w:tcPr>
            <w:tcW w:w="1701" w:type="dxa"/>
            <w:vMerge w:val="restart"/>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r w:rsidRPr="00674418">
              <w:rPr>
                <w:rFonts w:ascii="Times New Roman" w:hAnsi="Times New Roman"/>
                <w:sz w:val="24"/>
                <w:szCs w:val="24"/>
              </w:rPr>
              <w:t>Причины не реализации/ реализации не в полном объеме</w:t>
            </w:r>
          </w:p>
        </w:tc>
      </w:tr>
      <w:tr w:rsidR="009F24E5" w:rsidRPr="00674418" w:rsidTr="00E612D0">
        <w:tc>
          <w:tcPr>
            <w:tcW w:w="710" w:type="dxa"/>
            <w:vMerge/>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3685" w:type="dxa"/>
            <w:vMerge/>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984" w:type="dxa"/>
            <w:vMerge/>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417" w:type="dxa"/>
            <w:vMerge/>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r w:rsidRPr="00674418">
              <w:rPr>
                <w:rFonts w:ascii="Times New Roman" w:hAnsi="Times New Roman"/>
                <w:sz w:val="24"/>
                <w:szCs w:val="24"/>
              </w:rPr>
              <w:t>начала реализации</w:t>
            </w:r>
          </w:p>
        </w:tc>
        <w:tc>
          <w:tcPr>
            <w:tcW w:w="1419"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r w:rsidRPr="00674418">
              <w:rPr>
                <w:rFonts w:ascii="Times New Roman" w:hAnsi="Times New Roman"/>
                <w:sz w:val="24"/>
                <w:szCs w:val="24"/>
              </w:rPr>
              <w:t>окончания реализации</w:t>
            </w:r>
          </w:p>
        </w:tc>
        <w:tc>
          <w:tcPr>
            <w:tcW w:w="1384"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roofErr w:type="spellStart"/>
            <w:proofErr w:type="gramStart"/>
            <w:r w:rsidRPr="00674418">
              <w:rPr>
                <w:rFonts w:ascii="Times New Roman" w:hAnsi="Times New Roman"/>
                <w:sz w:val="24"/>
                <w:szCs w:val="24"/>
              </w:rPr>
              <w:t>заплани-рованные</w:t>
            </w:r>
            <w:proofErr w:type="spellEnd"/>
            <w:proofErr w:type="gramEnd"/>
          </w:p>
        </w:tc>
        <w:tc>
          <w:tcPr>
            <w:tcW w:w="1593"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r w:rsidRPr="00674418">
              <w:rPr>
                <w:rFonts w:ascii="Times New Roman" w:hAnsi="Times New Roman"/>
                <w:sz w:val="24"/>
                <w:szCs w:val="24"/>
              </w:rPr>
              <w:t>достигнутые</w:t>
            </w:r>
          </w:p>
        </w:tc>
        <w:tc>
          <w:tcPr>
            <w:tcW w:w="1701" w:type="dxa"/>
            <w:vMerge/>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r>
      <w:tr w:rsidR="009F24E5" w:rsidRPr="00674418" w:rsidTr="00E612D0">
        <w:tc>
          <w:tcPr>
            <w:tcW w:w="710"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r w:rsidRPr="00674418">
              <w:rPr>
                <w:rFonts w:ascii="Times New Roman" w:hAnsi="Times New Roman"/>
                <w:sz w:val="24"/>
                <w:szCs w:val="24"/>
              </w:rPr>
              <w:t>1</w:t>
            </w:r>
          </w:p>
        </w:tc>
        <w:tc>
          <w:tcPr>
            <w:tcW w:w="3685"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r w:rsidRPr="00674418">
              <w:rPr>
                <w:rFonts w:ascii="Times New Roman" w:hAnsi="Times New Roman"/>
                <w:sz w:val="24"/>
                <w:szCs w:val="24"/>
              </w:rPr>
              <w:t>2</w:t>
            </w:r>
          </w:p>
        </w:tc>
        <w:tc>
          <w:tcPr>
            <w:tcW w:w="1984"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r w:rsidRPr="00674418">
              <w:rPr>
                <w:rFonts w:ascii="Times New Roman" w:hAnsi="Times New Roman"/>
                <w:sz w:val="24"/>
                <w:szCs w:val="24"/>
              </w:rPr>
              <w:t>3</w:t>
            </w:r>
          </w:p>
        </w:tc>
        <w:tc>
          <w:tcPr>
            <w:tcW w:w="1417"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r w:rsidRPr="00674418">
              <w:rPr>
                <w:rFonts w:ascii="Times New Roman" w:hAnsi="Times New Roman"/>
                <w:sz w:val="24"/>
                <w:szCs w:val="24"/>
              </w:rPr>
              <w:t>4</w:t>
            </w:r>
          </w:p>
        </w:tc>
        <w:tc>
          <w:tcPr>
            <w:tcW w:w="1417"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r w:rsidRPr="00674418">
              <w:rPr>
                <w:rFonts w:ascii="Times New Roman" w:hAnsi="Times New Roman"/>
                <w:sz w:val="24"/>
                <w:szCs w:val="24"/>
              </w:rPr>
              <w:t>5</w:t>
            </w:r>
          </w:p>
        </w:tc>
        <w:tc>
          <w:tcPr>
            <w:tcW w:w="1419"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r w:rsidRPr="00674418">
              <w:rPr>
                <w:rFonts w:ascii="Times New Roman" w:hAnsi="Times New Roman"/>
                <w:sz w:val="24"/>
                <w:szCs w:val="24"/>
              </w:rPr>
              <w:t>6</w:t>
            </w:r>
          </w:p>
        </w:tc>
        <w:tc>
          <w:tcPr>
            <w:tcW w:w="1384"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r w:rsidRPr="00674418">
              <w:rPr>
                <w:rFonts w:ascii="Times New Roman" w:hAnsi="Times New Roman"/>
                <w:sz w:val="24"/>
                <w:szCs w:val="24"/>
              </w:rPr>
              <w:t>7</w:t>
            </w:r>
          </w:p>
        </w:tc>
        <w:tc>
          <w:tcPr>
            <w:tcW w:w="1593"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r w:rsidRPr="00674418">
              <w:rPr>
                <w:rFonts w:ascii="Times New Roman" w:hAnsi="Times New Roman"/>
                <w:sz w:val="24"/>
                <w:szCs w:val="24"/>
              </w:rPr>
              <w:t>8</w:t>
            </w:r>
          </w:p>
        </w:tc>
        <w:tc>
          <w:tcPr>
            <w:tcW w:w="1701"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r w:rsidRPr="00674418">
              <w:rPr>
                <w:rFonts w:ascii="Times New Roman" w:hAnsi="Times New Roman"/>
                <w:sz w:val="24"/>
                <w:szCs w:val="24"/>
              </w:rPr>
              <w:t>9</w:t>
            </w:r>
          </w:p>
        </w:tc>
      </w:tr>
      <w:tr w:rsidR="009F24E5" w:rsidRPr="00674418" w:rsidTr="00E612D0">
        <w:tc>
          <w:tcPr>
            <w:tcW w:w="710" w:type="dxa"/>
          </w:tcPr>
          <w:p w:rsidR="009F24E5" w:rsidRPr="00674418" w:rsidRDefault="009F24E5" w:rsidP="00E612D0">
            <w:pPr>
              <w:widowControl w:val="0"/>
              <w:autoSpaceDE w:val="0"/>
              <w:autoSpaceDN w:val="0"/>
              <w:adjustRightInd w:val="0"/>
              <w:spacing w:after="0" w:line="240" w:lineRule="auto"/>
              <w:rPr>
                <w:rFonts w:ascii="Times New Roman" w:hAnsi="Times New Roman"/>
                <w:sz w:val="24"/>
                <w:szCs w:val="24"/>
              </w:rPr>
            </w:pPr>
          </w:p>
        </w:tc>
        <w:tc>
          <w:tcPr>
            <w:tcW w:w="3685" w:type="dxa"/>
          </w:tcPr>
          <w:p w:rsidR="009F24E5" w:rsidRPr="00674418" w:rsidRDefault="009F24E5" w:rsidP="00E612D0">
            <w:pPr>
              <w:widowControl w:val="0"/>
              <w:autoSpaceDE w:val="0"/>
              <w:autoSpaceDN w:val="0"/>
              <w:adjustRightInd w:val="0"/>
              <w:spacing w:after="0" w:line="240" w:lineRule="auto"/>
              <w:rPr>
                <w:rFonts w:ascii="Times New Roman" w:hAnsi="Times New Roman"/>
                <w:sz w:val="24"/>
                <w:szCs w:val="24"/>
              </w:rPr>
            </w:pPr>
            <w:r w:rsidRPr="00674418">
              <w:rPr>
                <w:rFonts w:ascii="Times New Roman" w:hAnsi="Times New Roman"/>
                <w:sz w:val="24"/>
                <w:szCs w:val="24"/>
              </w:rPr>
              <w:t>Подпрограмма 1</w:t>
            </w:r>
          </w:p>
        </w:tc>
        <w:tc>
          <w:tcPr>
            <w:tcW w:w="1984"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r w:rsidRPr="00674418">
              <w:rPr>
                <w:rFonts w:ascii="Times New Roman" w:hAnsi="Times New Roman"/>
                <w:sz w:val="24"/>
                <w:szCs w:val="24"/>
              </w:rPr>
              <w:t>Х</w:t>
            </w:r>
          </w:p>
        </w:tc>
        <w:tc>
          <w:tcPr>
            <w:tcW w:w="1417"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r w:rsidRPr="00674418">
              <w:rPr>
                <w:rFonts w:ascii="Times New Roman" w:hAnsi="Times New Roman"/>
                <w:sz w:val="24"/>
                <w:szCs w:val="24"/>
              </w:rPr>
              <w:t>Х</w:t>
            </w:r>
          </w:p>
        </w:tc>
        <w:tc>
          <w:tcPr>
            <w:tcW w:w="1419"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r w:rsidRPr="00674418">
              <w:rPr>
                <w:rFonts w:ascii="Times New Roman" w:hAnsi="Times New Roman"/>
                <w:sz w:val="24"/>
                <w:szCs w:val="24"/>
              </w:rPr>
              <w:t>Х</w:t>
            </w:r>
          </w:p>
        </w:tc>
        <w:tc>
          <w:tcPr>
            <w:tcW w:w="1384"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593"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701"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r>
      <w:tr w:rsidR="009F24E5" w:rsidRPr="00674418" w:rsidTr="00E612D0">
        <w:tc>
          <w:tcPr>
            <w:tcW w:w="710" w:type="dxa"/>
          </w:tcPr>
          <w:p w:rsidR="009F24E5" w:rsidRPr="00674418" w:rsidRDefault="009F24E5" w:rsidP="00E612D0">
            <w:pPr>
              <w:widowControl w:val="0"/>
              <w:autoSpaceDE w:val="0"/>
              <w:autoSpaceDN w:val="0"/>
              <w:adjustRightInd w:val="0"/>
              <w:spacing w:after="0" w:line="240" w:lineRule="auto"/>
              <w:rPr>
                <w:rFonts w:ascii="Times New Roman" w:hAnsi="Times New Roman"/>
                <w:sz w:val="24"/>
                <w:szCs w:val="24"/>
              </w:rPr>
            </w:pPr>
          </w:p>
        </w:tc>
        <w:tc>
          <w:tcPr>
            <w:tcW w:w="3685" w:type="dxa"/>
          </w:tcPr>
          <w:p w:rsidR="009F24E5" w:rsidRPr="00674418" w:rsidRDefault="009F24E5" w:rsidP="00E612D0">
            <w:pPr>
              <w:widowControl w:val="0"/>
              <w:autoSpaceDE w:val="0"/>
              <w:autoSpaceDN w:val="0"/>
              <w:adjustRightInd w:val="0"/>
              <w:spacing w:after="0" w:line="240" w:lineRule="auto"/>
              <w:rPr>
                <w:rFonts w:ascii="Times New Roman" w:hAnsi="Times New Roman"/>
                <w:sz w:val="24"/>
                <w:szCs w:val="24"/>
              </w:rPr>
            </w:pPr>
            <w:r w:rsidRPr="00674418">
              <w:rPr>
                <w:rFonts w:ascii="Times New Roman" w:hAnsi="Times New Roman"/>
                <w:sz w:val="24"/>
                <w:szCs w:val="24"/>
              </w:rPr>
              <w:t>Основное мероприятие 1.1.</w:t>
            </w:r>
          </w:p>
        </w:tc>
        <w:tc>
          <w:tcPr>
            <w:tcW w:w="1984"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419"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384"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593"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701"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r>
      <w:tr w:rsidR="009F24E5" w:rsidRPr="00674418" w:rsidTr="00E612D0">
        <w:tc>
          <w:tcPr>
            <w:tcW w:w="710" w:type="dxa"/>
          </w:tcPr>
          <w:p w:rsidR="009F24E5" w:rsidRPr="00674418" w:rsidRDefault="009F24E5" w:rsidP="00E612D0">
            <w:pPr>
              <w:widowControl w:val="0"/>
              <w:autoSpaceDE w:val="0"/>
              <w:autoSpaceDN w:val="0"/>
              <w:adjustRightInd w:val="0"/>
              <w:spacing w:after="0" w:line="240" w:lineRule="auto"/>
              <w:rPr>
                <w:rFonts w:ascii="Times New Roman" w:hAnsi="Times New Roman"/>
                <w:sz w:val="24"/>
                <w:szCs w:val="24"/>
              </w:rPr>
            </w:pPr>
          </w:p>
        </w:tc>
        <w:tc>
          <w:tcPr>
            <w:tcW w:w="3685" w:type="dxa"/>
          </w:tcPr>
          <w:p w:rsidR="009F24E5" w:rsidRPr="00674418"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674418">
              <w:rPr>
                <w:rFonts w:ascii="Times New Roman" w:eastAsia="Times New Roman" w:hAnsi="Times New Roman"/>
                <w:sz w:val="24"/>
                <w:szCs w:val="24"/>
                <w:lang w:eastAsia="ru-RU"/>
              </w:rPr>
              <w:t xml:space="preserve">Мероприятие ВЦП 1.1 </w:t>
            </w:r>
          </w:p>
        </w:tc>
        <w:tc>
          <w:tcPr>
            <w:tcW w:w="1984"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419"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384"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593"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701"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r>
      <w:tr w:rsidR="009F24E5" w:rsidRPr="00674418" w:rsidTr="00E612D0">
        <w:tc>
          <w:tcPr>
            <w:tcW w:w="710" w:type="dxa"/>
          </w:tcPr>
          <w:p w:rsidR="009F24E5" w:rsidRPr="00674418" w:rsidRDefault="009F24E5" w:rsidP="00E612D0">
            <w:pPr>
              <w:widowControl w:val="0"/>
              <w:autoSpaceDE w:val="0"/>
              <w:autoSpaceDN w:val="0"/>
              <w:adjustRightInd w:val="0"/>
              <w:spacing w:after="0" w:line="240" w:lineRule="auto"/>
              <w:rPr>
                <w:rFonts w:ascii="Times New Roman" w:hAnsi="Times New Roman"/>
                <w:sz w:val="24"/>
                <w:szCs w:val="24"/>
              </w:rPr>
            </w:pPr>
          </w:p>
        </w:tc>
        <w:tc>
          <w:tcPr>
            <w:tcW w:w="3685" w:type="dxa"/>
          </w:tcPr>
          <w:p w:rsidR="009F24E5" w:rsidRPr="00674418"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674418">
              <w:rPr>
                <w:rFonts w:ascii="Times New Roman" w:eastAsia="Times New Roman" w:hAnsi="Times New Roman"/>
                <w:sz w:val="24"/>
                <w:szCs w:val="24"/>
                <w:lang w:eastAsia="ru-RU"/>
              </w:rPr>
              <w:t xml:space="preserve">Мероприятие 1.1.1 </w:t>
            </w:r>
          </w:p>
        </w:tc>
        <w:tc>
          <w:tcPr>
            <w:tcW w:w="1984"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419"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384"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593"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701"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r>
      <w:tr w:rsidR="009F24E5" w:rsidRPr="00674418" w:rsidTr="00E612D0">
        <w:tc>
          <w:tcPr>
            <w:tcW w:w="710" w:type="dxa"/>
          </w:tcPr>
          <w:p w:rsidR="009F24E5" w:rsidRPr="00674418" w:rsidRDefault="009F24E5" w:rsidP="00E612D0">
            <w:pPr>
              <w:widowControl w:val="0"/>
              <w:autoSpaceDE w:val="0"/>
              <w:autoSpaceDN w:val="0"/>
              <w:adjustRightInd w:val="0"/>
              <w:spacing w:after="0" w:line="240" w:lineRule="auto"/>
              <w:rPr>
                <w:rFonts w:ascii="Times New Roman" w:hAnsi="Times New Roman"/>
                <w:sz w:val="24"/>
                <w:szCs w:val="24"/>
              </w:rPr>
            </w:pPr>
          </w:p>
        </w:tc>
        <w:tc>
          <w:tcPr>
            <w:tcW w:w="3685" w:type="dxa"/>
          </w:tcPr>
          <w:p w:rsidR="009F24E5" w:rsidRPr="00674418" w:rsidRDefault="009F24E5" w:rsidP="00E612D0">
            <w:pPr>
              <w:widowControl w:val="0"/>
              <w:autoSpaceDE w:val="0"/>
              <w:autoSpaceDN w:val="0"/>
              <w:adjustRightInd w:val="0"/>
              <w:spacing w:after="0" w:line="240" w:lineRule="auto"/>
              <w:rPr>
                <w:rFonts w:ascii="Times New Roman" w:hAnsi="Times New Roman"/>
                <w:sz w:val="24"/>
                <w:szCs w:val="24"/>
              </w:rPr>
            </w:pPr>
            <w:r w:rsidRPr="00674418">
              <w:rPr>
                <w:rFonts w:ascii="Times New Roman" w:hAnsi="Times New Roman"/>
                <w:sz w:val="24"/>
                <w:szCs w:val="24"/>
              </w:rPr>
              <w:t>…</w:t>
            </w:r>
          </w:p>
        </w:tc>
        <w:tc>
          <w:tcPr>
            <w:tcW w:w="1984"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419"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384"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593"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701"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r>
      <w:tr w:rsidR="009F24E5" w:rsidRPr="00674418" w:rsidTr="00E612D0">
        <w:tc>
          <w:tcPr>
            <w:tcW w:w="710" w:type="dxa"/>
          </w:tcPr>
          <w:p w:rsidR="009F24E5" w:rsidRPr="00674418" w:rsidRDefault="009F24E5" w:rsidP="00E612D0">
            <w:pPr>
              <w:widowControl w:val="0"/>
              <w:autoSpaceDE w:val="0"/>
              <w:autoSpaceDN w:val="0"/>
              <w:adjustRightInd w:val="0"/>
              <w:spacing w:after="0" w:line="240" w:lineRule="auto"/>
              <w:rPr>
                <w:rFonts w:ascii="Times New Roman" w:hAnsi="Times New Roman"/>
                <w:sz w:val="24"/>
                <w:szCs w:val="24"/>
              </w:rPr>
            </w:pPr>
          </w:p>
        </w:tc>
        <w:tc>
          <w:tcPr>
            <w:tcW w:w="3685" w:type="dxa"/>
          </w:tcPr>
          <w:p w:rsidR="009F24E5" w:rsidRPr="00674418" w:rsidRDefault="009F24E5" w:rsidP="00E612D0">
            <w:pPr>
              <w:widowControl w:val="0"/>
              <w:autoSpaceDE w:val="0"/>
              <w:autoSpaceDN w:val="0"/>
              <w:adjustRightInd w:val="0"/>
              <w:spacing w:after="0" w:line="240" w:lineRule="auto"/>
              <w:rPr>
                <w:rFonts w:ascii="Times New Roman" w:hAnsi="Times New Roman"/>
                <w:sz w:val="24"/>
                <w:szCs w:val="24"/>
              </w:rPr>
            </w:pPr>
            <w:r w:rsidRPr="00674418">
              <w:rPr>
                <w:rFonts w:ascii="Times New Roman" w:hAnsi="Times New Roman"/>
                <w:sz w:val="24"/>
                <w:szCs w:val="24"/>
              </w:rPr>
              <w:t xml:space="preserve">Контрольное событие  </w:t>
            </w:r>
            <w:r>
              <w:rPr>
                <w:rFonts w:ascii="Times New Roman" w:hAnsi="Times New Roman"/>
                <w:sz w:val="24"/>
                <w:szCs w:val="24"/>
              </w:rPr>
              <w:t>муниципальной</w:t>
            </w:r>
            <w:r w:rsidRPr="00674418">
              <w:rPr>
                <w:rFonts w:ascii="Times New Roman" w:hAnsi="Times New Roman"/>
                <w:sz w:val="24"/>
                <w:szCs w:val="24"/>
              </w:rPr>
              <w:t xml:space="preserve"> программы 1.1.1</w:t>
            </w:r>
          </w:p>
        </w:tc>
        <w:tc>
          <w:tcPr>
            <w:tcW w:w="1984"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r w:rsidRPr="00674418">
              <w:rPr>
                <w:rFonts w:ascii="Times New Roman" w:hAnsi="Times New Roman"/>
                <w:sz w:val="24"/>
                <w:szCs w:val="24"/>
              </w:rPr>
              <w:t>Х</w:t>
            </w:r>
          </w:p>
        </w:tc>
        <w:tc>
          <w:tcPr>
            <w:tcW w:w="1419"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384"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593"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701"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r>
      <w:tr w:rsidR="009F24E5" w:rsidRPr="00674418" w:rsidTr="00E612D0">
        <w:tc>
          <w:tcPr>
            <w:tcW w:w="710" w:type="dxa"/>
          </w:tcPr>
          <w:p w:rsidR="009F24E5" w:rsidRPr="00674418" w:rsidRDefault="009F24E5" w:rsidP="00E612D0">
            <w:pPr>
              <w:widowControl w:val="0"/>
              <w:autoSpaceDE w:val="0"/>
              <w:autoSpaceDN w:val="0"/>
              <w:adjustRightInd w:val="0"/>
              <w:spacing w:after="0" w:line="240" w:lineRule="auto"/>
              <w:rPr>
                <w:rFonts w:ascii="Times New Roman" w:hAnsi="Times New Roman"/>
                <w:sz w:val="24"/>
                <w:szCs w:val="24"/>
              </w:rPr>
            </w:pPr>
          </w:p>
        </w:tc>
        <w:tc>
          <w:tcPr>
            <w:tcW w:w="3685" w:type="dxa"/>
          </w:tcPr>
          <w:p w:rsidR="009F24E5" w:rsidRPr="00674418" w:rsidRDefault="009F24E5" w:rsidP="00E612D0">
            <w:pPr>
              <w:widowControl w:val="0"/>
              <w:autoSpaceDE w:val="0"/>
              <w:autoSpaceDN w:val="0"/>
              <w:adjustRightInd w:val="0"/>
              <w:spacing w:after="0" w:line="240" w:lineRule="auto"/>
              <w:rPr>
                <w:rFonts w:ascii="Times New Roman" w:hAnsi="Times New Roman"/>
                <w:sz w:val="24"/>
                <w:szCs w:val="24"/>
              </w:rPr>
            </w:pPr>
            <w:r w:rsidRPr="00674418">
              <w:rPr>
                <w:rFonts w:ascii="Times New Roman" w:hAnsi="Times New Roman"/>
                <w:sz w:val="24"/>
                <w:szCs w:val="24"/>
              </w:rPr>
              <w:t xml:space="preserve">Контрольное событие  </w:t>
            </w:r>
            <w:r>
              <w:rPr>
                <w:rFonts w:ascii="Times New Roman" w:hAnsi="Times New Roman"/>
                <w:sz w:val="24"/>
                <w:szCs w:val="24"/>
              </w:rPr>
              <w:t>муниципальной</w:t>
            </w:r>
            <w:r w:rsidRPr="00674418">
              <w:rPr>
                <w:rFonts w:ascii="Times New Roman" w:hAnsi="Times New Roman"/>
                <w:sz w:val="24"/>
                <w:szCs w:val="24"/>
              </w:rPr>
              <w:t xml:space="preserve"> программы 1.1.2</w:t>
            </w:r>
          </w:p>
        </w:tc>
        <w:tc>
          <w:tcPr>
            <w:tcW w:w="1984"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r w:rsidRPr="00674418">
              <w:rPr>
                <w:rFonts w:ascii="Times New Roman" w:hAnsi="Times New Roman"/>
                <w:sz w:val="24"/>
                <w:szCs w:val="24"/>
              </w:rPr>
              <w:t>Х</w:t>
            </w:r>
          </w:p>
        </w:tc>
        <w:tc>
          <w:tcPr>
            <w:tcW w:w="1419"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384"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593"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701"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r>
      <w:tr w:rsidR="009F24E5" w:rsidRPr="00674418" w:rsidTr="00E612D0">
        <w:tc>
          <w:tcPr>
            <w:tcW w:w="710" w:type="dxa"/>
          </w:tcPr>
          <w:p w:rsidR="009F24E5" w:rsidRPr="00674418" w:rsidRDefault="009F24E5" w:rsidP="00E612D0">
            <w:pPr>
              <w:widowControl w:val="0"/>
              <w:autoSpaceDE w:val="0"/>
              <w:autoSpaceDN w:val="0"/>
              <w:adjustRightInd w:val="0"/>
              <w:spacing w:after="0" w:line="240" w:lineRule="auto"/>
              <w:rPr>
                <w:rFonts w:ascii="Times New Roman" w:hAnsi="Times New Roman"/>
                <w:sz w:val="24"/>
                <w:szCs w:val="24"/>
              </w:rPr>
            </w:pPr>
          </w:p>
        </w:tc>
        <w:tc>
          <w:tcPr>
            <w:tcW w:w="3685" w:type="dxa"/>
          </w:tcPr>
          <w:p w:rsidR="009F24E5" w:rsidRPr="00674418" w:rsidRDefault="009F24E5" w:rsidP="00E612D0">
            <w:pPr>
              <w:widowControl w:val="0"/>
              <w:autoSpaceDE w:val="0"/>
              <w:autoSpaceDN w:val="0"/>
              <w:adjustRightInd w:val="0"/>
              <w:spacing w:after="0" w:line="240" w:lineRule="auto"/>
              <w:rPr>
                <w:rFonts w:ascii="Times New Roman" w:hAnsi="Times New Roman"/>
                <w:sz w:val="24"/>
                <w:szCs w:val="24"/>
              </w:rPr>
            </w:pPr>
            <w:r w:rsidRPr="00674418">
              <w:rPr>
                <w:rFonts w:ascii="Times New Roman" w:hAnsi="Times New Roman"/>
                <w:sz w:val="24"/>
                <w:szCs w:val="24"/>
              </w:rPr>
              <w:t>Подпрограмма 2</w:t>
            </w:r>
          </w:p>
        </w:tc>
        <w:tc>
          <w:tcPr>
            <w:tcW w:w="1984"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r w:rsidRPr="00674418">
              <w:rPr>
                <w:rFonts w:ascii="Times New Roman" w:hAnsi="Times New Roman"/>
                <w:sz w:val="24"/>
                <w:szCs w:val="24"/>
              </w:rPr>
              <w:t>Х</w:t>
            </w:r>
          </w:p>
        </w:tc>
        <w:tc>
          <w:tcPr>
            <w:tcW w:w="1417"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r w:rsidRPr="00674418">
              <w:rPr>
                <w:rFonts w:ascii="Times New Roman" w:hAnsi="Times New Roman"/>
                <w:sz w:val="24"/>
                <w:szCs w:val="24"/>
              </w:rPr>
              <w:t>Х</w:t>
            </w:r>
          </w:p>
        </w:tc>
        <w:tc>
          <w:tcPr>
            <w:tcW w:w="1419"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r w:rsidRPr="00674418">
              <w:rPr>
                <w:rFonts w:ascii="Times New Roman" w:hAnsi="Times New Roman"/>
                <w:sz w:val="24"/>
                <w:szCs w:val="24"/>
              </w:rPr>
              <w:t>Х</w:t>
            </w:r>
          </w:p>
        </w:tc>
        <w:tc>
          <w:tcPr>
            <w:tcW w:w="1384"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593"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701"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r>
      <w:tr w:rsidR="009F24E5" w:rsidRPr="00674418" w:rsidTr="00E612D0">
        <w:tc>
          <w:tcPr>
            <w:tcW w:w="710" w:type="dxa"/>
          </w:tcPr>
          <w:p w:rsidR="009F24E5" w:rsidRPr="00674418" w:rsidRDefault="009F24E5" w:rsidP="00E612D0">
            <w:pPr>
              <w:widowControl w:val="0"/>
              <w:autoSpaceDE w:val="0"/>
              <w:autoSpaceDN w:val="0"/>
              <w:adjustRightInd w:val="0"/>
              <w:spacing w:after="0" w:line="240" w:lineRule="auto"/>
              <w:rPr>
                <w:rFonts w:ascii="Times New Roman" w:hAnsi="Times New Roman"/>
                <w:sz w:val="24"/>
                <w:szCs w:val="24"/>
              </w:rPr>
            </w:pPr>
          </w:p>
        </w:tc>
        <w:tc>
          <w:tcPr>
            <w:tcW w:w="3685" w:type="dxa"/>
          </w:tcPr>
          <w:p w:rsidR="009F24E5" w:rsidRPr="00674418" w:rsidRDefault="009F24E5" w:rsidP="00E612D0">
            <w:pPr>
              <w:widowControl w:val="0"/>
              <w:autoSpaceDE w:val="0"/>
              <w:autoSpaceDN w:val="0"/>
              <w:adjustRightInd w:val="0"/>
              <w:spacing w:after="0" w:line="240" w:lineRule="auto"/>
              <w:rPr>
                <w:rFonts w:ascii="Times New Roman" w:hAnsi="Times New Roman"/>
                <w:sz w:val="24"/>
                <w:szCs w:val="24"/>
              </w:rPr>
            </w:pPr>
            <w:r w:rsidRPr="00674418">
              <w:rPr>
                <w:rFonts w:ascii="Times New Roman" w:hAnsi="Times New Roman"/>
                <w:sz w:val="24"/>
                <w:szCs w:val="24"/>
              </w:rPr>
              <w:t>Основное мероприятие 2.1.</w:t>
            </w:r>
          </w:p>
        </w:tc>
        <w:tc>
          <w:tcPr>
            <w:tcW w:w="1984"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419"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384"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593"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701"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r>
      <w:tr w:rsidR="009F24E5" w:rsidRPr="00674418" w:rsidTr="00E612D0">
        <w:tc>
          <w:tcPr>
            <w:tcW w:w="710" w:type="dxa"/>
          </w:tcPr>
          <w:p w:rsidR="009F24E5" w:rsidRPr="00674418" w:rsidRDefault="009F24E5" w:rsidP="00E612D0">
            <w:pPr>
              <w:widowControl w:val="0"/>
              <w:autoSpaceDE w:val="0"/>
              <w:autoSpaceDN w:val="0"/>
              <w:adjustRightInd w:val="0"/>
              <w:spacing w:after="0" w:line="240" w:lineRule="auto"/>
              <w:rPr>
                <w:rFonts w:ascii="Times New Roman" w:hAnsi="Times New Roman"/>
                <w:sz w:val="24"/>
                <w:szCs w:val="24"/>
              </w:rPr>
            </w:pPr>
          </w:p>
        </w:tc>
        <w:tc>
          <w:tcPr>
            <w:tcW w:w="3685" w:type="dxa"/>
          </w:tcPr>
          <w:p w:rsidR="009F24E5" w:rsidRPr="00674418" w:rsidRDefault="009F24E5" w:rsidP="00E612D0">
            <w:pPr>
              <w:widowControl w:val="0"/>
              <w:autoSpaceDE w:val="0"/>
              <w:autoSpaceDN w:val="0"/>
              <w:adjustRightInd w:val="0"/>
              <w:spacing w:after="0" w:line="240" w:lineRule="auto"/>
              <w:rPr>
                <w:rFonts w:ascii="Times New Roman" w:hAnsi="Times New Roman"/>
                <w:sz w:val="24"/>
                <w:szCs w:val="24"/>
              </w:rPr>
            </w:pPr>
            <w:r w:rsidRPr="00674418">
              <w:rPr>
                <w:rFonts w:ascii="Times New Roman" w:hAnsi="Times New Roman"/>
                <w:sz w:val="24"/>
                <w:szCs w:val="24"/>
              </w:rPr>
              <w:t>…</w:t>
            </w:r>
          </w:p>
        </w:tc>
        <w:tc>
          <w:tcPr>
            <w:tcW w:w="1984"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419"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384"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593"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701"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r>
      <w:tr w:rsidR="009F24E5" w:rsidRPr="00674418" w:rsidTr="00E612D0">
        <w:tc>
          <w:tcPr>
            <w:tcW w:w="710" w:type="dxa"/>
          </w:tcPr>
          <w:p w:rsidR="009F24E5" w:rsidRPr="00674418" w:rsidRDefault="009F24E5" w:rsidP="00E612D0">
            <w:pPr>
              <w:widowControl w:val="0"/>
              <w:autoSpaceDE w:val="0"/>
              <w:autoSpaceDN w:val="0"/>
              <w:adjustRightInd w:val="0"/>
              <w:spacing w:after="0" w:line="240" w:lineRule="auto"/>
              <w:rPr>
                <w:rFonts w:ascii="Times New Roman" w:hAnsi="Times New Roman"/>
                <w:sz w:val="24"/>
                <w:szCs w:val="24"/>
              </w:rPr>
            </w:pPr>
          </w:p>
        </w:tc>
        <w:tc>
          <w:tcPr>
            <w:tcW w:w="3685" w:type="dxa"/>
          </w:tcPr>
          <w:p w:rsidR="009F24E5" w:rsidRPr="00674418"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674418">
              <w:rPr>
                <w:rFonts w:ascii="Times New Roman" w:eastAsia="Times New Roman" w:hAnsi="Times New Roman"/>
                <w:sz w:val="24"/>
                <w:szCs w:val="24"/>
                <w:lang w:eastAsia="ru-RU"/>
              </w:rPr>
              <w:t xml:space="preserve">Мероприятие ВЦП 2.1 </w:t>
            </w:r>
          </w:p>
        </w:tc>
        <w:tc>
          <w:tcPr>
            <w:tcW w:w="1984"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419"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384"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593"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701"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r>
      <w:tr w:rsidR="009F24E5" w:rsidRPr="00674418" w:rsidTr="00E612D0">
        <w:tc>
          <w:tcPr>
            <w:tcW w:w="710" w:type="dxa"/>
          </w:tcPr>
          <w:p w:rsidR="009F24E5" w:rsidRPr="00674418" w:rsidRDefault="009F24E5" w:rsidP="00E612D0">
            <w:pPr>
              <w:widowControl w:val="0"/>
              <w:autoSpaceDE w:val="0"/>
              <w:autoSpaceDN w:val="0"/>
              <w:adjustRightInd w:val="0"/>
              <w:spacing w:after="0" w:line="240" w:lineRule="auto"/>
              <w:rPr>
                <w:rFonts w:ascii="Times New Roman" w:hAnsi="Times New Roman"/>
                <w:sz w:val="24"/>
                <w:szCs w:val="24"/>
              </w:rPr>
            </w:pPr>
          </w:p>
        </w:tc>
        <w:tc>
          <w:tcPr>
            <w:tcW w:w="3685" w:type="dxa"/>
          </w:tcPr>
          <w:p w:rsidR="009F24E5" w:rsidRPr="00674418" w:rsidRDefault="009F24E5" w:rsidP="00E612D0">
            <w:pPr>
              <w:widowControl w:val="0"/>
              <w:autoSpaceDE w:val="0"/>
              <w:autoSpaceDN w:val="0"/>
              <w:adjustRightInd w:val="0"/>
              <w:spacing w:after="0" w:line="240" w:lineRule="auto"/>
              <w:rPr>
                <w:rFonts w:ascii="Times New Roman" w:eastAsia="Times New Roman" w:hAnsi="Times New Roman"/>
                <w:sz w:val="24"/>
                <w:szCs w:val="24"/>
                <w:lang w:eastAsia="ru-RU"/>
              </w:rPr>
            </w:pPr>
            <w:r w:rsidRPr="00674418">
              <w:rPr>
                <w:rFonts w:ascii="Times New Roman" w:eastAsia="Times New Roman" w:hAnsi="Times New Roman"/>
                <w:sz w:val="24"/>
                <w:szCs w:val="24"/>
                <w:lang w:eastAsia="ru-RU"/>
              </w:rPr>
              <w:t xml:space="preserve">Мероприятие 2.1.1. </w:t>
            </w:r>
          </w:p>
        </w:tc>
        <w:tc>
          <w:tcPr>
            <w:tcW w:w="1984"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419"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384"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593"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701"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r>
      <w:tr w:rsidR="009F24E5" w:rsidRPr="00674418" w:rsidTr="00E612D0">
        <w:tc>
          <w:tcPr>
            <w:tcW w:w="710"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3685" w:type="dxa"/>
          </w:tcPr>
          <w:p w:rsidR="009F24E5" w:rsidRPr="00674418" w:rsidRDefault="009F24E5" w:rsidP="00E612D0">
            <w:pPr>
              <w:widowControl w:val="0"/>
              <w:autoSpaceDE w:val="0"/>
              <w:autoSpaceDN w:val="0"/>
              <w:adjustRightInd w:val="0"/>
              <w:spacing w:after="0" w:line="240" w:lineRule="auto"/>
              <w:rPr>
                <w:rFonts w:ascii="Times New Roman" w:hAnsi="Times New Roman"/>
                <w:sz w:val="24"/>
                <w:szCs w:val="24"/>
              </w:rPr>
            </w:pPr>
            <w:r w:rsidRPr="00674418">
              <w:rPr>
                <w:rFonts w:ascii="Times New Roman" w:hAnsi="Times New Roman"/>
                <w:sz w:val="24"/>
                <w:szCs w:val="24"/>
              </w:rPr>
              <w:t xml:space="preserve">Контрольное событие  </w:t>
            </w:r>
            <w:r>
              <w:rPr>
                <w:rFonts w:ascii="Times New Roman" w:hAnsi="Times New Roman"/>
                <w:sz w:val="24"/>
                <w:szCs w:val="24"/>
              </w:rPr>
              <w:t>муниципальной</w:t>
            </w:r>
            <w:r w:rsidRPr="00674418">
              <w:rPr>
                <w:rFonts w:ascii="Times New Roman" w:hAnsi="Times New Roman"/>
                <w:sz w:val="24"/>
                <w:szCs w:val="24"/>
              </w:rPr>
              <w:t xml:space="preserve"> программы 2.1.1</w:t>
            </w:r>
          </w:p>
        </w:tc>
        <w:tc>
          <w:tcPr>
            <w:tcW w:w="1984"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r w:rsidRPr="00674418">
              <w:rPr>
                <w:rFonts w:ascii="Times New Roman" w:hAnsi="Times New Roman"/>
                <w:sz w:val="24"/>
                <w:szCs w:val="24"/>
              </w:rPr>
              <w:t>Х</w:t>
            </w:r>
          </w:p>
        </w:tc>
        <w:tc>
          <w:tcPr>
            <w:tcW w:w="1419"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384"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593"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701"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r>
      <w:tr w:rsidR="009F24E5" w:rsidRPr="00674418" w:rsidTr="00E612D0">
        <w:tc>
          <w:tcPr>
            <w:tcW w:w="710"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3685" w:type="dxa"/>
          </w:tcPr>
          <w:p w:rsidR="009F24E5" w:rsidRPr="00674418" w:rsidRDefault="009F24E5" w:rsidP="00E612D0">
            <w:pPr>
              <w:widowControl w:val="0"/>
              <w:autoSpaceDE w:val="0"/>
              <w:autoSpaceDN w:val="0"/>
              <w:adjustRightInd w:val="0"/>
              <w:spacing w:after="0" w:line="240" w:lineRule="auto"/>
              <w:rPr>
                <w:rFonts w:ascii="Times New Roman" w:hAnsi="Times New Roman"/>
                <w:sz w:val="24"/>
                <w:szCs w:val="24"/>
              </w:rPr>
            </w:pPr>
            <w:r w:rsidRPr="00674418">
              <w:rPr>
                <w:rFonts w:ascii="Times New Roman" w:hAnsi="Times New Roman"/>
                <w:sz w:val="24"/>
                <w:szCs w:val="24"/>
              </w:rPr>
              <w:t xml:space="preserve">Контрольное событие  </w:t>
            </w:r>
            <w:r>
              <w:rPr>
                <w:rFonts w:ascii="Times New Roman" w:hAnsi="Times New Roman"/>
                <w:sz w:val="24"/>
                <w:szCs w:val="24"/>
              </w:rPr>
              <w:t>муниципальной</w:t>
            </w:r>
            <w:r w:rsidRPr="00674418">
              <w:rPr>
                <w:rFonts w:ascii="Times New Roman" w:hAnsi="Times New Roman"/>
                <w:sz w:val="24"/>
                <w:szCs w:val="24"/>
              </w:rPr>
              <w:t xml:space="preserve"> программы 2.1.2</w:t>
            </w:r>
          </w:p>
        </w:tc>
        <w:tc>
          <w:tcPr>
            <w:tcW w:w="1984"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r w:rsidRPr="00674418">
              <w:rPr>
                <w:rFonts w:ascii="Times New Roman" w:hAnsi="Times New Roman"/>
                <w:sz w:val="24"/>
                <w:szCs w:val="24"/>
              </w:rPr>
              <w:t>Х</w:t>
            </w:r>
          </w:p>
        </w:tc>
        <w:tc>
          <w:tcPr>
            <w:tcW w:w="1419"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384"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593"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701"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r>
      <w:tr w:rsidR="009F24E5" w:rsidRPr="00674418" w:rsidTr="00E612D0">
        <w:tc>
          <w:tcPr>
            <w:tcW w:w="710"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3685" w:type="dxa"/>
          </w:tcPr>
          <w:p w:rsidR="009F24E5" w:rsidRPr="00674418" w:rsidRDefault="009F24E5" w:rsidP="00E612D0">
            <w:pPr>
              <w:widowControl w:val="0"/>
              <w:autoSpaceDE w:val="0"/>
              <w:autoSpaceDN w:val="0"/>
              <w:adjustRightInd w:val="0"/>
              <w:spacing w:after="0" w:line="240" w:lineRule="auto"/>
              <w:rPr>
                <w:rFonts w:ascii="Times New Roman" w:hAnsi="Times New Roman"/>
                <w:sz w:val="24"/>
                <w:szCs w:val="24"/>
              </w:rPr>
            </w:pPr>
            <w:r w:rsidRPr="00674418">
              <w:rPr>
                <w:rFonts w:ascii="Times New Roman" w:hAnsi="Times New Roman"/>
                <w:sz w:val="24"/>
                <w:szCs w:val="24"/>
              </w:rPr>
              <w:t>…</w:t>
            </w:r>
          </w:p>
        </w:tc>
        <w:tc>
          <w:tcPr>
            <w:tcW w:w="1984"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417"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419"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384"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593"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c>
          <w:tcPr>
            <w:tcW w:w="1701" w:type="dxa"/>
          </w:tcPr>
          <w:p w:rsidR="009F24E5" w:rsidRPr="00674418" w:rsidRDefault="009F24E5" w:rsidP="00E612D0">
            <w:pPr>
              <w:widowControl w:val="0"/>
              <w:autoSpaceDE w:val="0"/>
              <w:autoSpaceDN w:val="0"/>
              <w:adjustRightInd w:val="0"/>
              <w:spacing w:after="0" w:line="240" w:lineRule="auto"/>
              <w:jc w:val="center"/>
              <w:rPr>
                <w:rFonts w:ascii="Times New Roman" w:hAnsi="Times New Roman"/>
                <w:sz w:val="24"/>
                <w:szCs w:val="24"/>
              </w:rPr>
            </w:pPr>
          </w:p>
        </w:tc>
      </w:tr>
    </w:tbl>
    <w:p w:rsidR="009F24E5" w:rsidRPr="00674418" w:rsidRDefault="006D5E1B" w:rsidP="009F24E5">
      <w:pPr>
        <w:widowControl w:val="0"/>
        <w:autoSpaceDE w:val="0"/>
        <w:autoSpaceDN w:val="0"/>
        <w:adjustRightInd w:val="0"/>
        <w:spacing w:after="0" w:line="240" w:lineRule="auto"/>
        <w:ind w:firstLine="540"/>
        <w:jc w:val="both"/>
        <w:rPr>
          <w:rFonts w:ascii="Times New Roman" w:hAnsi="Times New Roman"/>
          <w:sz w:val="24"/>
          <w:szCs w:val="24"/>
        </w:rPr>
      </w:pPr>
      <w:hyperlink w:anchor="Par1127" w:history="1">
        <w:r w:rsidR="009F24E5" w:rsidRPr="00674418">
          <w:rPr>
            <w:rFonts w:ascii="Times New Roman" w:hAnsi="Times New Roman"/>
            <w:sz w:val="24"/>
            <w:szCs w:val="24"/>
          </w:rPr>
          <w:t>&lt;1&gt;</w:t>
        </w:r>
      </w:hyperlink>
      <w:r w:rsidR="009F24E5" w:rsidRPr="00674418">
        <w:rPr>
          <w:rFonts w:ascii="Times New Roman" w:hAnsi="Times New Roman"/>
          <w:sz w:val="24"/>
          <w:szCs w:val="24"/>
        </w:rPr>
        <w:t xml:space="preserve"> В целях оптимизации содержания информации в графе 2 допускается использование аббревиатур, например: основное</w:t>
      </w:r>
      <w:r w:rsidR="009F24E5" w:rsidRPr="00674418">
        <w:rPr>
          <w:rFonts w:ascii="Times New Roman" w:hAnsi="Times New Roman"/>
          <w:sz w:val="24"/>
          <w:szCs w:val="24"/>
        </w:rPr>
        <w:br/>
        <w:t>мероприятие 1.1 – ОМ 1.1.</w:t>
      </w:r>
    </w:p>
    <w:p w:rsidR="009F24E5" w:rsidRPr="00674418" w:rsidRDefault="009F24E5" w:rsidP="009F24E5">
      <w:pPr>
        <w:widowControl w:val="0"/>
        <w:autoSpaceDE w:val="0"/>
        <w:autoSpaceDN w:val="0"/>
        <w:adjustRightInd w:val="0"/>
        <w:spacing w:after="0" w:line="240" w:lineRule="auto"/>
        <w:jc w:val="right"/>
        <w:rPr>
          <w:rFonts w:ascii="Times New Roman" w:hAnsi="Times New Roman"/>
          <w:sz w:val="24"/>
          <w:szCs w:val="24"/>
        </w:rPr>
        <w:sectPr w:rsidR="009F24E5" w:rsidRPr="00674418" w:rsidSect="00E612D0">
          <w:footerReference w:type="default" r:id="rId16"/>
          <w:pgSz w:w="16838" w:h="11905" w:orient="landscape"/>
          <w:pgMar w:top="709" w:right="820" w:bottom="284" w:left="993" w:header="720" w:footer="188" w:gutter="0"/>
          <w:cols w:space="720"/>
          <w:noEndnote/>
          <w:docGrid w:linePitch="299"/>
        </w:sectPr>
      </w:pPr>
    </w:p>
    <w:p w:rsidR="009F24E5" w:rsidRPr="0093771B" w:rsidRDefault="009F24E5" w:rsidP="009F24E5">
      <w:pPr>
        <w:widowControl w:val="0"/>
        <w:autoSpaceDE w:val="0"/>
        <w:autoSpaceDN w:val="0"/>
        <w:adjustRightInd w:val="0"/>
        <w:spacing w:after="0" w:line="240" w:lineRule="auto"/>
        <w:jc w:val="right"/>
        <w:rPr>
          <w:rFonts w:ascii="Times New Roman" w:hAnsi="Times New Roman"/>
          <w:sz w:val="24"/>
          <w:szCs w:val="24"/>
        </w:rPr>
      </w:pPr>
      <w:r w:rsidRPr="0093771B">
        <w:rPr>
          <w:rFonts w:ascii="Times New Roman" w:hAnsi="Times New Roman"/>
          <w:sz w:val="24"/>
          <w:szCs w:val="24"/>
        </w:rPr>
        <w:lastRenderedPageBreak/>
        <w:t>Таблица 1</w:t>
      </w:r>
      <w:r w:rsidR="006661EF">
        <w:rPr>
          <w:rFonts w:ascii="Times New Roman" w:hAnsi="Times New Roman"/>
          <w:sz w:val="24"/>
          <w:szCs w:val="24"/>
        </w:rPr>
        <w:t>1</w:t>
      </w:r>
    </w:p>
    <w:p w:rsidR="009F24E5" w:rsidRPr="0093771B" w:rsidRDefault="009F24E5" w:rsidP="009F24E5">
      <w:pPr>
        <w:widowControl w:val="0"/>
        <w:autoSpaceDE w:val="0"/>
        <w:autoSpaceDN w:val="0"/>
        <w:adjustRightInd w:val="0"/>
        <w:spacing w:after="0" w:line="240" w:lineRule="auto"/>
        <w:jc w:val="center"/>
        <w:rPr>
          <w:rFonts w:ascii="Times New Roman" w:hAnsi="Times New Roman"/>
          <w:sz w:val="24"/>
          <w:szCs w:val="24"/>
        </w:rPr>
      </w:pPr>
      <w:r w:rsidRPr="0093771B">
        <w:rPr>
          <w:rFonts w:ascii="Times New Roman" w:hAnsi="Times New Roman"/>
          <w:sz w:val="24"/>
          <w:szCs w:val="24"/>
        </w:rPr>
        <w:t>СВЕДЕНИЯ</w:t>
      </w:r>
    </w:p>
    <w:p w:rsidR="009F24E5" w:rsidRPr="0093771B" w:rsidRDefault="009F24E5" w:rsidP="009F24E5">
      <w:pPr>
        <w:widowControl w:val="0"/>
        <w:autoSpaceDE w:val="0"/>
        <w:autoSpaceDN w:val="0"/>
        <w:adjustRightInd w:val="0"/>
        <w:spacing w:after="0" w:line="240" w:lineRule="auto"/>
        <w:jc w:val="center"/>
        <w:rPr>
          <w:rFonts w:ascii="Times New Roman" w:hAnsi="Times New Roman"/>
          <w:sz w:val="24"/>
          <w:szCs w:val="24"/>
        </w:rPr>
      </w:pPr>
      <w:r w:rsidRPr="0093771B">
        <w:rPr>
          <w:rFonts w:ascii="Times New Roman" w:hAnsi="Times New Roman"/>
          <w:sz w:val="24"/>
          <w:szCs w:val="24"/>
        </w:rPr>
        <w:t xml:space="preserve">об использовании бюджетных ассигнований и внебюджетных средств на реализацию </w:t>
      </w:r>
    </w:p>
    <w:p w:rsidR="009F24E5" w:rsidRPr="0093771B" w:rsidRDefault="009F24E5" w:rsidP="009F24E5">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муниципальной</w:t>
      </w:r>
      <w:r w:rsidRPr="0093771B">
        <w:rPr>
          <w:rFonts w:ascii="Times New Roman" w:hAnsi="Times New Roman"/>
          <w:sz w:val="24"/>
          <w:szCs w:val="24"/>
        </w:rPr>
        <w:t xml:space="preserve"> программы за 20__ г.</w:t>
      </w:r>
    </w:p>
    <w:p w:rsidR="009F24E5" w:rsidRPr="0093771B" w:rsidRDefault="009F24E5" w:rsidP="009F24E5">
      <w:pPr>
        <w:widowControl w:val="0"/>
        <w:autoSpaceDE w:val="0"/>
        <w:autoSpaceDN w:val="0"/>
        <w:adjustRightInd w:val="0"/>
        <w:spacing w:after="0" w:line="240" w:lineRule="auto"/>
        <w:jc w:val="center"/>
        <w:rPr>
          <w:rFonts w:ascii="Times New Roman" w:hAnsi="Times New Roman"/>
          <w:sz w:val="24"/>
          <w:szCs w:val="24"/>
        </w:rPr>
      </w:pPr>
    </w:p>
    <w:tbl>
      <w:tblPr>
        <w:tblW w:w="15310" w:type="dxa"/>
        <w:tblCellSpacing w:w="5" w:type="nil"/>
        <w:tblInd w:w="-209" w:type="dxa"/>
        <w:tblLayout w:type="fixed"/>
        <w:tblCellMar>
          <w:left w:w="75" w:type="dxa"/>
          <w:right w:w="75" w:type="dxa"/>
        </w:tblCellMar>
        <w:tblLook w:val="0000" w:firstRow="0" w:lastRow="0" w:firstColumn="0" w:lastColumn="0" w:noHBand="0" w:noVBand="0"/>
      </w:tblPr>
      <w:tblGrid>
        <w:gridCol w:w="2978"/>
        <w:gridCol w:w="5103"/>
        <w:gridCol w:w="2409"/>
        <w:gridCol w:w="2552"/>
        <w:gridCol w:w="2268"/>
      </w:tblGrid>
      <w:tr w:rsidR="009F24E5" w:rsidRPr="0093771B" w:rsidTr="00E02EB3">
        <w:trPr>
          <w:trHeight w:val="305"/>
          <w:tblCellSpacing w:w="5" w:type="nil"/>
        </w:trPr>
        <w:tc>
          <w:tcPr>
            <w:tcW w:w="2978" w:type="dxa"/>
            <w:vMerge w:val="restart"/>
            <w:tcBorders>
              <w:top w:val="single" w:sz="4" w:space="0" w:color="auto"/>
              <w:left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Наименование государственной программы, подпрограммы, основного мероприятия</w:t>
            </w:r>
          </w:p>
        </w:tc>
        <w:tc>
          <w:tcPr>
            <w:tcW w:w="5103" w:type="dxa"/>
            <w:vMerge w:val="restart"/>
            <w:tcBorders>
              <w:top w:val="single" w:sz="4" w:space="0" w:color="auto"/>
              <w:left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Источники финансирования</w:t>
            </w:r>
          </w:p>
        </w:tc>
        <w:tc>
          <w:tcPr>
            <w:tcW w:w="4961" w:type="dxa"/>
            <w:gridSpan w:val="2"/>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Объем расходов (тыс. рублей), предусмотренных</w:t>
            </w:r>
          </w:p>
        </w:tc>
        <w:tc>
          <w:tcPr>
            <w:tcW w:w="2268" w:type="dxa"/>
            <w:vMerge w:val="restart"/>
            <w:tcBorders>
              <w:top w:val="single" w:sz="4" w:space="0" w:color="auto"/>
              <w:left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 xml:space="preserve">Фактические </w:t>
            </w:r>
            <w:r w:rsidRPr="0093771B">
              <w:rPr>
                <w:rFonts w:ascii="Times New Roman" w:hAnsi="Times New Roman" w:cs="Times New Roman"/>
                <w:sz w:val="24"/>
                <w:szCs w:val="24"/>
              </w:rPr>
              <w:br/>
              <w:t>расходы (тыс. рублей),</w:t>
            </w:r>
            <w:r w:rsidRPr="0093771B">
              <w:rPr>
                <w:rFonts w:ascii="Times New Roman" w:hAnsi="Times New Roman" w:cs="Times New Roman"/>
                <w:sz w:val="24"/>
                <w:szCs w:val="24"/>
              </w:rPr>
              <w:br/>
            </w:r>
            <w:r w:rsidRPr="0093771B">
              <w:rPr>
                <w:rFonts w:ascii="Times New Roman" w:hAnsi="Times New Roman"/>
                <w:bCs/>
                <w:color w:val="000000"/>
                <w:sz w:val="24"/>
                <w:szCs w:val="24"/>
              </w:rPr>
              <w:t>&lt;1&gt;</w:t>
            </w:r>
            <w:r w:rsidRPr="0093771B">
              <w:rPr>
                <w:rFonts w:ascii="Times New Roman" w:hAnsi="Times New Roman" w:cs="Times New Roman"/>
                <w:sz w:val="24"/>
                <w:szCs w:val="24"/>
              </w:rPr>
              <w:t xml:space="preserve"> </w:t>
            </w:r>
          </w:p>
        </w:tc>
      </w:tr>
      <w:tr w:rsidR="009F24E5" w:rsidRPr="0093771B" w:rsidTr="00E02EB3">
        <w:trPr>
          <w:trHeight w:val="874"/>
          <w:tblCellSpacing w:w="5" w:type="nil"/>
        </w:trPr>
        <w:tc>
          <w:tcPr>
            <w:tcW w:w="2978" w:type="dxa"/>
            <w:vMerge/>
            <w:tcBorders>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p>
        </w:tc>
        <w:tc>
          <w:tcPr>
            <w:tcW w:w="5103" w:type="dxa"/>
            <w:vMerge/>
            <w:tcBorders>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r>
              <w:rPr>
                <w:rFonts w:ascii="Times New Roman" w:hAnsi="Times New Roman" w:cs="Times New Roman"/>
                <w:sz w:val="24"/>
                <w:szCs w:val="24"/>
              </w:rPr>
              <w:t>муниципальной</w:t>
            </w:r>
            <w:r w:rsidRPr="0093771B">
              <w:rPr>
                <w:rFonts w:ascii="Times New Roman" w:hAnsi="Times New Roman" w:cs="Times New Roman"/>
                <w:sz w:val="24"/>
                <w:szCs w:val="24"/>
              </w:rPr>
              <w:t xml:space="preserve"> программой </w:t>
            </w:r>
          </w:p>
          <w:p w:rsidR="009F24E5" w:rsidRPr="0093771B" w:rsidRDefault="009F24E5" w:rsidP="00E612D0">
            <w:pPr>
              <w:pStyle w:val="ConsPlusCell"/>
              <w:jc w:val="center"/>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сводной бюджетной росписью</w:t>
            </w:r>
          </w:p>
        </w:tc>
        <w:tc>
          <w:tcPr>
            <w:tcW w:w="2268" w:type="dxa"/>
            <w:vMerge/>
            <w:tcBorders>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p>
        </w:tc>
      </w:tr>
    </w:tbl>
    <w:p w:rsidR="009F24E5" w:rsidRPr="0093771B" w:rsidRDefault="009F24E5" w:rsidP="009F24E5">
      <w:pPr>
        <w:widowControl w:val="0"/>
        <w:autoSpaceDE w:val="0"/>
        <w:autoSpaceDN w:val="0"/>
        <w:adjustRightInd w:val="0"/>
        <w:spacing w:after="0" w:line="240" w:lineRule="auto"/>
        <w:jc w:val="center"/>
        <w:rPr>
          <w:rFonts w:ascii="Times New Roman" w:hAnsi="Times New Roman"/>
          <w:sz w:val="4"/>
          <w:szCs w:val="4"/>
        </w:rPr>
      </w:pPr>
    </w:p>
    <w:tbl>
      <w:tblPr>
        <w:tblW w:w="15310" w:type="dxa"/>
        <w:tblCellSpacing w:w="5" w:type="nil"/>
        <w:tblInd w:w="-209" w:type="dxa"/>
        <w:tblLayout w:type="fixed"/>
        <w:tblCellMar>
          <w:left w:w="75" w:type="dxa"/>
          <w:right w:w="75" w:type="dxa"/>
        </w:tblCellMar>
        <w:tblLook w:val="0000" w:firstRow="0" w:lastRow="0" w:firstColumn="0" w:lastColumn="0" w:noHBand="0" w:noVBand="0"/>
      </w:tblPr>
      <w:tblGrid>
        <w:gridCol w:w="2978"/>
        <w:gridCol w:w="5103"/>
        <w:gridCol w:w="2409"/>
        <w:gridCol w:w="2552"/>
        <w:gridCol w:w="2268"/>
      </w:tblGrid>
      <w:tr w:rsidR="009F24E5" w:rsidRPr="0093771B" w:rsidTr="00E02EB3">
        <w:trPr>
          <w:tblHeader/>
          <w:tblCellSpacing w:w="5" w:type="nil"/>
        </w:trPr>
        <w:tc>
          <w:tcPr>
            <w:tcW w:w="2978"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1</w:t>
            </w:r>
          </w:p>
        </w:tc>
        <w:tc>
          <w:tcPr>
            <w:tcW w:w="5103"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2</w:t>
            </w:r>
          </w:p>
        </w:tc>
        <w:tc>
          <w:tcPr>
            <w:tcW w:w="2409"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4</w:t>
            </w:r>
          </w:p>
        </w:tc>
        <w:tc>
          <w:tcPr>
            <w:tcW w:w="2268"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5</w:t>
            </w:r>
          </w:p>
        </w:tc>
      </w:tr>
      <w:tr w:rsidR="009F24E5" w:rsidRPr="0093771B" w:rsidTr="00E02EB3">
        <w:trPr>
          <w:trHeight w:val="320"/>
          <w:tblCellSpacing w:w="5" w:type="nil"/>
        </w:trPr>
        <w:tc>
          <w:tcPr>
            <w:tcW w:w="2978" w:type="dxa"/>
            <w:vMerge w:val="restart"/>
            <w:tcBorders>
              <w:left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r>
              <w:rPr>
                <w:rFonts w:ascii="Times New Roman" w:hAnsi="Times New Roman" w:cs="Times New Roman"/>
                <w:sz w:val="24"/>
                <w:szCs w:val="24"/>
              </w:rPr>
              <w:t>Муниципальная</w:t>
            </w:r>
            <w:r w:rsidRPr="0093771B">
              <w:rPr>
                <w:rFonts w:ascii="Times New Roman" w:hAnsi="Times New Roman" w:cs="Times New Roman"/>
                <w:sz w:val="24"/>
                <w:szCs w:val="24"/>
              </w:rPr>
              <w:br/>
              <w:t xml:space="preserve">программа      </w:t>
            </w:r>
          </w:p>
        </w:tc>
        <w:tc>
          <w:tcPr>
            <w:tcW w:w="5103" w:type="dxa"/>
            <w:tcBorders>
              <w:left w:val="single" w:sz="4" w:space="0" w:color="auto"/>
              <w:bottom w:val="single" w:sz="4" w:space="0" w:color="auto"/>
              <w:right w:val="single" w:sz="4" w:space="0" w:color="auto"/>
            </w:tcBorders>
          </w:tcPr>
          <w:p w:rsidR="009F24E5" w:rsidRPr="0093771B" w:rsidRDefault="009F24E5" w:rsidP="00E612D0">
            <w:pPr>
              <w:spacing w:after="0" w:line="240" w:lineRule="auto"/>
              <w:rPr>
                <w:rFonts w:ascii="Times New Roman" w:eastAsia="Times New Roman" w:hAnsi="Times New Roman"/>
                <w:color w:val="000000"/>
                <w:sz w:val="24"/>
                <w:szCs w:val="24"/>
                <w:lang w:eastAsia="ru-RU"/>
              </w:rPr>
            </w:pPr>
            <w:r w:rsidRPr="0093771B">
              <w:rPr>
                <w:rFonts w:ascii="Times New Roman" w:eastAsia="Times New Roman" w:hAnsi="Times New Roman"/>
                <w:color w:val="000000"/>
                <w:sz w:val="24"/>
                <w:szCs w:val="24"/>
                <w:lang w:eastAsia="ru-RU"/>
              </w:rPr>
              <w:t>Всего</w:t>
            </w:r>
          </w:p>
        </w:tc>
        <w:tc>
          <w:tcPr>
            <w:tcW w:w="2409"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9F24E5" w:rsidRPr="0093771B" w:rsidTr="00E02EB3">
        <w:trPr>
          <w:trHeight w:val="309"/>
          <w:tblCellSpacing w:w="5" w:type="nil"/>
        </w:trPr>
        <w:tc>
          <w:tcPr>
            <w:tcW w:w="2978" w:type="dxa"/>
            <w:vMerge/>
            <w:tcBorders>
              <w:left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5103" w:type="dxa"/>
            <w:tcBorders>
              <w:left w:val="single" w:sz="4" w:space="0" w:color="auto"/>
              <w:bottom w:val="single" w:sz="4" w:space="0" w:color="auto"/>
              <w:right w:val="single" w:sz="4" w:space="0" w:color="auto"/>
            </w:tcBorders>
          </w:tcPr>
          <w:p w:rsidR="009F24E5" w:rsidRPr="0093771B" w:rsidRDefault="00DC2B8B" w:rsidP="00E612D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местный</w:t>
            </w:r>
            <w:r w:rsidR="009F24E5" w:rsidRPr="0093771B">
              <w:rPr>
                <w:rFonts w:ascii="Times New Roman" w:eastAsia="Times New Roman" w:hAnsi="Times New Roman"/>
                <w:color w:val="000000"/>
                <w:sz w:val="24"/>
                <w:szCs w:val="24"/>
                <w:lang w:eastAsia="ru-RU"/>
              </w:rPr>
              <w:t xml:space="preserve"> бюджет</w:t>
            </w:r>
          </w:p>
        </w:tc>
        <w:tc>
          <w:tcPr>
            <w:tcW w:w="2409"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9F24E5" w:rsidRPr="0093771B" w:rsidTr="00E02EB3">
        <w:trPr>
          <w:trHeight w:val="387"/>
          <w:tblCellSpacing w:w="5" w:type="nil"/>
        </w:trPr>
        <w:tc>
          <w:tcPr>
            <w:tcW w:w="2978" w:type="dxa"/>
            <w:vMerge/>
            <w:tcBorders>
              <w:left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5103" w:type="dxa"/>
            <w:tcBorders>
              <w:left w:val="single" w:sz="4" w:space="0" w:color="auto"/>
              <w:bottom w:val="single" w:sz="4" w:space="0" w:color="auto"/>
              <w:right w:val="single" w:sz="4" w:space="0" w:color="auto"/>
            </w:tcBorders>
          </w:tcPr>
          <w:p w:rsidR="009F24E5" w:rsidRPr="0093771B" w:rsidRDefault="009F24E5" w:rsidP="00E612D0">
            <w:pPr>
              <w:spacing w:after="0" w:line="240" w:lineRule="auto"/>
              <w:rPr>
                <w:rFonts w:ascii="Times New Roman" w:eastAsia="Times New Roman" w:hAnsi="Times New Roman"/>
                <w:bCs/>
                <w:color w:val="000000"/>
                <w:sz w:val="24"/>
                <w:szCs w:val="24"/>
                <w:lang w:eastAsia="ru-RU"/>
              </w:rPr>
            </w:pPr>
            <w:r w:rsidRPr="0093771B">
              <w:rPr>
                <w:rFonts w:ascii="Times New Roman" w:eastAsia="Times New Roman" w:hAnsi="Times New Roman"/>
                <w:bCs/>
                <w:color w:val="000000"/>
                <w:sz w:val="24"/>
                <w:szCs w:val="24"/>
                <w:lang w:eastAsia="ru-RU"/>
              </w:rPr>
              <w:t>безвозмездны</w:t>
            </w:r>
            <w:r w:rsidR="00DC2B8B">
              <w:rPr>
                <w:rFonts w:ascii="Times New Roman" w:eastAsia="Times New Roman" w:hAnsi="Times New Roman"/>
                <w:bCs/>
                <w:color w:val="000000"/>
                <w:sz w:val="24"/>
                <w:szCs w:val="24"/>
                <w:lang w:eastAsia="ru-RU"/>
              </w:rPr>
              <w:t>е поступления в местный</w:t>
            </w:r>
            <w:r w:rsidRPr="0093771B">
              <w:rPr>
                <w:rFonts w:ascii="Times New Roman" w:eastAsia="Times New Roman" w:hAnsi="Times New Roman"/>
                <w:bCs/>
                <w:color w:val="000000"/>
                <w:sz w:val="24"/>
                <w:szCs w:val="24"/>
                <w:lang w:eastAsia="ru-RU"/>
              </w:rPr>
              <w:t xml:space="preserve"> бюджет, &lt;2&gt;</w:t>
            </w:r>
          </w:p>
        </w:tc>
        <w:tc>
          <w:tcPr>
            <w:tcW w:w="2409"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9F24E5" w:rsidRPr="0093771B" w:rsidTr="00E02EB3">
        <w:trPr>
          <w:trHeight w:val="317"/>
          <w:tblCellSpacing w:w="5" w:type="nil"/>
        </w:trPr>
        <w:tc>
          <w:tcPr>
            <w:tcW w:w="2978" w:type="dxa"/>
            <w:vMerge/>
            <w:tcBorders>
              <w:left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5103" w:type="dxa"/>
            <w:tcBorders>
              <w:left w:val="single" w:sz="4" w:space="0" w:color="auto"/>
              <w:bottom w:val="single" w:sz="4" w:space="0" w:color="auto"/>
              <w:right w:val="single" w:sz="4" w:space="0" w:color="auto"/>
            </w:tcBorders>
          </w:tcPr>
          <w:p w:rsidR="009F24E5" w:rsidRPr="0093771B" w:rsidRDefault="009F24E5" w:rsidP="00E612D0">
            <w:pPr>
              <w:spacing w:after="0" w:line="240" w:lineRule="auto"/>
              <w:rPr>
                <w:rFonts w:ascii="Times New Roman" w:eastAsia="Times New Roman" w:hAnsi="Times New Roman"/>
                <w:bCs/>
                <w:i/>
                <w:iCs/>
                <w:color w:val="000000"/>
                <w:sz w:val="24"/>
                <w:szCs w:val="24"/>
                <w:lang w:eastAsia="ru-RU"/>
              </w:rPr>
            </w:pPr>
            <w:r w:rsidRPr="0093771B">
              <w:rPr>
                <w:rFonts w:ascii="Times New Roman" w:eastAsia="Times New Roman" w:hAnsi="Times New Roman"/>
                <w:bCs/>
                <w:i/>
                <w:iCs/>
                <w:color w:val="000000"/>
                <w:sz w:val="24"/>
                <w:szCs w:val="24"/>
                <w:lang w:eastAsia="ru-RU"/>
              </w:rPr>
              <w:t>в том числе за счет средств:</w:t>
            </w:r>
          </w:p>
        </w:tc>
        <w:tc>
          <w:tcPr>
            <w:tcW w:w="2409"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9F24E5" w:rsidRPr="0093771B" w:rsidTr="00E02EB3">
        <w:trPr>
          <w:trHeight w:val="226"/>
          <w:tblCellSpacing w:w="5" w:type="nil"/>
        </w:trPr>
        <w:tc>
          <w:tcPr>
            <w:tcW w:w="2978" w:type="dxa"/>
            <w:vMerge/>
            <w:tcBorders>
              <w:left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5103" w:type="dxa"/>
            <w:tcBorders>
              <w:left w:val="single" w:sz="4" w:space="0" w:color="auto"/>
              <w:bottom w:val="single" w:sz="4" w:space="0" w:color="auto"/>
              <w:right w:val="single" w:sz="4" w:space="0" w:color="auto"/>
            </w:tcBorders>
          </w:tcPr>
          <w:p w:rsidR="009F24E5" w:rsidRPr="0093771B" w:rsidRDefault="009F24E5" w:rsidP="00E612D0">
            <w:pPr>
              <w:spacing w:after="0" w:line="240" w:lineRule="auto"/>
              <w:rPr>
                <w:rFonts w:ascii="Times New Roman" w:eastAsia="Times New Roman" w:hAnsi="Times New Roman"/>
                <w:color w:val="000000"/>
                <w:sz w:val="24"/>
                <w:szCs w:val="24"/>
                <w:lang w:eastAsia="ru-RU"/>
              </w:rPr>
            </w:pPr>
            <w:r w:rsidRPr="0093771B">
              <w:rPr>
                <w:rFonts w:ascii="Times New Roman" w:eastAsia="Times New Roman" w:hAnsi="Times New Roman"/>
                <w:color w:val="000000"/>
                <w:sz w:val="24"/>
                <w:szCs w:val="24"/>
                <w:lang w:eastAsia="ru-RU"/>
              </w:rPr>
              <w:t xml:space="preserve"> - федерального бюджета</w:t>
            </w:r>
          </w:p>
        </w:tc>
        <w:tc>
          <w:tcPr>
            <w:tcW w:w="2409"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DC2B8B" w:rsidRPr="0093771B" w:rsidTr="00E02EB3">
        <w:trPr>
          <w:trHeight w:val="226"/>
          <w:tblCellSpacing w:w="5" w:type="nil"/>
        </w:trPr>
        <w:tc>
          <w:tcPr>
            <w:tcW w:w="2978" w:type="dxa"/>
            <w:vMerge/>
            <w:tcBorders>
              <w:left w:val="single" w:sz="4" w:space="0" w:color="auto"/>
              <w:right w:val="single" w:sz="4" w:space="0" w:color="auto"/>
            </w:tcBorders>
          </w:tcPr>
          <w:p w:rsidR="00DC2B8B" w:rsidRPr="0093771B" w:rsidRDefault="00DC2B8B" w:rsidP="00E612D0">
            <w:pPr>
              <w:pStyle w:val="ConsPlusCell"/>
              <w:rPr>
                <w:rFonts w:ascii="Times New Roman" w:hAnsi="Times New Roman" w:cs="Times New Roman"/>
                <w:sz w:val="24"/>
                <w:szCs w:val="24"/>
              </w:rPr>
            </w:pPr>
          </w:p>
        </w:tc>
        <w:tc>
          <w:tcPr>
            <w:tcW w:w="5103" w:type="dxa"/>
            <w:tcBorders>
              <w:left w:val="single" w:sz="4" w:space="0" w:color="auto"/>
              <w:bottom w:val="single" w:sz="4" w:space="0" w:color="auto"/>
              <w:right w:val="single" w:sz="4" w:space="0" w:color="auto"/>
            </w:tcBorders>
          </w:tcPr>
          <w:p w:rsidR="00DC2B8B" w:rsidRPr="0093771B" w:rsidRDefault="00DC2B8B" w:rsidP="00E612D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областного бюджета</w:t>
            </w:r>
          </w:p>
        </w:tc>
        <w:tc>
          <w:tcPr>
            <w:tcW w:w="2409" w:type="dxa"/>
            <w:tcBorders>
              <w:left w:val="single" w:sz="4" w:space="0" w:color="auto"/>
              <w:bottom w:val="single" w:sz="4" w:space="0" w:color="auto"/>
              <w:right w:val="single" w:sz="4" w:space="0" w:color="auto"/>
            </w:tcBorders>
          </w:tcPr>
          <w:p w:rsidR="00DC2B8B" w:rsidRPr="0093771B" w:rsidRDefault="00DC2B8B" w:rsidP="00E612D0">
            <w:pPr>
              <w:pStyle w:val="ConsPlusCell"/>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DC2B8B" w:rsidRPr="0093771B" w:rsidRDefault="00DC2B8B"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DC2B8B" w:rsidRPr="0093771B" w:rsidRDefault="00DC2B8B" w:rsidP="00E612D0">
            <w:pPr>
              <w:pStyle w:val="ConsPlusCell"/>
              <w:rPr>
                <w:rFonts w:ascii="Times New Roman" w:hAnsi="Times New Roman" w:cs="Times New Roman"/>
                <w:sz w:val="24"/>
                <w:szCs w:val="24"/>
              </w:rPr>
            </w:pPr>
          </w:p>
        </w:tc>
      </w:tr>
      <w:tr w:rsidR="009F24E5" w:rsidRPr="0093771B" w:rsidTr="00E02EB3">
        <w:trPr>
          <w:trHeight w:val="403"/>
          <w:tblCellSpacing w:w="5" w:type="nil"/>
        </w:trPr>
        <w:tc>
          <w:tcPr>
            <w:tcW w:w="2978" w:type="dxa"/>
            <w:vMerge/>
            <w:tcBorders>
              <w:left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5103" w:type="dxa"/>
            <w:tcBorders>
              <w:left w:val="single" w:sz="4" w:space="0" w:color="auto"/>
              <w:bottom w:val="single" w:sz="4" w:space="0" w:color="auto"/>
              <w:right w:val="single" w:sz="4" w:space="0" w:color="auto"/>
            </w:tcBorders>
          </w:tcPr>
          <w:p w:rsidR="009F24E5" w:rsidRPr="0093771B" w:rsidRDefault="009F24E5" w:rsidP="00E612D0">
            <w:pPr>
              <w:spacing w:after="0" w:line="240" w:lineRule="auto"/>
              <w:rPr>
                <w:rFonts w:ascii="Times New Roman" w:eastAsia="Times New Roman" w:hAnsi="Times New Roman"/>
                <w:bCs/>
                <w:color w:val="000000"/>
                <w:sz w:val="24"/>
                <w:szCs w:val="24"/>
                <w:lang w:eastAsia="ru-RU"/>
              </w:rPr>
            </w:pPr>
            <w:r w:rsidRPr="0093771B">
              <w:rPr>
                <w:rFonts w:ascii="Times New Roman" w:eastAsia="Times New Roman" w:hAnsi="Times New Roman"/>
                <w:bCs/>
                <w:color w:val="000000"/>
                <w:sz w:val="24"/>
                <w:szCs w:val="24"/>
                <w:lang w:eastAsia="ru-RU"/>
              </w:rPr>
              <w:t xml:space="preserve"> - Фонда содействия реформированию ЖКХ</w:t>
            </w:r>
          </w:p>
        </w:tc>
        <w:tc>
          <w:tcPr>
            <w:tcW w:w="2409"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9F24E5" w:rsidRPr="0093771B" w:rsidTr="00E02EB3">
        <w:trPr>
          <w:trHeight w:val="403"/>
          <w:tblCellSpacing w:w="5" w:type="nil"/>
        </w:trPr>
        <w:tc>
          <w:tcPr>
            <w:tcW w:w="2978" w:type="dxa"/>
            <w:vMerge/>
            <w:tcBorders>
              <w:left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5103" w:type="dxa"/>
            <w:tcBorders>
              <w:left w:val="single" w:sz="4" w:space="0" w:color="auto"/>
              <w:bottom w:val="single" w:sz="4" w:space="0" w:color="auto"/>
              <w:right w:val="single" w:sz="4" w:space="0" w:color="auto"/>
            </w:tcBorders>
          </w:tcPr>
          <w:p w:rsidR="009F24E5" w:rsidRPr="0093771B" w:rsidRDefault="009F24E5" w:rsidP="00E612D0">
            <w:pPr>
              <w:spacing w:after="0" w:line="240" w:lineRule="auto"/>
              <w:rPr>
                <w:rFonts w:ascii="Times New Roman" w:eastAsia="Times New Roman" w:hAnsi="Times New Roman"/>
                <w:bCs/>
                <w:color w:val="000000"/>
                <w:sz w:val="24"/>
                <w:szCs w:val="24"/>
                <w:lang w:eastAsia="ru-RU"/>
              </w:rPr>
            </w:pPr>
            <w:r w:rsidRPr="0093771B">
              <w:rPr>
                <w:rFonts w:ascii="Times New Roman" w:eastAsia="Times New Roman" w:hAnsi="Times New Roman"/>
                <w:bCs/>
                <w:color w:val="000000"/>
                <w:sz w:val="24"/>
                <w:szCs w:val="24"/>
                <w:lang w:eastAsia="ru-RU"/>
              </w:rPr>
              <w:t xml:space="preserve"> - Федерального фонда обязательного медицинского страхования</w:t>
            </w:r>
          </w:p>
        </w:tc>
        <w:tc>
          <w:tcPr>
            <w:tcW w:w="2409"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9F24E5" w:rsidRPr="0093771B" w:rsidTr="00E02EB3">
        <w:trPr>
          <w:trHeight w:val="403"/>
          <w:tblCellSpacing w:w="5" w:type="nil"/>
        </w:trPr>
        <w:tc>
          <w:tcPr>
            <w:tcW w:w="2978" w:type="dxa"/>
            <w:vMerge/>
            <w:tcBorders>
              <w:left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5103" w:type="dxa"/>
            <w:tcBorders>
              <w:left w:val="single" w:sz="4" w:space="0" w:color="auto"/>
              <w:bottom w:val="single" w:sz="4" w:space="0" w:color="auto"/>
              <w:right w:val="single" w:sz="4" w:space="0" w:color="auto"/>
            </w:tcBorders>
          </w:tcPr>
          <w:p w:rsidR="009F24E5" w:rsidRPr="0093771B" w:rsidRDefault="009F24E5" w:rsidP="00E612D0">
            <w:pPr>
              <w:spacing w:after="0" w:line="240" w:lineRule="auto"/>
              <w:rPr>
                <w:rFonts w:ascii="Times New Roman" w:eastAsia="Times New Roman" w:hAnsi="Times New Roman"/>
                <w:bCs/>
                <w:color w:val="000000"/>
                <w:sz w:val="24"/>
                <w:szCs w:val="24"/>
                <w:lang w:eastAsia="ru-RU"/>
              </w:rPr>
            </w:pPr>
            <w:r w:rsidRPr="0093771B">
              <w:rPr>
                <w:rFonts w:ascii="Times New Roman" w:eastAsia="Times New Roman" w:hAnsi="Times New Roman"/>
                <w:bCs/>
                <w:color w:val="000000"/>
                <w:sz w:val="24"/>
                <w:szCs w:val="24"/>
                <w:lang w:eastAsia="ru-RU"/>
              </w:rPr>
              <w:t>- Пенсионного фонда Российской Федерации</w:t>
            </w:r>
          </w:p>
        </w:tc>
        <w:tc>
          <w:tcPr>
            <w:tcW w:w="2409"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9F24E5" w:rsidRPr="0093771B" w:rsidTr="00E02EB3">
        <w:trPr>
          <w:trHeight w:val="279"/>
          <w:tblCellSpacing w:w="5" w:type="nil"/>
        </w:trPr>
        <w:tc>
          <w:tcPr>
            <w:tcW w:w="2978" w:type="dxa"/>
            <w:vMerge/>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5103" w:type="dxa"/>
            <w:tcBorders>
              <w:left w:val="single" w:sz="4" w:space="0" w:color="auto"/>
              <w:bottom w:val="single" w:sz="4" w:space="0" w:color="auto"/>
              <w:right w:val="single" w:sz="4" w:space="0" w:color="auto"/>
            </w:tcBorders>
          </w:tcPr>
          <w:p w:rsidR="009F24E5" w:rsidRPr="0093771B" w:rsidRDefault="009F24E5" w:rsidP="00E612D0">
            <w:pPr>
              <w:spacing w:after="0" w:line="240" w:lineRule="auto"/>
              <w:rPr>
                <w:rFonts w:ascii="Times New Roman" w:eastAsia="Times New Roman" w:hAnsi="Times New Roman"/>
                <w:color w:val="000000"/>
                <w:sz w:val="24"/>
                <w:szCs w:val="24"/>
                <w:lang w:eastAsia="ru-RU"/>
              </w:rPr>
            </w:pPr>
            <w:r w:rsidRPr="0093771B">
              <w:rPr>
                <w:rFonts w:ascii="Times New Roman" w:eastAsia="Times New Roman" w:hAnsi="Times New Roman"/>
                <w:color w:val="000000"/>
                <w:sz w:val="24"/>
                <w:szCs w:val="24"/>
                <w:lang w:eastAsia="ru-RU"/>
              </w:rPr>
              <w:t>внебюджетные источники</w:t>
            </w:r>
          </w:p>
        </w:tc>
        <w:tc>
          <w:tcPr>
            <w:tcW w:w="2409"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Х</w:t>
            </w: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9F24E5" w:rsidRPr="0093771B" w:rsidTr="00E02EB3">
        <w:trPr>
          <w:trHeight w:val="320"/>
          <w:tblCellSpacing w:w="5" w:type="nil"/>
        </w:trPr>
        <w:tc>
          <w:tcPr>
            <w:tcW w:w="2978" w:type="dxa"/>
            <w:vMerge w:val="restart"/>
            <w:tcBorders>
              <w:left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Подпрограмма 1. </w:t>
            </w:r>
          </w:p>
        </w:tc>
        <w:tc>
          <w:tcPr>
            <w:tcW w:w="5103" w:type="dxa"/>
            <w:tcBorders>
              <w:left w:val="single" w:sz="4" w:space="0" w:color="auto"/>
              <w:bottom w:val="single" w:sz="4" w:space="0" w:color="auto"/>
              <w:right w:val="single" w:sz="4" w:space="0" w:color="auto"/>
            </w:tcBorders>
          </w:tcPr>
          <w:p w:rsidR="009F24E5" w:rsidRPr="0093771B" w:rsidRDefault="009F24E5" w:rsidP="00E612D0">
            <w:pPr>
              <w:spacing w:after="0" w:line="240" w:lineRule="auto"/>
              <w:rPr>
                <w:rFonts w:ascii="Times New Roman" w:eastAsia="Times New Roman" w:hAnsi="Times New Roman"/>
                <w:color w:val="000000"/>
                <w:sz w:val="24"/>
                <w:szCs w:val="24"/>
                <w:lang w:eastAsia="ru-RU"/>
              </w:rPr>
            </w:pPr>
            <w:r w:rsidRPr="0093771B">
              <w:rPr>
                <w:rFonts w:ascii="Times New Roman" w:eastAsia="Times New Roman" w:hAnsi="Times New Roman"/>
                <w:color w:val="000000"/>
                <w:sz w:val="24"/>
                <w:szCs w:val="24"/>
                <w:lang w:eastAsia="ru-RU"/>
              </w:rPr>
              <w:t>Всего</w:t>
            </w:r>
          </w:p>
        </w:tc>
        <w:tc>
          <w:tcPr>
            <w:tcW w:w="2409"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9F24E5" w:rsidRPr="0093771B" w:rsidTr="00E02EB3">
        <w:trPr>
          <w:trHeight w:val="248"/>
          <w:tblCellSpacing w:w="5" w:type="nil"/>
        </w:trPr>
        <w:tc>
          <w:tcPr>
            <w:tcW w:w="2978" w:type="dxa"/>
            <w:vMerge/>
            <w:tcBorders>
              <w:left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5103" w:type="dxa"/>
            <w:tcBorders>
              <w:left w:val="single" w:sz="4" w:space="0" w:color="auto"/>
              <w:bottom w:val="single" w:sz="4" w:space="0" w:color="auto"/>
              <w:right w:val="single" w:sz="4" w:space="0" w:color="auto"/>
            </w:tcBorders>
          </w:tcPr>
          <w:p w:rsidR="009F24E5" w:rsidRPr="0093771B" w:rsidRDefault="00DC2B8B" w:rsidP="00E612D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местный</w:t>
            </w:r>
            <w:r w:rsidR="009F24E5" w:rsidRPr="0093771B">
              <w:rPr>
                <w:rFonts w:ascii="Times New Roman" w:eastAsia="Times New Roman" w:hAnsi="Times New Roman"/>
                <w:color w:val="000000"/>
                <w:sz w:val="24"/>
                <w:szCs w:val="24"/>
                <w:lang w:eastAsia="ru-RU"/>
              </w:rPr>
              <w:t xml:space="preserve"> бюджет</w:t>
            </w:r>
          </w:p>
        </w:tc>
        <w:tc>
          <w:tcPr>
            <w:tcW w:w="2409"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9F24E5" w:rsidRPr="0093771B" w:rsidTr="00E02EB3">
        <w:trPr>
          <w:trHeight w:val="367"/>
          <w:tblCellSpacing w:w="5" w:type="nil"/>
        </w:trPr>
        <w:tc>
          <w:tcPr>
            <w:tcW w:w="2978" w:type="dxa"/>
            <w:vMerge/>
            <w:tcBorders>
              <w:left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5103" w:type="dxa"/>
            <w:tcBorders>
              <w:left w:val="single" w:sz="4" w:space="0" w:color="auto"/>
              <w:bottom w:val="single" w:sz="4" w:space="0" w:color="auto"/>
              <w:right w:val="single" w:sz="4" w:space="0" w:color="auto"/>
            </w:tcBorders>
          </w:tcPr>
          <w:p w:rsidR="009F24E5" w:rsidRPr="0093771B" w:rsidRDefault="009F24E5" w:rsidP="00E612D0">
            <w:pPr>
              <w:spacing w:after="0" w:line="240" w:lineRule="auto"/>
              <w:rPr>
                <w:rFonts w:ascii="Times New Roman" w:eastAsia="Times New Roman" w:hAnsi="Times New Roman"/>
                <w:bCs/>
                <w:color w:val="000000"/>
                <w:sz w:val="24"/>
                <w:szCs w:val="24"/>
                <w:lang w:eastAsia="ru-RU"/>
              </w:rPr>
            </w:pPr>
            <w:r w:rsidRPr="0093771B">
              <w:rPr>
                <w:rFonts w:ascii="Times New Roman" w:eastAsia="Times New Roman" w:hAnsi="Times New Roman"/>
                <w:bCs/>
                <w:color w:val="000000"/>
                <w:sz w:val="24"/>
                <w:szCs w:val="24"/>
                <w:lang w:eastAsia="ru-RU"/>
              </w:rPr>
              <w:t>безво</w:t>
            </w:r>
            <w:r w:rsidR="00DC2B8B">
              <w:rPr>
                <w:rFonts w:ascii="Times New Roman" w:eastAsia="Times New Roman" w:hAnsi="Times New Roman"/>
                <w:bCs/>
                <w:color w:val="000000"/>
                <w:sz w:val="24"/>
                <w:szCs w:val="24"/>
                <w:lang w:eastAsia="ru-RU"/>
              </w:rPr>
              <w:t>змездные поступления в местный</w:t>
            </w:r>
            <w:r w:rsidRPr="0093771B">
              <w:rPr>
                <w:rFonts w:ascii="Times New Roman" w:eastAsia="Times New Roman" w:hAnsi="Times New Roman"/>
                <w:bCs/>
                <w:color w:val="000000"/>
                <w:sz w:val="24"/>
                <w:szCs w:val="24"/>
                <w:lang w:eastAsia="ru-RU"/>
              </w:rPr>
              <w:t xml:space="preserve"> бюджет, &lt;2&gt;</w:t>
            </w:r>
          </w:p>
        </w:tc>
        <w:tc>
          <w:tcPr>
            <w:tcW w:w="2409"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9F24E5" w:rsidRPr="0093771B" w:rsidTr="00E02EB3">
        <w:trPr>
          <w:trHeight w:val="334"/>
          <w:tblCellSpacing w:w="5" w:type="nil"/>
        </w:trPr>
        <w:tc>
          <w:tcPr>
            <w:tcW w:w="2978" w:type="dxa"/>
            <w:vMerge/>
            <w:tcBorders>
              <w:left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5103" w:type="dxa"/>
            <w:tcBorders>
              <w:left w:val="single" w:sz="4" w:space="0" w:color="auto"/>
              <w:bottom w:val="single" w:sz="4" w:space="0" w:color="auto"/>
              <w:right w:val="single" w:sz="4" w:space="0" w:color="auto"/>
            </w:tcBorders>
          </w:tcPr>
          <w:p w:rsidR="009F24E5" w:rsidRPr="0093771B" w:rsidRDefault="009F24E5" w:rsidP="00E612D0">
            <w:pPr>
              <w:spacing w:after="0" w:line="240" w:lineRule="auto"/>
              <w:rPr>
                <w:rFonts w:ascii="Times New Roman" w:eastAsia="Times New Roman" w:hAnsi="Times New Roman"/>
                <w:bCs/>
                <w:i/>
                <w:iCs/>
                <w:color w:val="000000"/>
                <w:sz w:val="24"/>
                <w:szCs w:val="24"/>
                <w:lang w:eastAsia="ru-RU"/>
              </w:rPr>
            </w:pPr>
            <w:r w:rsidRPr="0093771B">
              <w:rPr>
                <w:rFonts w:ascii="Times New Roman" w:eastAsia="Times New Roman" w:hAnsi="Times New Roman"/>
                <w:bCs/>
                <w:i/>
                <w:iCs/>
                <w:color w:val="000000"/>
                <w:sz w:val="24"/>
                <w:szCs w:val="24"/>
                <w:lang w:eastAsia="ru-RU"/>
              </w:rPr>
              <w:t>в том числе за счет средств:</w:t>
            </w:r>
          </w:p>
        </w:tc>
        <w:tc>
          <w:tcPr>
            <w:tcW w:w="2409"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9F24E5" w:rsidRPr="0093771B" w:rsidTr="00E02EB3">
        <w:trPr>
          <w:trHeight w:val="392"/>
          <w:tblCellSpacing w:w="5" w:type="nil"/>
        </w:trPr>
        <w:tc>
          <w:tcPr>
            <w:tcW w:w="2978" w:type="dxa"/>
            <w:vMerge/>
            <w:tcBorders>
              <w:left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5103" w:type="dxa"/>
            <w:tcBorders>
              <w:left w:val="single" w:sz="4" w:space="0" w:color="auto"/>
              <w:bottom w:val="single" w:sz="4" w:space="0" w:color="auto"/>
              <w:right w:val="single" w:sz="4" w:space="0" w:color="auto"/>
            </w:tcBorders>
          </w:tcPr>
          <w:p w:rsidR="009F24E5" w:rsidRPr="0093771B" w:rsidRDefault="009F24E5" w:rsidP="00E612D0">
            <w:pPr>
              <w:spacing w:after="0" w:line="240" w:lineRule="auto"/>
              <w:rPr>
                <w:rFonts w:ascii="Times New Roman" w:eastAsia="Times New Roman" w:hAnsi="Times New Roman"/>
                <w:color w:val="000000"/>
                <w:sz w:val="24"/>
                <w:szCs w:val="24"/>
                <w:lang w:eastAsia="ru-RU"/>
              </w:rPr>
            </w:pPr>
            <w:r w:rsidRPr="0093771B">
              <w:rPr>
                <w:rFonts w:ascii="Times New Roman" w:eastAsia="Times New Roman" w:hAnsi="Times New Roman"/>
                <w:color w:val="000000"/>
                <w:sz w:val="24"/>
                <w:szCs w:val="24"/>
                <w:lang w:eastAsia="ru-RU"/>
              </w:rPr>
              <w:t xml:space="preserve"> - федерального бюджета</w:t>
            </w:r>
          </w:p>
        </w:tc>
        <w:tc>
          <w:tcPr>
            <w:tcW w:w="2409"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DC2B8B" w:rsidRPr="0093771B" w:rsidTr="00E02EB3">
        <w:trPr>
          <w:trHeight w:val="392"/>
          <w:tblCellSpacing w:w="5" w:type="nil"/>
        </w:trPr>
        <w:tc>
          <w:tcPr>
            <w:tcW w:w="2978" w:type="dxa"/>
            <w:vMerge/>
            <w:tcBorders>
              <w:left w:val="single" w:sz="4" w:space="0" w:color="auto"/>
              <w:right w:val="single" w:sz="4" w:space="0" w:color="auto"/>
            </w:tcBorders>
          </w:tcPr>
          <w:p w:rsidR="00DC2B8B" w:rsidRPr="0093771B" w:rsidRDefault="00DC2B8B" w:rsidP="00E612D0">
            <w:pPr>
              <w:pStyle w:val="ConsPlusCell"/>
              <w:rPr>
                <w:rFonts w:ascii="Times New Roman" w:hAnsi="Times New Roman" w:cs="Times New Roman"/>
                <w:sz w:val="24"/>
                <w:szCs w:val="24"/>
              </w:rPr>
            </w:pPr>
          </w:p>
        </w:tc>
        <w:tc>
          <w:tcPr>
            <w:tcW w:w="5103" w:type="dxa"/>
            <w:tcBorders>
              <w:left w:val="single" w:sz="4" w:space="0" w:color="auto"/>
              <w:bottom w:val="single" w:sz="4" w:space="0" w:color="auto"/>
              <w:right w:val="single" w:sz="4" w:space="0" w:color="auto"/>
            </w:tcBorders>
          </w:tcPr>
          <w:p w:rsidR="00DC2B8B" w:rsidRPr="0093771B" w:rsidRDefault="00DC2B8B" w:rsidP="00E612D0">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областного бюджета</w:t>
            </w:r>
          </w:p>
        </w:tc>
        <w:tc>
          <w:tcPr>
            <w:tcW w:w="2409" w:type="dxa"/>
            <w:tcBorders>
              <w:left w:val="single" w:sz="4" w:space="0" w:color="auto"/>
              <w:bottom w:val="single" w:sz="4" w:space="0" w:color="auto"/>
              <w:right w:val="single" w:sz="4" w:space="0" w:color="auto"/>
            </w:tcBorders>
          </w:tcPr>
          <w:p w:rsidR="00DC2B8B" w:rsidRPr="0093771B" w:rsidRDefault="00DC2B8B" w:rsidP="00E612D0">
            <w:pPr>
              <w:pStyle w:val="ConsPlusCell"/>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DC2B8B" w:rsidRPr="0093771B" w:rsidRDefault="00DC2B8B"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DC2B8B" w:rsidRPr="0093771B" w:rsidRDefault="00DC2B8B" w:rsidP="00E612D0">
            <w:pPr>
              <w:pStyle w:val="ConsPlusCell"/>
              <w:rPr>
                <w:rFonts w:ascii="Times New Roman" w:hAnsi="Times New Roman" w:cs="Times New Roman"/>
                <w:sz w:val="24"/>
                <w:szCs w:val="24"/>
              </w:rPr>
            </w:pPr>
          </w:p>
        </w:tc>
      </w:tr>
      <w:tr w:rsidR="009F24E5" w:rsidRPr="0093771B" w:rsidTr="00E02EB3">
        <w:trPr>
          <w:trHeight w:val="392"/>
          <w:tblCellSpacing w:w="5" w:type="nil"/>
        </w:trPr>
        <w:tc>
          <w:tcPr>
            <w:tcW w:w="2978" w:type="dxa"/>
            <w:vMerge/>
            <w:tcBorders>
              <w:left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5103" w:type="dxa"/>
            <w:tcBorders>
              <w:left w:val="single" w:sz="4" w:space="0" w:color="auto"/>
              <w:bottom w:val="single" w:sz="4" w:space="0" w:color="auto"/>
              <w:right w:val="single" w:sz="4" w:space="0" w:color="auto"/>
            </w:tcBorders>
          </w:tcPr>
          <w:p w:rsidR="009F24E5" w:rsidRPr="0093771B" w:rsidRDefault="009F24E5" w:rsidP="00E612D0">
            <w:pPr>
              <w:spacing w:after="0" w:line="240" w:lineRule="auto"/>
              <w:rPr>
                <w:rFonts w:ascii="Times New Roman" w:eastAsia="Times New Roman" w:hAnsi="Times New Roman"/>
                <w:bCs/>
                <w:color w:val="000000"/>
                <w:sz w:val="24"/>
                <w:szCs w:val="24"/>
                <w:lang w:eastAsia="ru-RU"/>
              </w:rPr>
            </w:pPr>
            <w:r w:rsidRPr="0093771B">
              <w:rPr>
                <w:rFonts w:ascii="Times New Roman" w:eastAsia="Times New Roman" w:hAnsi="Times New Roman"/>
                <w:bCs/>
                <w:color w:val="000000"/>
                <w:sz w:val="24"/>
                <w:szCs w:val="24"/>
                <w:lang w:eastAsia="ru-RU"/>
              </w:rPr>
              <w:t xml:space="preserve"> - Фонда содействия реформированию ЖКХ</w:t>
            </w:r>
          </w:p>
        </w:tc>
        <w:tc>
          <w:tcPr>
            <w:tcW w:w="2409"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9F24E5" w:rsidRPr="0093771B" w:rsidTr="00E02EB3">
        <w:trPr>
          <w:trHeight w:val="392"/>
          <w:tblCellSpacing w:w="5" w:type="nil"/>
        </w:trPr>
        <w:tc>
          <w:tcPr>
            <w:tcW w:w="2978" w:type="dxa"/>
            <w:vMerge/>
            <w:tcBorders>
              <w:left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5103" w:type="dxa"/>
            <w:tcBorders>
              <w:left w:val="single" w:sz="4" w:space="0" w:color="auto"/>
              <w:bottom w:val="single" w:sz="4" w:space="0" w:color="auto"/>
              <w:right w:val="single" w:sz="4" w:space="0" w:color="auto"/>
            </w:tcBorders>
          </w:tcPr>
          <w:p w:rsidR="009F24E5" w:rsidRPr="0093771B" w:rsidRDefault="009F24E5" w:rsidP="00E612D0">
            <w:pPr>
              <w:spacing w:after="0" w:line="240" w:lineRule="auto"/>
              <w:rPr>
                <w:rFonts w:ascii="Times New Roman" w:eastAsia="Times New Roman" w:hAnsi="Times New Roman"/>
                <w:bCs/>
                <w:color w:val="000000"/>
                <w:sz w:val="24"/>
                <w:szCs w:val="24"/>
                <w:lang w:eastAsia="ru-RU"/>
              </w:rPr>
            </w:pPr>
            <w:r w:rsidRPr="0093771B">
              <w:rPr>
                <w:rFonts w:ascii="Times New Roman" w:eastAsia="Times New Roman" w:hAnsi="Times New Roman"/>
                <w:bCs/>
                <w:color w:val="000000"/>
                <w:sz w:val="24"/>
                <w:szCs w:val="24"/>
                <w:lang w:eastAsia="ru-RU"/>
              </w:rPr>
              <w:t xml:space="preserve"> - Федерального фонда обязательного медицинского страхования</w:t>
            </w:r>
          </w:p>
        </w:tc>
        <w:tc>
          <w:tcPr>
            <w:tcW w:w="2409"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9F24E5" w:rsidRPr="0093771B" w:rsidTr="00E02EB3">
        <w:trPr>
          <w:trHeight w:val="392"/>
          <w:tblCellSpacing w:w="5" w:type="nil"/>
        </w:trPr>
        <w:tc>
          <w:tcPr>
            <w:tcW w:w="2978" w:type="dxa"/>
            <w:vMerge/>
            <w:tcBorders>
              <w:left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5103" w:type="dxa"/>
            <w:tcBorders>
              <w:left w:val="single" w:sz="4" w:space="0" w:color="auto"/>
              <w:bottom w:val="single" w:sz="4" w:space="0" w:color="auto"/>
              <w:right w:val="single" w:sz="4" w:space="0" w:color="auto"/>
            </w:tcBorders>
          </w:tcPr>
          <w:p w:rsidR="009F24E5" w:rsidRPr="0093771B" w:rsidRDefault="009F24E5" w:rsidP="00E612D0">
            <w:pPr>
              <w:spacing w:after="0" w:line="240" w:lineRule="auto"/>
              <w:rPr>
                <w:rFonts w:ascii="Times New Roman" w:eastAsia="Times New Roman" w:hAnsi="Times New Roman"/>
                <w:bCs/>
                <w:color w:val="000000"/>
                <w:sz w:val="24"/>
                <w:szCs w:val="24"/>
                <w:lang w:eastAsia="ru-RU"/>
              </w:rPr>
            </w:pPr>
            <w:r w:rsidRPr="0093771B">
              <w:rPr>
                <w:rFonts w:ascii="Times New Roman" w:eastAsia="Times New Roman" w:hAnsi="Times New Roman"/>
                <w:bCs/>
                <w:color w:val="000000"/>
                <w:sz w:val="24"/>
                <w:szCs w:val="24"/>
                <w:lang w:eastAsia="ru-RU"/>
              </w:rPr>
              <w:t>- Пенсионного фонда Российской Федерации</w:t>
            </w:r>
          </w:p>
        </w:tc>
        <w:tc>
          <w:tcPr>
            <w:tcW w:w="2409"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9F24E5" w:rsidRPr="0093771B" w:rsidTr="00E02EB3">
        <w:trPr>
          <w:trHeight w:val="262"/>
          <w:tblCellSpacing w:w="5" w:type="nil"/>
        </w:trPr>
        <w:tc>
          <w:tcPr>
            <w:tcW w:w="2978" w:type="dxa"/>
            <w:vMerge/>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5103" w:type="dxa"/>
            <w:tcBorders>
              <w:left w:val="single" w:sz="4" w:space="0" w:color="auto"/>
              <w:bottom w:val="single" w:sz="4" w:space="0" w:color="auto"/>
              <w:right w:val="single" w:sz="4" w:space="0" w:color="auto"/>
            </w:tcBorders>
          </w:tcPr>
          <w:p w:rsidR="009F24E5" w:rsidRPr="0093771B" w:rsidRDefault="009F24E5" w:rsidP="00E612D0">
            <w:pPr>
              <w:spacing w:after="0" w:line="240" w:lineRule="auto"/>
              <w:rPr>
                <w:rFonts w:ascii="Times New Roman" w:eastAsia="Times New Roman" w:hAnsi="Times New Roman"/>
                <w:color w:val="000000"/>
                <w:sz w:val="24"/>
                <w:szCs w:val="24"/>
                <w:lang w:eastAsia="ru-RU"/>
              </w:rPr>
            </w:pPr>
            <w:r w:rsidRPr="0093771B">
              <w:rPr>
                <w:rFonts w:ascii="Times New Roman" w:eastAsia="Times New Roman" w:hAnsi="Times New Roman"/>
                <w:color w:val="000000"/>
                <w:sz w:val="24"/>
                <w:szCs w:val="24"/>
                <w:lang w:eastAsia="ru-RU"/>
              </w:rPr>
              <w:t>внебюджетные источники</w:t>
            </w:r>
          </w:p>
        </w:tc>
        <w:tc>
          <w:tcPr>
            <w:tcW w:w="2409"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Х</w:t>
            </w: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9F24E5" w:rsidRPr="0093771B" w:rsidTr="00E02EB3">
        <w:trPr>
          <w:trHeight w:val="325"/>
          <w:tblCellSpacing w:w="5" w:type="nil"/>
        </w:trPr>
        <w:tc>
          <w:tcPr>
            <w:tcW w:w="2978"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r w:rsidRPr="0093771B">
              <w:rPr>
                <w:rFonts w:ascii="Times New Roman" w:hAnsi="Times New Roman" w:cs="Times New Roman"/>
                <w:sz w:val="24"/>
                <w:szCs w:val="24"/>
              </w:rPr>
              <w:t>Основное мероприятие 1.1.</w:t>
            </w:r>
          </w:p>
        </w:tc>
        <w:tc>
          <w:tcPr>
            <w:tcW w:w="5103" w:type="dxa"/>
            <w:tcBorders>
              <w:left w:val="single" w:sz="4" w:space="0" w:color="auto"/>
              <w:bottom w:val="single" w:sz="4" w:space="0" w:color="auto"/>
              <w:right w:val="single" w:sz="4" w:space="0" w:color="auto"/>
            </w:tcBorders>
          </w:tcPr>
          <w:p w:rsidR="009F24E5" w:rsidRPr="0093771B" w:rsidRDefault="009F24E5" w:rsidP="00E612D0">
            <w:pPr>
              <w:spacing w:after="0" w:line="240" w:lineRule="auto"/>
              <w:rPr>
                <w:rFonts w:ascii="Times New Roman" w:eastAsia="Times New Roman" w:hAnsi="Times New Roman"/>
                <w:color w:val="000000"/>
                <w:sz w:val="24"/>
                <w:szCs w:val="24"/>
                <w:lang w:eastAsia="ru-RU"/>
              </w:rPr>
            </w:pPr>
            <w:r w:rsidRPr="0093771B">
              <w:rPr>
                <w:rFonts w:ascii="Times New Roman" w:eastAsia="Times New Roman" w:hAnsi="Times New Roman"/>
                <w:color w:val="000000"/>
                <w:sz w:val="24"/>
                <w:szCs w:val="24"/>
                <w:lang w:eastAsia="ru-RU"/>
              </w:rPr>
              <w:t xml:space="preserve">Всего, </w:t>
            </w:r>
            <w:hyperlink w:anchor="Par1127" w:history="1">
              <w:r w:rsidRPr="0093771B">
                <w:rPr>
                  <w:rFonts w:ascii="Times New Roman" w:hAnsi="Times New Roman"/>
                  <w:sz w:val="24"/>
                  <w:szCs w:val="24"/>
                </w:rPr>
                <w:t>&lt;3&gt;</w:t>
              </w:r>
            </w:hyperlink>
          </w:p>
        </w:tc>
        <w:tc>
          <w:tcPr>
            <w:tcW w:w="2409"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9F24E5" w:rsidRPr="0093771B" w:rsidTr="00E02EB3">
        <w:trPr>
          <w:trHeight w:val="150"/>
          <w:tblCellSpacing w:w="5" w:type="nil"/>
        </w:trPr>
        <w:tc>
          <w:tcPr>
            <w:tcW w:w="2978"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r w:rsidRPr="0093771B">
              <w:rPr>
                <w:rFonts w:ascii="Times New Roman" w:hAnsi="Times New Roman" w:cs="Times New Roman"/>
                <w:sz w:val="24"/>
                <w:szCs w:val="24"/>
              </w:rPr>
              <w:t>…</w:t>
            </w:r>
          </w:p>
        </w:tc>
        <w:tc>
          <w:tcPr>
            <w:tcW w:w="5103"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409"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9F24E5" w:rsidRPr="0093771B" w:rsidTr="00E02EB3">
        <w:trPr>
          <w:trHeight w:val="347"/>
          <w:tblCellSpacing w:w="5" w:type="nil"/>
        </w:trPr>
        <w:tc>
          <w:tcPr>
            <w:tcW w:w="2978"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r w:rsidRPr="0093771B">
              <w:rPr>
                <w:rFonts w:ascii="Times New Roman" w:hAnsi="Times New Roman" w:cs="Times New Roman"/>
                <w:sz w:val="24"/>
                <w:szCs w:val="24"/>
              </w:rPr>
              <w:t>Мероприятие ВЦП 1.1</w:t>
            </w:r>
          </w:p>
        </w:tc>
        <w:tc>
          <w:tcPr>
            <w:tcW w:w="5103" w:type="dxa"/>
            <w:tcBorders>
              <w:left w:val="single" w:sz="4" w:space="0" w:color="auto"/>
              <w:bottom w:val="single" w:sz="4" w:space="0" w:color="auto"/>
              <w:right w:val="single" w:sz="4" w:space="0" w:color="auto"/>
            </w:tcBorders>
          </w:tcPr>
          <w:p w:rsidR="009F24E5" w:rsidRPr="0093771B" w:rsidRDefault="009F24E5" w:rsidP="00E612D0">
            <w:pPr>
              <w:spacing w:after="0" w:line="240" w:lineRule="auto"/>
              <w:rPr>
                <w:rFonts w:ascii="Times New Roman" w:eastAsia="Times New Roman" w:hAnsi="Times New Roman"/>
                <w:color w:val="000000"/>
                <w:sz w:val="24"/>
                <w:szCs w:val="24"/>
                <w:lang w:eastAsia="ru-RU"/>
              </w:rPr>
            </w:pPr>
            <w:r w:rsidRPr="0093771B">
              <w:rPr>
                <w:rFonts w:ascii="Times New Roman" w:eastAsia="Times New Roman" w:hAnsi="Times New Roman"/>
                <w:color w:val="000000"/>
                <w:sz w:val="24"/>
                <w:szCs w:val="24"/>
                <w:lang w:eastAsia="ru-RU"/>
              </w:rPr>
              <w:t xml:space="preserve">Всего, </w:t>
            </w:r>
            <w:hyperlink w:anchor="Par1127" w:history="1">
              <w:r w:rsidRPr="0093771B">
                <w:rPr>
                  <w:rFonts w:ascii="Times New Roman" w:hAnsi="Times New Roman"/>
                  <w:sz w:val="24"/>
                  <w:szCs w:val="24"/>
                </w:rPr>
                <w:t>&lt;3&gt;</w:t>
              </w:r>
            </w:hyperlink>
          </w:p>
        </w:tc>
        <w:tc>
          <w:tcPr>
            <w:tcW w:w="2409"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9F24E5" w:rsidRPr="0093771B" w:rsidTr="00E02EB3">
        <w:trPr>
          <w:trHeight w:val="328"/>
          <w:tblCellSpacing w:w="5" w:type="nil"/>
        </w:trPr>
        <w:tc>
          <w:tcPr>
            <w:tcW w:w="2978"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r w:rsidRPr="0093771B">
              <w:rPr>
                <w:rFonts w:ascii="Times New Roman" w:hAnsi="Times New Roman" w:cs="Times New Roman"/>
                <w:sz w:val="24"/>
                <w:szCs w:val="24"/>
              </w:rPr>
              <w:t>…</w:t>
            </w:r>
          </w:p>
        </w:tc>
        <w:tc>
          <w:tcPr>
            <w:tcW w:w="5103"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409"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9F24E5" w:rsidRPr="0093771B" w:rsidTr="00E02EB3">
        <w:trPr>
          <w:trHeight w:val="328"/>
          <w:tblCellSpacing w:w="5" w:type="nil"/>
        </w:trPr>
        <w:tc>
          <w:tcPr>
            <w:tcW w:w="2978" w:type="dxa"/>
            <w:vMerge w:val="restart"/>
            <w:tcBorders>
              <w:left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Подпрограмма 2. </w:t>
            </w:r>
          </w:p>
        </w:tc>
        <w:tc>
          <w:tcPr>
            <w:tcW w:w="5103"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r w:rsidRPr="0093771B">
              <w:rPr>
                <w:rFonts w:ascii="Times New Roman" w:hAnsi="Times New Roman" w:cs="Times New Roman"/>
                <w:sz w:val="24"/>
                <w:szCs w:val="24"/>
              </w:rPr>
              <w:t>Всего</w:t>
            </w:r>
          </w:p>
        </w:tc>
        <w:tc>
          <w:tcPr>
            <w:tcW w:w="2409"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9F24E5" w:rsidRPr="0093771B" w:rsidTr="00E02EB3">
        <w:trPr>
          <w:trHeight w:val="328"/>
          <w:tblCellSpacing w:w="5" w:type="nil"/>
        </w:trPr>
        <w:tc>
          <w:tcPr>
            <w:tcW w:w="2978" w:type="dxa"/>
            <w:vMerge/>
            <w:tcBorders>
              <w:left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5103" w:type="dxa"/>
            <w:tcBorders>
              <w:left w:val="single" w:sz="4" w:space="0" w:color="auto"/>
              <w:bottom w:val="single" w:sz="4" w:space="0" w:color="auto"/>
              <w:right w:val="single" w:sz="4" w:space="0" w:color="auto"/>
            </w:tcBorders>
          </w:tcPr>
          <w:p w:rsidR="009F24E5" w:rsidRPr="0093771B" w:rsidRDefault="00DC2B8B" w:rsidP="00E612D0">
            <w:pPr>
              <w:pStyle w:val="ConsPlusCell"/>
              <w:rPr>
                <w:rFonts w:ascii="Times New Roman" w:hAnsi="Times New Roman" w:cs="Times New Roman"/>
                <w:sz w:val="24"/>
                <w:szCs w:val="24"/>
              </w:rPr>
            </w:pPr>
            <w:r>
              <w:rPr>
                <w:rFonts w:ascii="Times New Roman" w:hAnsi="Times New Roman" w:cs="Times New Roman"/>
                <w:sz w:val="24"/>
                <w:szCs w:val="24"/>
              </w:rPr>
              <w:t>местный</w:t>
            </w:r>
            <w:r w:rsidR="009F24E5" w:rsidRPr="0093771B">
              <w:rPr>
                <w:rFonts w:ascii="Times New Roman" w:hAnsi="Times New Roman" w:cs="Times New Roman"/>
                <w:sz w:val="24"/>
                <w:szCs w:val="24"/>
              </w:rPr>
              <w:t xml:space="preserve"> бюджет</w:t>
            </w:r>
          </w:p>
        </w:tc>
        <w:tc>
          <w:tcPr>
            <w:tcW w:w="2409"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9F24E5" w:rsidRPr="0093771B" w:rsidTr="00E02EB3">
        <w:trPr>
          <w:trHeight w:val="328"/>
          <w:tblCellSpacing w:w="5" w:type="nil"/>
        </w:trPr>
        <w:tc>
          <w:tcPr>
            <w:tcW w:w="2978" w:type="dxa"/>
            <w:vMerge/>
            <w:tcBorders>
              <w:left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5103"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r w:rsidRPr="0093771B">
              <w:rPr>
                <w:rFonts w:ascii="Times New Roman" w:hAnsi="Times New Roman" w:cs="Times New Roman"/>
                <w:sz w:val="24"/>
                <w:szCs w:val="24"/>
              </w:rPr>
              <w:t>безво</w:t>
            </w:r>
            <w:r w:rsidR="00DC2B8B">
              <w:rPr>
                <w:rFonts w:ascii="Times New Roman" w:hAnsi="Times New Roman" w:cs="Times New Roman"/>
                <w:sz w:val="24"/>
                <w:szCs w:val="24"/>
              </w:rPr>
              <w:t>змездные поступления в местный</w:t>
            </w:r>
            <w:r w:rsidRPr="0093771B">
              <w:rPr>
                <w:rFonts w:ascii="Times New Roman" w:hAnsi="Times New Roman" w:cs="Times New Roman"/>
                <w:sz w:val="24"/>
                <w:szCs w:val="24"/>
              </w:rPr>
              <w:t xml:space="preserve"> бюджет, &lt;2&gt;</w:t>
            </w:r>
          </w:p>
        </w:tc>
        <w:tc>
          <w:tcPr>
            <w:tcW w:w="2409"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9F24E5" w:rsidRPr="0093771B" w:rsidTr="00E02EB3">
        <w:trPr>
          <w:trHeight w:val="328"/>
          <w:tblCellSpacing w:w="5" w:type="nil"/>
        </w:trPr>
        <w:tc>
          <w:tcPr>
            <w:tcW w:w="2978" w:type="dxa"/>
            <w:vMerge/>
            <w:tcBorders>
              <w:left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5103"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i/>
                <w:sz w:val="24"/>
                <w:szCs w:val="24"/>
              </w:rPr>
            </w:pPr>
            <w:r w:rsidRPr="0093771B">
              <w:rPr>
                <w:rFonts w:ascii="Times New Roman" w:hAnsi="Times New Roman" w:cs="Times New Roman"/>
                <w:i/>
                <w:sz w:val="24"/>
                <w:szCs w:val="24"/>
              </w:rPr>
              <w:t>в том числе за счет средств:</w:t>
            </w:r>
          </w:p>
        </w:tc>
        <w:tc>
          <w:tcPr>
            <w:tcW w:w="2409"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9F24E5" w:rsidRPr="0093771B" w:rsidTr="00E02EB3">
        <w:trPr>
          <w:trHeight w:val="328"/>
          <w:tblCellSpacing w:w="5" w:type="nil"/>
        </w:trPr>
        <w:tc>
          <w:tcPr>
            <w:tcW w:w="2978" w:type="dxa"/>
            <w:vMerge/>
            <w:tcBorders>
              <w:left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5103"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 - федерального бюджета</w:t>
            </w:r>
          </w:p>
        </w:tc>
        <w:tc>
          <w:tcPr>
            <w:tcW w:w="2409"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DC2B8B" w:rsidRPr="0093771B" w:rsidTr="00E02EB3">
        <w:trPr>
          <w:trHeight w:val="328"/>
          <w:tblCellSpacing w:w="5" w:type="nil"/>
        </w:trPr>
        <w:tc>
          <w:tcPr>
            <w:tcW w:w="2978" w:type="dxa"/>
            <w:vMerge/>
            <w:tcBorders>
              <w:left w:val="single" w:sz="4" w:space="0" w:color="auto"/>
              <w:right w:val="single" w:sz="4" w:space="0" w:color="auto"/>
            </w:tcBorders>
          </w:tcPr>
          <w:p w:rsidR="00DC2B8B" w:rsidRPr="0093771B" w:rsidRDefault="00DC2B8B" w:rsidP="00E612D0">
            <w:pPr>
              <w:pStyle w:val="ConsPlusCell"/>
              <w:rPr>
                <w:rFonts w:ascii="Times New Roman" w:hAnsi="Times New Roman" w:cs="Times New Roman"/>
                <w:sz w:val="24"/>
                <w:szCs w:val="24"/>
              </w:rPr>
            </w:pPr>
          </w:p>
        </w:tc>
        <w:tc>
          <w:tcPr>
            <w:tcW w:w="5103" w:type="dxa"/>
            <w:tcBorders>
              <w:left w:val="single" w:sz="4" w:space="0" w:color="auto"/>
              <w:bottom w:val="single" w:sz="4" w:space="0" w:color="auto"/>
              <w:right w:val="single" w:sz="4" w:space="0" w:color="auto"/>
            </w:tcBorders>
          </w:tcPr>
          <w:p w:rsidR="00DC2B8B" w:rsidRPr="0093771B" w:rsidRDefault="00DC2B8B" w:rsidP="00E612D0">
            <w:pPr>
              <w:pStyle w:val="ConsPlusCell"/>
              <w:rPr>
                <w:rFonts w:ascii="Times New Roman" w:hAnsi="Times New Roman" w:cs="Times New Roman"/>
                <w:sz w:val="24"/>
                <w:szCs w:val="24"/>
              </w:rPr>
            </w:pPr>
            <w:r>
              <w:rPr>
                <w:rFonts w:ascii="Times New Roman" w:hAnsi="Times New Roman" w:cs="Times New Roman"/>
                <w:sz w:val="24"/>
                <w:szCs w:val="24"/>
              </w:rPr>
              <w:t>- областного бюджета</w:t>
            </w:r>
          </w:p>
        </w:tc>
        <w:tc>
          <w:tcPr>
            <w:tcW w:w="2409" w:type="dxa"/>
            <w:tcBorders>
              <w:left w:val="single" w:sz="4" w:space="0" w:color="auto"/>
              <w:bottom w:val="single" w:sz="4" w:space="0" w:color="auto"/>
              <w:right w:val="single" w:sz="4" w:space="0" w:color="auto"/>
            </w:tcBorders>
          </w:tcPr>
          <w:p w:rsidR="00DC2B8B" w:rsidRPr="0093771B" w:rsidRDefault="00DC2B8B" w:rsidP="00E612D0">
            <w:pPr>
              <w:pStyle w:val="ConsPlusCell"/>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DC2B8B" w:rsidRPr="0093771B" w:rsidRDefault="00DC2B8B"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DC2B8B" w:rsidRPr="0093771B" w:rsidRDefault="00DC2B8B" w:rsidP="00E612D0">
            <w:pPr>
              <w:pStyle w:val="ConsPlusCell"/>
              <w:rPr>
                <w:rFonts w:ascii="Times New Roman" w:hAnsi="Times New Roman" w:cs="Times New Roman"/>
                <w:sz w:val="24"/>
                <w:szCs w:val="24"/>
              </w:rPr>
            </w:pPr>
          </w:p>
        </w:tc>
      </w:tr>
      <w:tr w:rsidR="009F24E5" w:rsidRPr="0093771B" w:rsidTr="00E02EB3">
        <w:trPr>
          <w:trHeight w:val="328"/>
          <w:tblCellSpacing w:w="5" w:type="nil"/>
        </w:trPr>
        <w:tc>
          <w:tcPr>
            <w:tcW w:w="2978" w:type="dxa"/>
            <w:vMerge/>
            <w:tcBorders>
              <w:left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5103"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 - Фонда содействия реформированию ЖКХ</w:t>
            </w:r>
          </w:p>
        </w:tc>
        <w:tc>
          <w:tcPr>
            <w:tcW w:w="2409"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9F24E5" w:rsidRPr="0093771B" w:rsidTr="00E02EB3">
        <w:trPr>
          <w:trHeight w:val="328"/>
          <w:tblCellSpacing w:w="5" w:type="nil"/>
        </w:trPr>
        <w:tc>
          <w:tcPr>
            <w:tcW w:w="2978" w:type="dxa"/>
            <w:vMerge/>
            <w:tcBorders>
              <w:left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5103"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 - Федерального фонда обязательного медицинского страхования</w:t>
            </w:r>
          </w:p>
        </w:tc>
        <w:tc>
          <w:tcPr>
            <w:tcW w:w="2409"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9F24E5" w:rsidRPr="0093771B" w:rsidTr="00E02EB3">
        <w:trPr>
          <w:trHeight w:val="328"/>
          <w:tblCellSpacing w:w="5" w:type="nil"/>
        </w:trPr>
        <w:tc>
          <w:tcPr>
            <w:tcW w:w="2978" w:type="dxa"/>
            <w:vMerge/>
            <w:tcBorders>
              <w:left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5103"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r w:rsidRPr="0093771B">
              <w:rPr>
                <w:rFonts w:ascii="Times New Roman" w:hAnsi="Times New Roman" w:cs="Times New Roman"/>
                <w:sz w:val="24"/>
                <w:szCs w:val="24"/>
              </w:rPr>
              <w:t>- Пенсионного фонда Российской Федерации</w:t>
            </w:r>
          </w:p>
        </w:tc>
        <w:tc>
          <w:tcPr>
            <w:tcW w:w="2409"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9F24E5" w:rsidRPr="0093771B" w:rsidTr="00E02EB3">
        <w:trPr>
          <w:trHeight w:val="328"/>
          <w:tblCellSpacing w:w="5" w:type="nil"/>
        </w:trPr>
        <w:tc>
          <w:tcPr>
            <w:tcW w:w="2978" w:type="dxa"/>
            <w:vMerge/>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5103"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r w:rsidRPr="0093771B">
              <w:rPr>
                <w:rFonts w:ascii="Times New Roman" w:hAnsi="Times New Roman" w:cs="Times New Roman"/>
                <w:sz w:val="24"/>
                <w:szCs w:val="24"/>
              </w:rPr>
              <w:t>внебюджетные источники</w:t>
            </w:r>
          </w:p>
        </w:tc>
        <w:tc>
          <w:tcPr>
            <w:tcW w:w="2409"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552" w:type="dxa"/>
            <w:tcBorders>
              <w:left w:val="single" w:sz="4" w:space="0" w:color="auto"/>
              <w:bottom w:val="single" w:sz="4" w:space="0" w:color="auto"/>
              <w:right w:val="single" w:sz="4" w:space="0" w:color="auto"/>
            </w:tcBorders>
          </w:tcPr>
          <w:p w:rsidR="009F24E5" w:rsidRPr="0093771B" w:rsidRDefault="009F24E5" w:rsidP="00E612D0">
            <w:pPr>
              <w:pStyle w:val="ConsPlusCell"/>
              <w:jc w:val="center"/>
              <w:rPr>
                <w:rFonts w:ascii="Times New Roman" w:hAnsi="Times New Roman" w:cs="Times New Roman"/>
                <w:sz w:val="24"/>
                <w:szCs w:val="24"/>
              </w:rPr>
            </w:pPr>
            <w:r w:rsidRPr="0093771B">
              <w:rPr>
                <w:rFonts w:ascii="Times New Roman" w:hAnsi="Times New Roman" w:cs="Times New Roman"/>
                <w:sz w:val="24"/>
                <w:szCs w:val="24"/>
              </w:rPr>
              <w:t>Х</w:t>
            </w:r>
          </w:p>
        </w:tc>
        <w:tc>
          <w:tcPr>
            <w:tcW w:w="2268" w:type="dxa"/>
            <w:tcBorders>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9F24E5" w:rsidRPr="0093771B" w:rsidTr="00E02EB3">
        <w:trPr>
          <w:trHeight w:val="328"/>
          <w:tblCellSpacing w:w="5" w:type="nil"/>
        </w:trPr>
        <w:tc>
          <w:tcPr>
            <w:tcW w:w="2978"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r w:rsidRPr="0093771B">
              <w:rPr>
                <w:rFonts w:ascii="Times New Roman" w:hAnsi="Times New Roman" w:cs="Times New Roman"/>
                <w:sz w:val="24"/>
                <w:szCs w:val="24"/>
              </w:rPr>
              <w:t>Основное мероприятие 2.1.</w:t>
            </w:r>
          </w:p>
        </w:tc>
        <w:tc>
          <w:tcPr>
            <w:tcW w:w="5103"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Всего, </w:t>
            </w:r>
            <w:hyperlink w:anchor="Par1127" w:history="1">
              <w:r w:rsidRPr="0093771B">
                <w:rPr>
                  <w:rFonts w:ascii="Times New Roman" w:hAnsi="Times New Roman"/>
                  <w:sz w:val="24"/>
                  <w:szCs w:val="24"/>
                </w:rPr>
                <w:t>&lt;3&gt;</w:t>
              </w:r>
            </w:hyperlink>
          </w:p>
        </w:tc>
        <w:tc>
          <w:tcPr>
            <w:tcW w:w="2409"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9F24E5" w:rsidRPr="0093771B" w:rsidTr="00E02EB3">
        <w:trPr>
          <w:trHeight w:val="328"/>
          <w:tblCellSpacing w:w="5" w:type="nil"/>
        </w:trPr>
        <w:tc>
          <w:tcPr>
            <w:tcW w:w="2978"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r w:rsidRPr="0093771B">
              <w:rPr>
                <w:rFonts w:ascii="Times New Roman" w:hAnsi="Times New Roman" w:cs="Times New Roman"/>
                <w:sz w:val="24"/>
                <w:szCs w:val="24"/>
              </w:rPr>
              <w:t>…</w:t>
            </w:r>
          </w:p>
        </w:tc>
        <w:tc>
          <w:tcPr>
            <w:tcW w:w="5103"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9F24E5" w:rsidRPr="0093771B" w:rsidTr="00E02EB3">
        <w:trPr>
          <w:trHeight w:val="328"/>
          <w:tblCellSpacing w:w="5" w:type="nil"/>
        </w:trPr>
        <w:tc>
          <w:tcPr>
            <w:tcW w:w="2978"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r w:rsidRPr="0093771B">
              <w:rPr>
                <w:rFonts w:ascii="Times New Roman" w:hAnsi="Times New Roman" w:cs="Times New Roman"/>
                <w:sz w:val="24"/>
                <w:szCs w:val="24"/>
              </w:rPr>
              <w:t>Мероприятие ВЦП 2.1.</w:t>
            </w:r>
          </w:p>
        </w:tc>
        <w:tc>
          <w:tcPr>
            <w:tcW w:w="5103"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r w:rsidRPr="0093771B">
              <w:rPr>
                <w:rFonts w:ascii="Times New Roman" w:hAnsi="Times New Roman" w:cs="Times New Roman"/>
                <w:sz w:val="24"/>
                <w:szCs w:val="24"/>
              </w:rPr>
              <w:t xml:space="preserve">Всего, </w:t>
            </w:r>
            <w:hyperlink w:anchor="Par1127" w:history="1">
              <w:r w:rsidRPr="0093771B">
                <w:rPr>
                  <w:rFonts w:ascii="Times New Roman" w:hAnsi="Times New Roman"/>
                  <w:sz w:val="24"/>
                  <w:szCs w:val="24"/>
                </w:rPr>
                <w:t>&lt;3&gt;</w:t>
              </w:r>
            </w:hyperlink>
          </w:p>
        </w:tc>
        <w:tc>
          <w:tcPr>
            <w:tcW w:w="2409"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r w:rsidR="009F24E5" w:rsidRPr="0093771B" w:rsidTr="00E02EB3">
        <w:trPr>
          <w:trHeight w:val="328"/>
          <w:tblCellSpacing w:w="5" w:type="nil"/>
        </w:trPr>
        <w:tc>
          <w:tcPr>
            <w:tcW w:w="2978"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r w:rsidRPr="0093771B">
              <w:rPr>
                <w:rFonts w:ascii="Times New Roman" w:hAnsi="Times New Roman" w:cs="Times New Roman"/>
                <w:sz w:val="24"/>
                <w:szCs w:val="24"/>
              </w:rPr>
              <w:t>…</w:t>
            </w:r>
          </w:p>
        </w:tc>
        <w:tc>
          <w:tcPr>
            <w:tcW w:w="5103"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409"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rPr>
                <w:rFonts w:ascii="Times New Roman" w:hAnsi="Times New Roman" w:cs="Times New Roman"/>
                <w:sz w:val="24"/>
                <w:szCs w:val="24"/>
              </w:rPr>
            </w:pPr>
          </w:p>
        </w:tc>
      </w:tr>
    </w:tbl>
    <w:p w:rsidR="009F24E5" w:rsidRPr="0093771B" w:rsidRDefault="009F24E5" w:rsidP="00E02EB3">
      <w:pPr>
        <w:widowControl w:val="0"/>
        <w:autoSpaceDE w:val="0"/>
        <w:autoSpaceDN w:val="0"/>
        <w:adjustRightInd w:val="0"/>
        <w:spacing w:after="0" w:line="240" w:lineRule="auto"/>
        <w:jc w:val="both"/>
        <w:outlineLvl w:val="2"/>
        <w:rPr>
          <w:rFonts w:ascii="Times New Roman" w:eastAsia="Times New Roman" w:hAnsi="Times New Roman"/>
          <w:bCs/>
          <w:color w:val="000000"/>
          <w:sz w:val="24"/>
          <w:szCs w:val="24"/>
          <w:lang w:eastAsia="ru-RU"/>
        </w:rPr>
      </w:pPr>
    </w:p>
    <w:p w:rsidR="009F24E5" w:rsidRPr="0093771B" w:rsidRDefault="009F24E5" w:rsidP="009F24E5">
      <w:pPr>
        <w:widowControl w:val="0"/>
        <w:autoSpaceDE w:val="0"/>
        <w:autoSpaceDN w:val="0"/>
        <w:adjustRightInd w:val="0"/>
        <w:spacing w:after="0" w:line="240" w:lineRule="auto"/>
        <w:ind w:right="422"/>
        <w:jc w:val="both"/>
        <w:outlineLvl w:val="2"/>
        <w:rPr>
          <w:rFonts w:ascii="Times New Roman" w:eastAsia="Times New Roman" w:hAnsi="Times New Roman"/>
          <w:bCs/>
          <w:color w:val="000000"/>
          <w:sz w:val="24"/>
          <w:szCs w:val="24"/>
          <w:lang w:eastAsia="ru-RU"/>
        </w:rPr>
      </w:pPr>
      <w:r w:rsidRPr="0093771B">
        <w:rPr>
          <w:rFonts w:ascii="Times New Roman" w:eastAsia="Times New Roman" w:hAnsi="Times New Roman"/>
          <w:bCs/>
          <w:color w:val="000000"/>
          <w:sz w:val="24"/>
          <w:szCs w:val="24"/>
          <w:lang w:eastAsia="ru-RU"/>
        </w:rPr>
        <w:t>&lt;1&gt; В соответствии с бюджетной отчетностью на 1 января текущего финансового года.</w:t>
      </w:r>
    </w:p>
    <w:p w:rsidR="009F24E5" w:rsidRPr="0093771B" w:rsidRDefault="009F24E5" w:rsidP="009F24E5">
      <w:pPr>
        <w:widowControl w:val="0"/>
        <w:autoSpaceDE w:val="0"/>
        <w:autoSpaceDN w:val="0"/>
        <w:adjustRightInd w:val="0"/>
        <w:spacing w:after="0" w:line="240" w:lineRule="auto"/>
        <w:ind w:right="422"/>
        <w:jc w:val="both"/>
        <w:outlineLvl w:val="2"/>
        <w:rPr>
          <w:rFonts w:ascii="Times New Roman" w:eastAsia="Times New Roman" w:hAnsi="Times New Roman"/>
          <w:bCs/>
          <w:color w:val="000000"/>
          <w:sz w:val="24"/>
          <w:szCs w:val="24"/>
          <w:lang w:eastAsia="ru-RU"/>
        </w:rPr>
      </w:pPr>
      <w:r w:rsidRPr="0093771B">
        <w:rPr>
          <w:rFonts w:ascii="Times New Roman" w:eastAsia="Times New Roman" w:hAnsi="Times New Roman"/>
          <w:bCs/>
          <w:color w:val="000000"/>
          <w:sz w:val="24"/>
          <w:szCs w:val="24"/>
          <w:lang w:eastAsia="ru-RU"/>
        </w:rPr>
        <w:t>&lt;2&gt; Заполняется в случае наличия указанных средств.</w:t>
      </w:r>
    </w:p>
    <w:p w:rsidR="009F24E5" w:rsidRPr="0093771B" w:rsidRDefault="006D5E1B" w:rsidP="009F24E5">
      <w:pPr>
        <w:widowControl w:val="0"/>
        <w:autoSpaceDE w:val="0"/>
        <w:autoSpaceDN w:val="0"/>
        <w:adjustRightInd w:val="0"/>
        <w:spacing w:after="0" w:line="240" w:lineRule="auto"/>
        <w:ind w:right="422"/>
        <w:jc w:val="both"/>
        <w:outlineLvl w:val="2"/>
        <w:rPr>
          <w:rFonts w:ascii="Times New Roman" w:eastAsia="Times New Roman" w:hAnsi="Times New Roman"/>
          <w:bCs/>
          <w:color w:val="000000"/>
          <w:sz w:val="24"/>
          <w:szCs w:val="24"/>
          <w:lang w:eastAsia="ru-RU"/>
        </w:rPr>
      </w:pPr>
      <w:hyperlink w:anchor="Par1127" w:history="1">
        <w:r w:rsidR="009F24E5" w:rsidRPr="0093771B">
          <w:rPr>
            <w:rFonts w:ascii="Times New Roman" w:eastAsia="Times New Roman" w:hAnsi="Times New Roman"/>
            <w:bCs/>
            <w:color w:val="000000"/>
            <w:sz w:val="24"/>
            <w:szCs w:val="24"/>
            <w:lang w:eastAsia="ru-RU"/>
          </w:rPr>
          <w:t>&lt;3&gt;</w:t>
        </w:r>
      </w:hyperlink>
      <w:r w:rsidR="009F24E5" w:rsidRPr="0093771B">
        <w:rPr>
          <w:rFonts w:ascii="Times New Roman" w:eastAsia="Times New Roman" w:hAnsi="Times New Roman"/>
          <w:bCs/>
          <w:color w:val="000000"/>
          <w:sz w:val="24"/>
          <w:szCs w:val="24"/>
          <w:lang w:eastAsia="ru-RU"/>
        </w:rPr>
        <w:t xml:space="preserve"> По основным мероприятиям подпрограмм и мероприятиям ВЦП в графе 3 «Объем расходов</w:t>
      </w:r>
      <w:r w:rsidR="009F24E5" w:rsidRPr="0093771B">
        <w:rPr>
          <w:rFonts w:ascii="Times New Roman" w:eastAsia="Times New Roman" w:hAnsi="Times New Roman"/>
          <w:bCs/>
          <w:color w:val="000000"/>
          <w:sz w:val="24"/>
          <w:szCs w:val="24"/>
          <w:lang w:eastAsia="ru-RU"/>
        </w:rPr>
        <w:br/>
      </w:r>
      <w:r w:rsidR="009F24E5" w:rsidRPr="0093771B">
        <w:rPr>
          <w:rFonts w:ascii="Times New Roman" w:eastAsia="Times New Roman" w:hAnsi="Times New Roman"/>
          <w:bCs/>
          <w:color w:val="000000"/>
          <w:sz w:val="24"/>
          <w:szCs w:val="24"/>
          <w:lang w:eastAsia="ru-RU"/>
        </w:rPr>
        <w:lastRenderedPageBreak/>
        <w:t xml:space="preserve">(тыс. рублей), предусмотренных </w:t>
      </w:r>
      <w:r w:rsidR="009F24E5">
        <w:rPr>
          <w:rFonts w:ascii="Times New Roman" w:eastAsia="Times New Roman" w:hAnsi="Times New Roman"/>
          <w:bCs/>
          <w:color w:val="000000"/>
          <w:sz w:val="24"/>
          <w:szCs w:val="24"/>
          <w:lang w:eastAsia="ru-RU"/>
        </w:rPr>
        <w:t>муниципальной</w:t>
      </w:r>
      <w:r w:rsidR="009F24E5" w:rsidRPr="0093771B">
        <w:rPr>
          <w:rFonts w:ascii="Times New Roman" w:eastAsia="Times New Roman" w:hAnsi="Times New Roman"/>
          <w:bCs/>
          <w:color w:val="000000"/>
          <w:sz w:val="24"/>
          <w:szCs w:val="24"/>
          <w:lang w:eastAsia="ru-RU"/>
        </w:rPr>
        <w:t xml:space="preserve"> программой» сумма должна соответствовать данным Таблицы</w:t>
      </w:r>
      <w:r w:rsidR="009F24E5" w:rsidRPr="00B37530">
        <w:rPr>
          <w:rFonts w:ascii="Times New Roman" w:eastAsia="Times New Roman" w:hAnsi="Times New Roman"/>
          <w:bCs/>
          <w:color w:val="000000"/>
          <w:sz w:val="24"/>
          <w:szCs w:val="24"/>
          <w:lang w:eastAsia="ru-RU"/>
        </w:rPr>
        <w:t xml:space="preserve"> 6</w:t>
      </w:r>
      <w:r w:rsidR="009F24E5" w:rsidRPr="0093771B">
        <w:rPr>
          <w:rFonts w:ascii="Times New Roman" w:eastAsia="Times New Roman" w:hAnsi="Times New Roman"/>
          <w:bCs/>
          <w:color w:val="000000"/>
          <w:sz w:val="24"/>
          <w:szCs w:val="24"/>
          <w:lang w:eastAsia="ru-RU"/>
        </w:rPr>
        <w:t>.</w:t>
      </w:r>
    </w:p>
    <w:p w:rsidR="009F24E5" w:rsidRPr="0093771B" w:rsidRDefault="006D5E1B" w:rsidP="009F24E5">
      <w:pPr>
        <w:widowControl w:val="0"/>
        <w:autoSpaceDE w:val="0"/>
        <w:autoSpaceDN w:val="0"/>
        <w:adjustRightInd w:val="0"/>
        <w:spacing w:after="0" w:line="240" w:lineRule="auto"/>
        <w:ind w:right="422"/>
        <w:jc w:val="both"/>
        <w:outlineLvl w:val="2"/>
        <w:rPr>
          <w:rFonts w:ascii="Times New Roman" w:hAnsi="Times New Roman"/>
          <w:sz w:val="24"/>
          <w:szCs w:val="24"/>
        </w:rPr>
      </w:pPr>
      <w:hyperlink w:anchor="Par1127" w:history="1">
        <w:r w:rsidR="009F24E5" w:rsidRPr="0093771B">
          <w:rPr>
            <w:rFonts w:ascii="Times New Roman" w:eastAsia="Times New Roman" w:hAnsi="Times New Roman"/>
            <w:bCs/>
            <w:color w:val="000000"/>
            <w:sz w:val="24"/>
            <w:szCs w:val="24"/>
            <w:lang w:eastAsia="ru-RU"/>
          </w:rPr>
          <w:t>&lt;4&gt;</w:t>
        </w:r>
      </w:hyperlink>
      <w:r w:rsidR="009F24E5" w:rsidRPr="0093771B">
        <w:rPr>
          <w:rFonts w:ascii="Times New Roman" w:eastAsia="Times New Roman" w:hAnsi="Times New Roman"/>
          <w:bCs/>
          <w:color w:val="000000"/>
          <w:sz w:val="24"/>
          <w:szCs w:val="24"/>
          <w:lang w:eastAsia="ru-RU"/>
        </w:rPr>
        <w:t xml:space="preserve"> В целях оптимизации содержания информации в графе 1 допускается использование аббревиатур, например:</w:t>
      </w:r>
      <w:r w:rsidR="009F24E5" w:rsidRPr="0093771B">
        <w:rPr>
          <w:rFonts w:ascii="Times New Roman" w:hAnsi="Times New Roman"/>
          <w:sz w:val="24"/>
          <w:szCs w:val="24"/>
        </w:rPr>
        <w:t xml:space="preserve"> основное мероприятие 1.1 – ОМ 1.1.</w:t>
      </w:r>
    </w:p>
    <w:p w:rsidR="009F24E5" w:rsidRDefault="009F24E5" w:rsidP="009F24E5">
      <w:pPr>
        <w:widowControl w:val="0"/>
        <w:autoSpaceDE w:val="0"/>
        <w:autoSpaceDN w:val="0"/>
        <w:adjustRightInd w:val="0"/>
        <w:spacing w:after="0" w:line="240" w:lineRule="auto"/>
        <w:ind w:firstLine="540"/>
        <w:jc w:val="both"/>
        <w:rPr>
          <w:rFonts w:ascii="Times New Roman" w:hAnsi="Times New Roman"/>
          <w:sz w:val="24"/>
          <w:szCs w:val="24"/>
        </w:rPr>
        <w:sectPr w:rsidR="009F24E5" w:rsidSect="00AF79C1">
          <w:pgSz w:w="16838" w:h="11905" w:orient="landscape"/>
          <w:pgMar w:top="680" w:right="1134" w:bottom="851" w:left="851" w:header="720" w:footer="720" w:gutter="0"/>
          <w:pgNumType w:start="1"/>
          <w:cols w:space="720"/>
          <w:noEndnote/>
          <w:docGrid w:linePitch="299"/>
        </w:sectPr>
      </w:pPr>
    </w:p>
    <w:p w:rsidR="009F24E5" w:rsidRPr="0093771B"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r w:rsidRPr="0093771B">
        <w:rPr>
          <w:rFonts w:ascii="Times New Roman" w:hAnsi="Times New Roman"/>
          <w:sz w:val="24"/>
          <w:szCs w:val="24"/>
        </w:rPr>
        <w:lastRenderedPageBreak/>
        <w:t>Таблица 1</w:t>
      </w:r>
      <w:r w:rsidR="006661EF">
        <w:rPr>
          <w:rFonts w:ascii="Times New Roman" w:hAnsi="Times New Roman"/>
          <w:sz w:val="24"/>
          <w:szCs w:val="24"/>
        </w:rPr>
        <w:t>2</w:t>
      </w:r>
    </w:p>
    <w:p w:rsidR="009F24E5" w:rsidRPr="0093771B" w:rsidRDefault="009F24E5" w:rsidP="009F24E5">
      <w:pPr>
        <w:widowControl w:val="0"/>
        <w:autoSpaceDE w:val="0"/>
        <w:autoSpaceDN w:val="0"/>
        <w:adjustRightInd w:val="0"/>
        <w:spacing w:after="0" w:line="240" w:lineRule="auto"/>
        <w:ind w:firstLine="540"/>
        <w:jc w:val="both"/>
        <w:rPr>
          <w:rFonts w:ascii="Times New Roman" w:hAnsi="Times New Roman"/>
          <w:sz w:val="24"/>
          <w:szCs w:val="24"/>
        </w:rPr>
      </w:pPr>
    </w:p>
    <w:p w:rsidR="009F24E5" w:rsidRPr="0093771B" w:rsidRDefault="009F24E5" w:rsidP="009F24E5">
      <w:pPr>
        <w:widowControl w:val="0"/>
        <w:shd w:val="clear" w:color="auto" w:fill="FFFFFF"/>
        <w:autoSpaceDE w:val="0"/>
        <w:autoSpaceDN w:val="0"/>
        <w:adjustRightInd w:val="0"/>
        <w:spacing w:after="0" w:line="240" w:lineRule="auto"/>
        <w:jc w:val="center"/>
        <w:rPr>
          <w:rFonts w:ascii="Times New Roman" w:hAnsi="Times New Roman"/>
          <w:sz w:val="24"/>
          <w:szCs w:val="24"/>
        </w:rPr>
      </w:pPr>
      <w:bookmarkStart w:id="21" w:name="Par1422"/>
      <w:bookmarkEnd w:id="21"/>
      <w:r w:rsidRPr="0093771B">
        <w:rPr>
          <w:rFonts w:ascii="Times New Roman" w:hAnsi="Times New Roman"/>
          <w:sz w:val="24"/>
          <w:szCs w:val="24"/>
        </w:rPr>
        <w:t>СВЕДЕНИЯ</w:t>
      </w:r>
    </w:p>
    <w:p w:rsidR="009F24E5" w:rsidRPr="0093771B" w:rsidRDefault="009F24E5" w:rsidP="009F24E5">
      <w:pPr>
        <w:widowControl w:val="0"/>
        <w:shd w:val="clear" w:color="auto" w:fill="FFFFFF"/>
        <w:autoSpaceDE w:val="0"/>
        <w:autoSpaceDN w:val="0"/>
        <w:adjustRightInd w:val="0"/>
        <w:spacing w:after="0" w:line="240" w:lineRule="auto"/>
        <w:jc w:val="center"/>
        <w:rPr>
          <w:rFonts w:ascii="Times New Roman" w:hAnsi="Times New Roman"/>
          <w:sz w:val="24"/>
          <w:szCs w:val="24"/>
        </w:rPr>
      </w:pPr>
      <w:r w:rsidRPr="0093771B">
        <w:rPr>
          <w:rFonts w:ascii="Times New Roman" w:hAnsi="Times New Roman"/>
          <w:sz w:val="24"/>
          <w:szCs w:val="24"/>
        </w:rPr>
        <w:t>о достижении значений показателей (индикаторов)</w:t>
      </w:r>
    </w:p>
    <w:p w:rsidR="009F24E5" w:rsidRPr="0093771B" w:rsidRDefault="009F24E5" w:rsidP="009F24E5">
      <w:pPr>
        <w:widowControl w:val="0"/>
        <w:shd w:val="clear" w:color="auto" w:fill="FFFFFF"/>
        <w:autoSpaceDE w:val="0"/>
        <w:autoSpaceDN w:val="0"/>
        <w:adjustRightInd w:val="0"/>
        <w:spacing w:after="0" w:line="240" w:lineRule="auto"/>
        <w:ind w:firstLine="540"/>
        <w:jc w:val="both"/>
        <w:rPr>
          <w:rFonts w:ascii="Times New Roman" w:hAnsi="Times New Roman"/>
          <w:sz w:val="24"/>
          <w:szCs w:val="24"/>
        </w:rPr>
      </w:pPr>
    </w:p>
    <w:tbl>
      <w:tblPr>
        <w:tblW w:w="13805" w:type="dxa"/>
        <w:jc w:val="center"/>
        <w:tblCellSpacing w:w="5" w:type="nil"/>
        <w:tblLayout w:type="fixed"/>
        <w:tblCellMar>
          <w:left w:w="75" w:type="dxa"/>
          <w:right w:w="75" w:type="dxa"/>
        </w:tblCellMar>
        <w:tblLook w:val="0000" w:firstRow="0" w:lastRow="0" w:firstColumn="0" w:lastColumn="0" w:noHBand="0" w:noVBand="0"/>
      </w:tblPr>
      <w:tblGrid>
        <w:gridCol w:w="739"/>
        <w:gridCol w:w="3077"/>
        <w:gridCol w:w="1418"/>
        <w:gridCol w:w="2104"/>
        <w:gridCol w:w="1550"/>
        <w:gridCol w:w="1524"/>
        <w:gridCol w:w="3393"/>
      </w:tblGrid>
      <w:tr w:rsidR="009F24E5" w:rsidRPr="0093771B" w:rsidTr="00E612D0">
        <w:trPr>
          <w:tblCellSpacing w:w="5" w:type="nil"/>
          <w:jc w:val="center"/>
        </w:trPr>
        <w:tc>
          <w:tcPr>
            <w:tcW w:w="739" w:type="dxa"/>
            <w:vMerge w:val="restart"/>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 п/п</w:t>
            </w:r>
          </w:p>
        </w:tc>
        <w:tc>
          <w:tcPr>
            <w:tcW w:w="3077" w:type="dxa"/>
            <w:vMerge w:val="restart"/>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 xml:space="preserve">Номер и наименование </w:t>
            </w:r>
          </w:p>
          <w:p w:rsidR="009F24E5" w:rsidRPr="0093771B" w:rsidRDefault="009F24E5" w:rsidP="00E612D0">
            <w:pPr>
              <w:pStyle w:val="ConsPlusCell"/>
              <w:shd w:val="clear" w:color="auto" w:fill="FFFFFF"/>
              <w:jc w:val="center"/>
              <w:rPr>
                <w:rFonts w:ascii="Times New Roman" w:hAnsi="Times New Roman" w:cs="Times New Roman"/>
                <w:sz w:val="24"/>
                <w:szCs w:val="24"/>
              </w:rPr>
            </w:pPr>
          </w:p>
        </w:tc>
        <w:tc>
          <w:tcPr>
            <w:tcW w:w="1418" w:type="dxa"/>
            <w:vMerge w:val="restart"/>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Единица</w:t>
            </w:r>
          </w:p>
          <w:p w:rsidR="009F24E5" w:rsidRPr="0093771B" w:rsidRDefault="009F24E5" w:rsidP="00E612D0">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измерения</w:t>
            </w:r>
          </w:p>
        </w:tc>
        <w:tc>
          <w:tcPr>
            <w:tcW w:w="5178" w:type="dxa"/>
            <w:gridSpan w:val="3"/>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 xml:space="preserve">Значения показателей (индикаторов) </w:t>
            </w:r>
            <w:r w:rsidRPr="0093771B">
              <w:rPr>
                <w:rFonts w:ascii="Times New Roman" w:hAnsi="Times New Roman" w:cs="Times New Roman"/>
                <w:sz w:val="24"/>
                <w:szCs w:val="24"/>
              </w:rPr>
              <w:br/>
            </w:r>
            <w:r>
              <w:rPr>
                <w:rFonts w:ascii="Times New Roman" w:hAnsi="Times New Roman" w:cs="Times New Roman"/>
                <w:sz w:val="24"/>
                <w:szCs w:val="24"/>
              </w:rPr>
              <w:t>муниципальной</w:t>
            </w:r>
            <w:r w:rsidRPr="0093771B">
              <w:rPr>
                <w:rFonts w:ascii="Times New Roman" w:hAnsi="Times New Roman" w:cs="Times New Roman"/>
                <w:sz w:val="24"/>
                <w:szCs w:val="24"/>
              </w:rPr>
              <w:t xml:space="preserve"> программы,     </w:t>
            </w:r>
            <w:r w:rsidRPr="0093771B">
              <w:rPr>
                <w:rFonts w:ascii="Times New Roman" w:hAnsi="Times New Roman" w:cs="Times New Roman"/>
                <w:sz w:val="24"/>
                <w:szCs w:val="24"/>
              </w:rPr>
              <w:br/>
              <w:t xml:space="preserve">подпрограммы </w:t>
            </w:r>
            <w:r>
              <w:rPr>
                <w:rFonts w:ascii="Times New Roman" w:hAnsi="Times New Roman" w:cs="Times New Roman"/>
                <w:sz w:val="24"/>
                <w:szCs w:val="24"/>
              </w:rPr>
              <w:t xml:space="preserve">муниципальной </w:t>
            </w:r>
            <w:r w:rsidRPr="0093771B">
              <w:rPr>
                <w:rFonts w:ascii="Times New Roman" w:hAnsi="Times New Roman" w:cs="Times New Roman"/>
                <w:sz w:val="24"/>
                <w:szCs w:val="24"/>
              </w:rPr>
              <w:t xml:space="preserve"> программы</w:t>
            </w:r>
          </w:p>
        </w:tc>
        <w:tc>
          <w:tcPr>
            <w:tcW w:w="3393" w:type="dxa"/>
            <w:vMerge w:val="restart"/>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 xml:space="preserve">Обоснование отклонений  </w:t>
            </w:r>
            <w:r w:rsidRPr="0093771B">
              <w:rPr>
                <w:rFonts w:ascii="Times New Roman" w:hAnsi="Times New Roman" w:cs="Times New Roman"/>
                <w:sz w:val="24"/>
                <w:szCs w:val="24"/>
              </w:rPr>
              <w:br/>
              <w:t xml:space="preserve"> значений показателя    </w:t>
            </w:r>
            <w:r w:rsidRPr="0093771B">
              <w:rPr>
                <w:rFonts w:ascii="Times New Roman" w:hAnsi="Times New Roman" w:cs="Times New Roman"/>
                <w:sz w:val="24"/>
                <w:szCs w:val="24"/>
              </w:rPr>
              <w:br/>
              <w:t xml:space="preserve"> (индикатора) на конец   </w:t>
            </w:r>
            <w:r w:rsidRPr="0093771B">
              <w:rPr>
                <w:rFonts w:ascii="Times New Roman" w:hAnsi="Times New Roman" w:cs="Times New Roman"/>
                <w:sz w:val="24"/>
                <w:szCs w:val="24"/>
              </w:rPr>
              <w:br/>
              <w:t xml:space="preserve"> отчетного года       </w:t>
            </w:r>
            <w:r w:rsidRPr="0093771B">
              <w:rPr>
                <w:rFonts w:ascii="Times New Roman" w:hAnsi="Times New Roman" w:cs="Times New Roman"/>
                <w:sz w:val="24"/>
                <w:szCs w:val="24"/>
              </w:rPr>
              <w:br/>
              <w:t>(при наличии)</w:t>
            </w:r>
          </w:p>
        </w:tc>
      </w:tr>
      <w:tr w:rsidR="009F24E5" w:rsidRPr="0093771B" w:rsidTr="00E612D0">
        <w:trPr>
          <w:tblCellSpacing w:w="5" w:type="nil"/>
          <w:jc w:val="center"/>
        </w:trPr>
        <w:tc>
          <w:tcPr>
            <w:tcW w:w="739" w:type="dxa"/>
            <w:vMerge/>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3077" w:type="dxa"/>
            <w:vMerge/>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2104" w:type="dxa"/>
            <w:vMerge w:val="restart"/>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год,</w:t>
            </w:r>
          </w:p>
          <w:p w:rsidR="009F24E5" w:rsidRPr="0093771B" w:rsidRDefault="009F24E5" w:rsidP="00E612D0">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 xml:space="preserve">предшествующий </w:t>
            </w:r>
            <w:r w:rsidRPr="0093771B">
              <w:rPr>
                <w:rFonts w:ascii="Times New Roman" w:hAnsi="Times New Roman" w:cs="Times New Roman"/>
                <w:sz w:val="24"/>
                <w:szCs w:val="24"/>
              </w:rPr>
              <w:br/>
              <w:t xml:space="preserve">отчетному </w:t>
            </w:r>
            <w:hyperlink w:anchor="Par1462" w:history="1">
              <w:r w:rsidRPr="0093771B">
                <w:rPr>
                  <w:rFonts w:ascii="Times New Roman" w:hAnsi="Times New Roman" w:cs="Times New Roman"/>
                  <w:sz w:val="24"/>
                  <w:szCs w:val="24"/>
                </w:rPr>
                <w:t>&lt;1&gt;</w:t>
              </w:r>
            </w:hyperlink>
          </w:p>
        </w:tc>
        <w:tc>
          <w:tcPr>
            <w:tcW w:w="3074" w:type="dxa"/>
            <w:gridSpan w:val="2"/>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отчетный год</w:t>
            </w:r>
          </w:p>
        </w:tc>
        <w:tc>
          <w:tcPr>
            <w:tcW w:w="3393" w:type="dxa"/>
            <w:vMerge/>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r>
      <w:tr w:rsidR="009F24E5" w:rsidRPr="0093771B" w:rsidTr="00E612D0">
        <w:trPr>
          <w:tblCellSpacing w:w="5" w:type="nil"/>
          <w:jc w:val="center"/>
        </w:trPr>
        <w:tc>
          <w:tcPr>
            <w:tcW w:w="739" w:type="dxa"/>
            <w:vMerge/>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3077" w:type="dxa"/>
            <w:vMerge/>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1418" w:type="dxa"/>
            <w:vMerge/>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2104" w:type="dxa"/>
            <w:vMerge/>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jc w:val="center"/>
              <w:rPr>
                <w:rFonts w:ascii="Times New Roman" w:hAnsi="Times New Roman" w:cs="Times New Roman"/>
                <w:sz w:val="24"/>
                <w:szCs w:val="24"/>
              </w:rPr>
            </w:pPr>
          </w:p>
        </w:tc>
        <w:tc>
          <w:tcPr>
            <w:tcW w:w="1550"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план</w:t>
            </w:r>
          </w:p>
        </w:tc>
        <w:tc>
          <w:tcPr>
            <w:tcW w:w="1524"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факт</w:t>
            </w:r>
          </w:p>
        </w:tc>
        <w:tc>
          <w:tcPr>
            <w:tcW w:w="3393" w:type="dxa"/>
            <w:vMerge/>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r>
      <w:tr w:rsidR="009F24E5" w:rsidRPr="0093771B" w:rsidTr="00E612D0">
        <w:trPr>
          <w:tblCellSpacing w:w="5" w:type="nil"/>
          <w:jc w:val="center"/>
        </w:trPr>
        <w:tc>
          <w:tcPr>
            <w:tcW w:w="739"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1</w:t>
            </w:r>
          </w:p>
        </w:tc>
        <w:tc>
          <w:tcPr>
            <w:tcW w:w="3077"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2</w:t>
            </w:r>
          </w:p>
        </w:tc>
        <w:tc>
          <w:tcPr>
            <w:tcW w:w="1418"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3</w:t>
            </w:r>
          </w:p>
        </w:tc>
        <w:tc>
          <w:tcPr>
            <w:tcW w:w="2104"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4</w:t>
            </w:r>
          </w:p>
        </w:tc>
        <w:tc>
          <w:tcPr>
            <w:tcW w:w="1550"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5</w:t>
            </w:r>
          </w:p>
        </w:tc>
        <w:tc>
          <w:tcPr>
            <w:tcW w:w="1524"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6</w:t>
            </w:r>
          </w:p>
        </w:tc>
        <w:tc>
          <w:tcPr>
            <w:tcW w:w="3393"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jc w:val="center"/>
              <w:rPr>
                <w:rFonts w:ascii="Times New Roman" w:hAnsi="Times New Roman" w:cs="Times New Roman"/>
                <w:sz w:val="24"/>
                <w:szCs w:val="24"/>
              </w:rPr>
            </w:pPr>
            <w:r w:rsidRPr="0093771B">
              <w:rPr>
                <w:rFonts w:ascii="Times New Roman" w:hAnsi="Times New Roman" w:cs="Times New Roman"/>
                <w:sz w:val="24"/>
                <w:szCs w:val="24"/>
              </w:rPr>
              <w:t>7</w:t>
            </w:r>
          </w:p>
        </w:tc>
      </w:tr>
      <w:tr w:rsidR="009F24E5" w:rsidRPr="0093771B" w:rsidTr="00E612D0">
        <w:trPr>
          <w:trHeight w:val="313"/>
          <w:tblCellSpacing w:w="5" w:type="nil"/>
          <w:jc w:val="center"/>
        </w:trPr>
        <w:tc>
          <w:tcPr>
            <w:tcW w:w="739"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jc w:val="center"/>
              <w:rPr>
                <w:rFonts w:ascii="Times New Roman" w:hAnsi="Times New Roman" w:cs="Times New Roman"/>
                <w:sz w:val="24"/>
                <w:szCs w:val="24"/>
              </w:rPr>
            </w:pPr>
          </w:p>
        </w:tc>
        <w:tc>
          <w:tcPr>
            <w:tcW w:w="13066" w:type="dxa"/>
            <w:gridSpan w:val="6"/>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r>
              <w:rPr>
                <w:rFonts w:ascii="Times New Roman" w:hAnsi="Times New Roman" w:cs="Times New Roman"/>
                <w:sz w:val="24"/>
                <w:szCs w:val="24"/>
              </w:rPr>
              <w:t>Муниципальная</w:t>
            </w:r>
            <w:r w:rsidRPr="0093771B">
              <w:rPr>
                <w:rFonts w:ascii="Times New Roman" w:hAnsi="Times New Roman" w:cs="Times New Roman"/>
                <w:sz w:val="24"/>
                <w:szCs w:val="24"/>
              </w:rPr>
              <w:t xml:space="preserve"> программа                                          </w:t>
            </w:r>
          </w:p>
        </w:tc>
      </w:tr>
      <w:tr w:rsidR="009F24E5" w:rsidRPr="0093771B" w:rsidTr="00E612D0">
        <w:trPr>
          <w:trHeight w:val="313"/>
          <w:tblCellSpacing w:w="5" w:type="nil"/>
          <w:jc w:val="center"/>
        </w:trPr>
        <w:tc>
          <w:tcPr>
            <w:tcW w:w="739"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jc w:val="center"/>
              <w:rPr>
                <w:rFonts w:ascii="Times New Roman" w:hAnsi="Times New Roman" w:cs="Times New Roman"/>
                <w:sz w:val="24"/>
                <w:szCs w:val="24"/>
              </w:rPr>
            </w:pPr>
          </w:p>
        </w:tc>
        <w:tc>
          <w:tcPr>
            <w:tcW w:w="3077"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Показатель (индикатор) 1.</w:t>
            </w:r>
          </w:p>
        </w:tc>
        <w:tc>
          <w:tcPr>
            <w:tcW w:w="1418"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2104"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1550"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1524"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r>
      <w:tr w:rsidR="009F24E5" w:rsidRPr="0093771B" w:rsidTr="00E612D0">
        <w:trPr>
          <w:tblCellSpacing w:w="5" w:type="nil"/>
          <w:jc w:val="center"/>
        </w:trPr>
        <w:tc>
          <w:tcPr>
            <w:tcW w:w="739"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jc w:val="center"/>
              <w:rPr>
                <w:rFonts w:ascii="Times New Roman" w:hAnsi="Times New Roman" w:cs="Times New Roman"/>
                <w:sz w:val="24"/>
                <w:szCs w:val="24"/>
              </w:rPr>
            </w:pPr>
          </w:p>
        </w:tc>
        <w:tc>
          <w:tcPr>
            <w:tcW w:w="3077"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Показатель (индикатор) 2.</w:t>
            </w:r>
          </w:p>
        </w:tc>
        <w:tc>
          <w:tcPr>
            <w:tcW w:w="1418"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2104"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1550"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1524"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r>
      <w:tr w:rsidR="009F24E5" w:rsidRPr="0093771B" w:rsidTr="00E612D0">
        <w:trPr>
          <w:tblCellSpacing w:w="5" w:type="nil"/>
          <w:jc w:val="center"/>
        </w:trPr>
        <w:tc>
          <w:tcPr>
            <w:tcW w:w="739"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jc w:val="center"/>
              <w:rPr>
                <w:rFonts w:ascii="Times New Roman" w:hAnsi="Times New Roman" w:cs="Times New Roman"/>
                <w:sz w:val="24"/>
                <w:szCs w:val="24"/>
              </w:rPr>
            </w:pPr>
          </w:p>
        </w:tc>
        <w:tc>
          <w:tcPr>
            <w:tcW w:w="3077"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Показатель (индикатор) 3.</w:t>
            </w:r>
          </w:p>
        </w:tc>
        <w:tc>
          <w:tcPr>
            <w:tcW w:w="1418"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2104"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1550"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1524"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r>
      <w:tr w:rsidR="009F24E5" w:rsidRPr="0093771B" w:rsidTr="00E612D0">
        <w:trPr>
          <w:tblCellSpacing w:w="5" w:type="nil"/>
          <w:jc w:val="center"/>
        </w:trPr>
        <w:tc>
          <w:tcPr>
            <w:tcW w:w="739"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jc w:val="center"/>
              <w:rPr>
                <w:rFonts w:ascii="Times New Roman" w:hAnsi="Times New Roman" w:cs="Times New Roman"/>
                <w:sz w:val="24"/>
                <w:szCs w:val="24"/>
              </w:rPr>
            </w:pPr>
          </w:p>
        </w:tc>
        <w:tc>
          <w:tcPr>
            <w:tcW w:w="3077"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Показатель (индикатор) 4.</w:t>
            </w:r>
          </w:p>
        </w:tc>
        <w:tc>
          <w:tcPr>
            <w:tcW w:w="1418"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2104"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1550"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1524"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r>
      <w:tr w:rsidR="009F24E5" w:rsidRPr="0093771B" w:rsidTr="00E612D0">
        <w:trPr>
          <w:tblCellSpacing w:w="5" w:type="nil"/>
          <w:jc w:val="center"/>
        </w:trPr>
        <w:tc>
          <w:tcPr>
            <w:tcW w:w="739"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3077"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2104"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1550"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1524"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r>
      <w:tr w:rsidR="009F24E5" w:rsidRPr="0093771B" w:rsidTr="00E612D0">
        <w:trPr>
          <w:tblCellSpacing w:w="5" w:type="nil"/>
          <w:jc w:val="center"/>
        </w:trPr>
        <w:tc>
          <w:tcPr>
            <w:tcW w:w="739"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jc w:val="center"/>
              <w:rPr>
                <w:rFonts w:ascii="Times New Roman" w:hAnsi="Times New Roman" w:cs="Times New Roman"/>
                <w:sz w:val="24"/>
                <w:szCs w:val="24"/>
              </w:rPr>
            </w:pPr>
          </w:p>
        </w:tc>
        <w:tc>
          <w:tcPr>
            <w:tcW w:w="13066" w:type="dxa"/>
            <w:gridSpan w:val="6"/>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 xml:space="preserve">Подпрограмма 1                          </w:t>
            </w:r>
          </w:p>
        </w:tc>
      </w:tr>
      <w:tr w:rsidR="009F24E5" w:rsidRPr="0093771B" w:rsidTr="00E612D0">
        <w:trPr>
          <w:tblCellSpacing w:w="5" w:type="nil"/>
          <w:jc w:val="center"/>
        </w:trPr>
        <w:tc>
          <w:tcPr>
            <w:tcW w:w="739"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jc w:val="center"/>
              <w:rPr>
                <w:rFonts w:ascii="Times New Roman" w:hAnsi="Times New Roman" w:cs="Times New Roman"/>
                <w:sz w:val="24"/>
                <w:szCs w:val="24"/>
              </w:rPr>
            </w:pPr>
          </w:p>
        </w:tc>
        <w:tc>
          <w:tcPr>
            <w:tcW w:w="3077"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Показатель (индикатор) 1.1.</w:t>
            </w:r>
          </w:p>
        </w:tc>
        <w:tc>
          <w:tcPr>
            <w:tcW w:w="1418"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2104"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1550"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1524"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r>
      <w:tr w:rsidR="009F24E5" w:rsidRPr="0093771B" w:rsidTr="00E612D0">
        <w:trPr>
          <w:tblCellSpacing w:w="5" w:type="nil"/>
          <w:jc w:val="center"/>
        </w:trPr>
        <w:tc>
          <w:tcPr>
            <w:tcW w:w="739"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jc w:val="center"/>
              <w:rPr>
                <w:rFonts w:ascii="Times New Roman" w:hAnsi="Times New Roman" w:cs="Times New Roman"/>
                <w:sz w:val="24"/>
                <w:szCs w:val="24"/>
              </w:rPr>
            </w:pPr>
          </w:p>
        </w:tc>
        <w:tc>
          <w:tcPr>
            <w:tcW w:w="3077"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Показатель (индикатор) 1.2.</w:t>
            </w:r>
          </w:p>
        </w:tc>
        <w:tc>
          <w:tcPr>
            <w:tcW w:w="1418"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2104"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1550"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1524"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r>
      <w:tr w:rsidR="009F24E5" w:rsidRPr="0093771B" w:rsidTr="00E612D0">
        <w:trPr>
          <w:tblCellSpacing w:w="5" w:type="nil"/>
          <w:jc w:val="center"/>
        </w:trPr>
        <w:tc>
          <w:tcPr>
            <w:tcW w:w="739"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jc w:val="center"/>
              <w:rPr>
                <w:rFonts w:ascii="Times New Roman" w:hAnsi="Times New Roman" w:cs="Times New Roman"/>
                <w:sz w:val="24"/>
                <w:szCs w:val="24"/>
              </w:rPr>
            </w:pPr>
          </w:p>
        </w:tc>
        <w:tc>
          <w:tcPr>
            <w:tcW w:w="3077"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Показатель (индикатор) 1.3.</w:t>
            </w:r>
          </w:p>
        </w:tc>
        <w:tc>
          <w:tcPr>
            <w:tcW w:w="1418"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2104"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1550"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1524"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r>
      <w:tr w:rsidR="009F24E5" w:rsidRPr="0093771B" w:rsidTr="00E612D0">
        <w:trPr>
          <w:tblCellSpacing w:w="5" w:type="nil"/>
          <w:jc w:val="center"/>
        </w:trPr>
        <w:tc>
          <w:tcPr>
            <w:tcW w:w="739"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3077"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w:t>
            </w:r>
          </w:p>
        </w:tc>
        <w:tc>
          <w:tcPr>
            <w:tcW w:w="1418"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2104"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1550"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1524"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3393" w:type="dxa"/>
            <w:tcBorders>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r>
      <w:tr w:rsidR="009F24E5" w:rsidRPr="0093771B" w:rsidTr="00E612D0">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jc w:val="center"/>
              <w:rPr>
                <w:rFonts w:ascii="Times New Roman" w:hAnsi="Times New Roman" w:cs="Times New Roman"/>
                <w:sz w:val="24"/>
                <w:szCs w:val="24"/>
              </w:rPr>
            </w:pPr>
          </w:p>
        </w:tc>
        <w:tc>
          <w:tcPr>
            <w:tcW w:w="13066" w:type="dxa"/>
            <w:gridSpan w:val="6"/>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 xml:space="preserve">Подпрограмма 2                          </w:t>
            </w:r>
          </w:p>
        </w:tc>
      </w:tr>
      <w:tr w:rsidR="009F24E5" w:rsidRPr="0093771B" w:rsidTr="00E612D0">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jc w:val="center"/>
              <w:rPr>
                <w:rFonts w:ascii="Times New Roman" w:hAnsi="Times New Roman" w:cs="Times New Roman"/>
                <w:sz w:val="24"/>
                <w:szCs w:val="24"/>
              </w:rPr>
            </w:pPr>
          </w:p>
        </w:tc>
        <w:tc>
          <w:tcPr>
            <w:tcW w:w="3077"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Показатель (индикатор) 2.1.</w:t>
            </w:r>
          </w:p>
        </w:tc>
        <w:tc>
          <w:tcPr>
            <w:tcW w:w="1418"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2104"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1524"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3393"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r>
      <w:tr w:rsidR="009F24E5" w:rsidRPr="0093771B" w:rsidTr="00E612D0">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jc w:val="center"/>
              <w:rPr>
                <w:rFonts w:ascii="Times New Roman" w:hAnsi="Times New Roman" w:cs="Times New Roman"/>
                <w:sz w:val="24"/>
                <w:szCs w:val="24"/>
              </w:rPr>
            </w:pPr>
          </w:p>
        </w:tc>
        <w:tc>
          <w:tcPr>
            <w:tcW w:w="3077"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Показатель (индикатор) 2.2.</w:t>
            </w:r>
          </w:p>
        </w:tc>
        <w:tc>
          <w:tcPr>
            <w:tcW w:w="1418"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2104"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1524"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3393"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r>
      <w:tr w:rsidR="009F24E5" w:rsidRPr="0093771B" w:rsidTr="00E612D0">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jc w:val="center"/>
              <w:rPr>
                <w:rFonts w:ascii="Times New Roman" w:hAnsi="Times New Roman" w:cs="Times New Roman"/>
                <w:sz w:val="24"/>
                <w:szCs w:val="24"/>
              </w:rPr>
            </w:pPr>
          </w:p>
        </w:tc>
        <w:tc>
          <w:tcPr>
            <w:tcW w:w="3077"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Показатель (индикатор) 2.3.</w:t>
            </w:r>
          </w:p>
        </w:tc>
        <w:tc>
          <w:tcPr>
            <w:tcW w:w="1418"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2104"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1550"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1524"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3393"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r>
      <w:tr w:rsidR="009F24E5" w:rsidRPr="0093771B" w:rsidTr="00E612D0">
        <w:trPr>
          <w:tblCellSpacing w:w="5" w:type="nil"/>
          <w:jc w:val="center"/>
        </w:trPr>
        <w:tc>
          <w:tcPr>
            <w:tcW w:w="739" w:type="dxa"/>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p>
        </w:tc>
        <w:tc>
          <w:tcPr>
            <w:tcW w:w="13066" w:type="dxa"/>
            <w:gridSpan w:val="6"/>
            <w:tcBorders>
              <w:top w:val="single" w:sz="4" w:space="0" w:color="auto"/>
              <w:left w:val="single" w:sz="4" w:space="0" w:color="auto"/>
              <w:bottom w:val="single" w:sz="4" w:space="0" w:color="auto"/>
              <w:right w:val="single" w:sz="4" w:space="0" w:color="auto"/>
            </w:tcBorders>
          </w:tcPr>
          <w:p w:rsidR="009F24E5" w:rsidRPr="0093771B" w:rsidRDefault="009F24E5" w:rsidP="00E612D0">
            <w:pPr>
              <w:pStyle w:val="ConsPlusCell"/>
              <w:shd w:val="clear" w:color="auto" w:fill="FFFFFF"/>
              <w:rPr>
                <w:rFonts w:ascii="Times New Roman" w:hAnsi="Times New Roman" w:cs="Times New Roman"/>
                <w:sz w:val="24"/>
                <w:szCs w:val="24"/>
              </w:rPr>
            </w:pPr>
            <w:r w:rsidRPr="0093771B">
              <w:rPr>
                <w:rFonts w:ascii="Times New Roman" w:hAnsi="Times New Roman" w:cs="Times New Roman"/>
                <w:sz w:val="24"/>
                <w:szCs w:val="24"/>
              </w:rPr>
              <w:t xml:space="preserve">                           </w:t>
            </w:r>
          </w:p>
        </w:tc>
      </w:tr>
    </w:tbl>
    <w:p w:rsidR="009F24E5" w:rsidRPr="0093771B" w:rsidRDefault="009F24E5" w:rsidP="009F24E5">
      <w:pPr>
        <w:widowControl w:val="0"/>
        <w:autoSpaceDE w:val="0"/>
        <w:autoSpaceDN w:val="0"/>
        <w:adjustRightInd w:val="0"/>
        <w:spacing w:after="0" w:line="240" w:lineRule="auto"/>
        <w:ind w:firstLine="540"/>
        <w:jc w:val="both"/>
        <w:rPr>
          <w:rFonts w:ascii="Times New Roman" w:hAnsi="Times New Roman"/>
          <w:sz w:val="24"/>
          <w:szCs w:val="24"/>
        </w:rPr>
      </w:pPr>
      <w:bookmarkStart w:id="22" w:name="Par1462"/>
      <w:bookmarkEnd w:id="22"/>
    </w:p>
    <w:p w:rsidR="009F24E5" w:rsidRPr="0093771B" w:rsidRDefault="009F24E5" w:rsidP="009F24E5">
      <w:pPr>
        <w:widowControl w:val="0"/>
        <w:autoSpaceDE w:val="0"/>
        <w:autoSpaceDN w:val="0"/>
        <w:adjustRightInd w:val="0"/>
        <w:spacing w:after="0" w:line="240" w:lineRule="auto"/>
        <w:ind w:firstLine="540"/>
        <w:jc w:val="both"/>
        <w:rPr>
          <w:rFonts w:ascii="Times New Roman" w:hAnsi="Times New Roman"/>
          <w:sz w:val="24"/>
          <w:szCs w:val="24"/>
        </w:rPr>
      </w:pPr>
      <w:r w:rsidRPr="0093771B">
        <w:rPr>
          <w:rFonts w:ascii="Times New Roman" w:hAnsi="Times New Roman"/>
          <w:sz w:val="24"/>
          <w:szCs w:val="24"/>
        </w:rPr>
        <w:t>&lt;1</w:t>
      </w:r>
      <w:proofErr w:type="gramStart"/>
      <w:r w:rsidRPr="0093771B">
        <w:rPr>
          <w:rFonts w:ascii="Times New Roman" w:hAnsi="Times New Roman"/>
          <w:sz w:val="24"/>
          <w:szCs w:val="24"/>
        </w:rPr>
        <w:t>&gt;  Приводится</w:t>
      </w:r>
      <w:proofErr w:type="gramEnd"/>
      <w:r w:rsidRPr="0093771B">
        <w:rPr>
          <w:rFonts w:ascii="Times New Roman" w:hAnsi="Times New Roman"/>
          <w:sz w:val="24"/>
          <w:szCs w:val="24"/>
        </w:rPr>
        <w:t xml:space="preserve"> фактическое значение индикатора или показателя за год, предшествующий отчетному.</w:t>
      </w:r>
    </w:p>
    <w:p w:rsidR="00E02EB3" w:rsidRDefault="00E02EB3" w:rsidP="00E02EB3">
      <w:pPr>
        <w:widowControl w:val="0"/>
        <w:autoSpaceDE w:val="0"/>
        <w:autoSpaceDN w:val="0"/>
        <w:adjustRightInd w:val="0"/>
        <w:spacing w:after="0" w:line="240" w:lineRule="auto"/>
        <w:outlineLvl w:val="2"/>
        <w:rPr>
          <w:rFonts w:ascii="Times New Roman" w:hAnsi="Times New Roman"/>
          <w:sz w:val="24"/>
          <w:szCs w:val="24"/>
        </w:rPr>
      </w:pPr>
    </w:p>
    <w:p w:rsidR="007D2083" w:rsidRDefault="007D2083" w:rsidP="00E02EB3">
      <w:pPr>
        <w:widowControl w:val="0"/>
        <w:autoSpaceDE w:val="0"/>
        <w:autoSpaceDN w:val="0"/>
        <w:adjustRightInd w:val="0"/>
        <w:spacing w:after="0" w:line="240" w:lineRule="auto"/>
        <w:outlineLvl w:val="2"/>
        <w:rPr>
          <w:rFonts w:ascii="Times New Roman" w:hAnsi="Times New Roman"/>
          <w:sz w:val="24"/>
          <w:szCs w:val="24"/>
        </w:rPr>
      </w:pPr>
    </w:p>
    <w:p w:rsidR="009F24E5" w:rsidRPr="00CD763E" w:rsidRDefault="00E02EB3" w:rsidP="00E02EB3">
      <w:pPr>
        <w:widowControl w:val="0"/>
        <w:autoSpaceDE w:val="0"/>
        <w:autoSpaceDN w:val="0"/>
        <w:adjustRightInd w:val="0"/>
        <w:spacing w:after="0" w:line="240" w:lineRule="auto"/>
        <w:outlineLvl w:val="2"/>
        <w:rPr>
          <w:rFonts w:ascii="Times New Roman" w:hAnsi="Times New Roman"/>
          <w:sz w:val="24"/>
          <w:szCs w:val="24"/>
        </w:rPr>
      </w:pPr>
      <w:r>
        <w:rPr>
          <w:rFonts w:ascii="Times New Roman" w:hAnsi="Times New Roman"/>
          <w:sz w:val="24"/>
          <w:szCs w:val="24"/>
        </w:rPr>
        <w:lastRenderedPageBreak/>
        <w:t xml:space="preserve">                                                                                                                                                                                                                        </w:t>
      </w:r>
      <w:r w:rsidR="007D2083">
        <w:rPr>
          <w:rFonts w:ascii="Times New Roman" w:hAnsi="Times New Roman"/>
          <w:sz w:val="24"/>
          <w:szCs w:val="24"/>
        </w:rPr>
        <w:t>Таблица 13</w:t>
      </w:r>
    </w:p>
    <w:p w:rsidR="009F24E5" w:rsidRPr="00CD763E" w:rsidRDefault="009F24E5" w:rsidP="009F24E5">
      <w:pPr>
        <w:spacing w:after="0" w:line="240" w:lineRule="auto"/>
        <w:jc w:val="center"/>
        <w:rPr>
          <w:rFonts w:ascii="Times New Roman" w:eastAsia="Times New Roman" w:hAnsi="Times New Roman"/>
          <w:bCs/>
          <w:sz w:val="24"/>
          <w:szCs w:val="24"/>
          <w:lang w:eastAsia="ru-RU"/>
        </w:rPr>
      </w:pPr>
      <w:r w:rsidRPr="00CD763E">
        <w:rPr>
          <w:rFonts w:ascii="Times New Roman" w:eastAsia="Times New Roman" w:hAnsi="Times New Roman"/>
          <w:bCs/>
          <w:sz w:val="24"/>
          <w:szCs w:val="24"/>
          <w:lang w:eastAsia="ru-RU"/>
        </w:rPr>
        <w:t>ИНФОРМАЦИЯ</w:t>
      </w:r>
    </w:p>
    <w:p w:rsidR="009F24E5" w:rsidRPr="00CD763E" w:rsidRDefault="009F24E5" w:rsidP="009F24E5">
      <w:pPr>
        <w:spacing w:after="0" w:line="240" w:lineRule="auto"/>
        <w:jc w:val="center"/>
        <w:rPr>
          <w:rFonts w:ascii="Times New Roman" w:eastAsia="Times New Roman" w:hAnsi="Times New Roman"/>
          <w:bCs/>
          <w:sz w:val="24"/>
          <w:szCs w:val="24"/>
          <w:lang w:eastAsia="ru-RU"/>
        </w:rPr>
      </w:pPr>
      <w:r w:rsidRPr="00CD763E">
        <w:rPr>
          <w:rFonts w:ascii="Times New Roman" w:eastAsia="Times New Roman" w:hAnsi="Times New Roman"/>
          <w:bCs/>
          <w:sz w:val="24"/>
          <w:szCs w:val="24"/>
          <w:lang w:eastAsia="ru-RU"/>
        </w:rPr>
        <w:t xml:space="preserve">о возникновении экономии бюджетных ассигнований на реализацию основных мероприятий </w:t>
      </w:r>
      <w:r w:rsidRPr="00CD763E">
        <w:rPr>
          <w:rFonts w:ascii="Times New Roman" w:eastAsia="Times New Roman" w:hAnsi="Times New Roman"/>
          <w:bCs/>
          <w:sz w:val="24"/>
          <w:szCs w:val="24"/>
          <w:lang w:eastAsia="ru-RU"/>
        </w:rPr>
        <w:br/>
        <w:t>подпрограмм и мероприятий ведомственных целевых программ</w:t>
      </w:r>
      <w:r>
        <w:rPr>
          <w:rFonts w:ascii="Times New Roman" w:eastAsia="Times New Roman" w:hAnsi="Times New Roman"/>
          <w:bCs/>
          <w:sz w:val="24"/>
          <w:szCs w:val="24"/>
          <w:lang w:eastAsia="ru-RU"/>
        </w:rPr>
        <w:t xml:space="preserve"> </w:t>
      </w:r>
      <w:r w:rsidRPr="00CD763E">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муниципальной  </w:t>
      </w:r>
      <w:r w:rsidRPr="00CD763E">
        <w:rPr>
          <w:rFonts w:ascii="Times New Roman" w:eastAsia="Times New Roman" w:hAnsi="Times New Roman"/>
          <w:bCs/>
          <w:sz w:val="24"/>
          <w:szCs w:val="24"/>
          <w:lang w:eastAsia="ru-RU"/>
        </w:rPr>
        <w:t xml:space="preserve"> программы, в том числе в результате </w:t>
      </w:r>
    </w:p>
    <w:p w:rsidR="009F24E5" w:rsidRPr="00CD763E" w:rsidRDefault="009F24E5" w:rsidP="009F24E5">
      <w:pPr>
        <w:widowControl w:val="0"/>
        <w:autoSpaceDE w:val="0"/>
        <w:autoSpaceDN w:val="0"/>
        <w:adjustRightInd w:val="0"/>
        <w:spacing w:after="0" w:line="240" w:lineRule="auto"/>
        <w:jc w:val="center"/>
        <w:outlineLvl w:val="2"/>
        <w:rPr>
          <w:rFonts w:ascii="Times New Roman" w:hAnsi="Times New Roman"/>
          <w:sz w:val="24"/>
          <w:szCs w:val="24"/>
        </w:rPr>
      </w:pPr>
      <w:r w:rsidRPr="00CD763E">
        <w:rPr>
          <w:rFonts w:ascii="Times New Roman" w:eastAsia="Times New Roman" w:hAnsi="Times New Roman"/>
          <w:bCs/>
          <w:sz w:val="24"/>
          <w:szCs w:val="24"/>
          <w:lang w:eastAsia="ru-RU"/>
        </w:rPr>
        <w:t xml:space="preserve">проведения закупок, при условии его исполнения в полном объеме </w:t>
      </w:r>
      <w:r w:rsidRPr="00CD763E">
        <w:rPr>
          <w:rFonts w:ascii="Times New Roman" w:eastAsia="Times New Roman" w:hAnsi="Times New Roman"/>
          <w:bCs/>
          <w:sz w:val="24"/>
          <w:szCs w:val="24"/>
          <w:lang w:eastAsia="ru-RU"/>
        </w:rPr>
        <w:br/>
        <w:t xml:space="preserve">в </w:t>
      </w:r>
      <w:r w:rsidRPr="00CD763E">
        <w:rPr>
          <w:rFonts w:ascii="Times New Roman" w:eastAsia="Times New Roman" w:hAnsi="Times New Roman"/>
          <w:bCs/>
          <w:iCs/>
          <w:sz w:val="24"/>
          <w:szCs w:val="24"/>
          <w:lang w:eastAsia="ru-RU"/>
        </w:rPr>
        <w:t xml:space="preserve">отчетном </w:t>
      </w:r>
      <w:r w:rsidRPr="00CD763E">
        <w:rPr>
          <w:rFonts w:ascii="Times New Roman" w:eastAsia="Times New Roman" w:hAnsi="Times New Roman"/>
          <w:bCs/>
          <w:sz w:val="24"/>
          <w:szCs w:val="24"/>
          <w:lang w:eastAsia="ru-RU"/>
        </w:rPr>
        <w:t>году</w:t>
      </w:r>
    </w:p>
    <w:tbl>
      <w:tblPr>
        <w:tblpPr w:leftFromText="180" w:rightFromText="180" w:vertAnchor="text" w:horzAnchor="margin" w:tblpXSpec="center" w:tblpY="149"/>
        <w:tblOverlap w:val="never"/>
        <w:tblW w:w="13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4350"/>
        <w:gridCol w:w="2048"/>
        <w:gridCol w:w="2242"/>
        <w:gridCol w:w="1400"/>
        <w:gridCol w:w="2498"/>
      </w:tblGrid>
      <w:tr w:rsidR="009F24E5" w:rsidRPr="00CD763E" w:rsidTr="00E02EB3">
        <w:trPr>
          <w:trHeight w:val="645"/>
        </w:trPr>
        <w:tc>
          <w:tcPr>
            <w:tcW w:w="753" w:type="dxa"/>
            <w:vMerge w:val="restart"/>
          </w:tcPr>
          <w:p w:rsidR="009F24E5" w:rsidRPr="00CD763E" w:rsidRDefault="009F24E5" w:rsidP="00E612D0">
            <w:pPr>
              <w:spacing w:after="0" w:line="240" w:lineRule="auto"/>
              <w:jc w:val="center"/>
              <w:rPr>
                <w:rFonts w:ascii="Times New Roman" w:eastAsia="Times New Roman" w:hAnsi="Times New Roman"/>
                <w:bCs/>
                <w:sz w:val="24"/>
                <w:szCs w:val="24"/>
                <w:lang w:eastAsia="ru-RU"/>
              </w:rPr>
            </w:pPr>
            <w:r w:rsidRPr="00CD763E">
              <w:rPr>
                <w:rFonts w:ascii="Times New Roman" w:eastAsia="Times New Roman" w:hAnsi="Times New Roman"/>
                <w:bCs/>
                <w:sz w:val="24"/>
                <w:szCs w:val="24"/>
                <w:lang w:eastAsia="ru-RU"/>
              </w:rPr>
              <w:t xml:space="preserve">№ </w:t>
            </w:r>
          </w:p>
          <w:p w:rsidR="009F24E5" w:rsidRPr="00CD763E" w:rsidRDefault="009F24E5" w:rsidP="00E612D0">
            <w:pPr>
              <w:spacing w:after="0" w:line="240" w:lineRule="auto"/>
              <w:jc w:val="center"/>
              <w:rPr>
                <w:rFonts w:ascii="Times New Roman" w:eastAsia="Times New Roman" w:hAnsi="Times New Roman"/>
                <w:bCs/>
                <w:sz w:val="24"/>
                <w:szCs w:val="24"/>
                <w:lang w:eastAsia="ru-RU"/>
              </w:rPr>
            </w:pPr>
            <w:r w:rsidRPr="00CD763E">
              <w:rPr>
                <w:rFonts w:ascii="Times New Roman" w:eastAsia="Times New Roman" w:hAnsi="Times New Roman"/>
                <w:bCs/>
                <w:sz w:val="24"/>
                <w:szCs w:val="24"/>
                <w:lang w:eastAsia="ru-RU"/>
              </w:rPr>
              <w:t>п/п</w:t>
            </w:r>
          </w:p>
        </w:tc>
        <w:tc>
          <w:tcPr>
            <w:tcW w:w="4350" w:type="dxa"/>
            <w:vMerge w:val="restart"/>
            <w:shd w:val="clear" w:color="auto" w:fill="auto"/>
            <w:hideMark/>
          </w:tcPr>
          <w:p w:rsidR="009F24E5" w:rsidRPr="00CD763E" w:rsidRDefault="009F24E5" w:rsidP="00E612D0">
            <w:pPr>
              <w:spacing w:after="0" w:line="240" w:lineRule="auto"/>
              <w:jc w:val="center"/>
              <w:rPr>
                <w:rFonts w:ascii="Times New Roman" w:eastAsia="Times New Roman" w:hAnsi="Times New Roman"/>
                <w:bCs/>
                <w:sz w:val="24"/>
                <w:szCs w:val="24"/>
                <w:lang w:eastAsia="ru-RU"/>
              </w:rPr>
            </w:pPr>
            <w:r w:rsidRPr="00CD763E">
              <w:rPr>
                <w:rFonts w:ascii="Times New Roman" w:eastAsia="Times New Roman" w:hAnsi="Times New Roman"/>
                <w:bCs/>
                <w:sz w:val="24"/>
                <w:szCs w:val="24"/>
                <w:lang w:eastAsia="ru-RU"/>
              </w:rPr>
              <w:t xml:space="preserve">Наименование основного мероприятия подпрограммы, мероприятия ведомственной целевой программы </w:t>
            </w:r>
          </w:p>
          <w:p w:rsidR="009F24E5" w:rsidRPr="00CD763E" w:rsidRDefault="009F24E5" w:rsidP="00E612D0">
            <w:pPr>
              <w:spacing w:after="0" w:line="240" w:lineRule="auto"/>
              <w:jc w:val="center"/>
              <w:rPr>
                <w:rFonts w:ascii="Times New Roman" w:eastAsia="Times New Roman" w:hAnsi="Times New Roman"/>
                <w:bCs/>
                <w:sz w:val="24"/>
                <w:szCs w:val="24"/>
                <w:lang w:eastAsia="ru-RU"/>
              </w:rPr>
            </w:pPr>
            <w:r w:rsidRPr="00CD763E">
              <w:rPr>
                <w:rFonts w:ascii="Times New Roman" w:eastAsia="Times New Roman" w:hAnsi="Times New Roman"/>
                <w:bCs/>
                <w:sz w:val="24"/>
                <w:szCs w:val="24"/>
                <w:lang w:eastAsia="ru-RU"/>
              </w:rPr>
              <w:t>(по инвестиционным расходам – в разрезе объектов)</w:t>
            </w:r>
          </w:p>
        </w:tc>
        <w:tc>
          <w:tcPr>
            <w:tcW w:w="2048" w:type="dxa"/>
            <w:vMerge w:val="restart"/>
            <w:shd w:val="clear" w:color="auto" w:fill="auto"/>
            <w:hideMark/>
          </w:tcPr>
          <w:p w:rsidR="009F24E5" w:rsidRPr="00CD763E" w:rsidRDefault="009F24E5" w:rsidP="00E612D0">
            <w:pPr>
              <w:spacing w:after="0" w:line="240" w:lineRule="auto"/>
              <w:jc w:val="center"/>
              <w:rPr>
                <w:rFonts w:ascii="Times New Roman" w:eastAsia="Times New Roman" w:hAnsi="Times New Roman"/>
                <w:bCs/>
                <w:sz w:val="24"/>
                <w:szCs w:val="24"/>
                <w:lang w:eastAsia="ru-RU"/>
              </w:rPr>
            </w:pPr>
            <w:r w:rsidRPr="00CD763E">
              <w:rPr>
                <w:rFonts w:ascii="Times New Roman" w:eastAsia="Times New Roman" w:hAnsi="Times New Roman"/>
                <w:bCs/>
                <w:sz w:val="24"/>
                <w:szCs w:val="24"/>
                <w:lang w:eastAsia="ru-RU"/>
              </w:rPr>
              <w:t>Ожидаемый</w:t>
            </w:r>
          </w:p>
          <w:p w:rsidR="009F24E5" w:rsidRPr="00CD763E" w:rsidRDefault="009F24E5" w:rsidP="00E612D0">
            <w:pPr>
              <w:spacing w:after="0" w:line="240" w:lineRule="auto"/>
              <w:jc w:val="center"/>
              <w:rPr>
                <w:rFonts w:ascii="Times New Roman" w:eastAsia="Times New Roman" w:hAnsi="Times New Roman"/>
                <w:bCs/>
                <w:sz w:val="24"/>
                <w:szCs w:val="24"/>
                <w:lang w:eastAsia="ru-RU"/>
              </w:rPr>
            </w:pPr>
            <w:r w:rsidRPr="00CD763E">
              <w:rPr>
                <w:rFonts w:ascii="Times New Roman" w:eastAsia="Times New Roman" w:hAnsi="Times New Roman"/>
                <w:bCs/>
                <w:sz w:val="24"/>
                <w:szCs w:val="24"/>
                <w:lang w:eastAsia="ru-RU"/>
              </w:rPr>
              <w:t>результат</w:t>
            </w:r>
          </w:p>
        </w:tc>
        <w:tc>
          <w:tcPr>
            <w:tcW w:w="2242" w:type="dxa"/>
            <w:vMerge w:val="restart"/>
            <w:shd w:val="clear" w:color="auto" w:fill="auto"/>
            <w:hideMark/>
          </w:tcPr>
          <w:p w:rsidR="009F24E5" w:rsidRPr="00CD763E" w:rsidRDefault="009F24E5" w:rsidP="00E612D0">
            <w:pPr>
              <w:spacing w:after="0" w:line="240" w:lineRule="auto"/>
              <w:jc w:val="center"/>
              <w:rPr>
                <w:rFonts w:ascii="Times New Roman" w:eastAsia="Times New Roman" w:hAnsi="Times New Roman"/>
                <w:bCs/>
                <w:sz w:val="24"/>
                <w:szCs w:val="24"/>
                <w:lang w:eastAsia="ru-RU"/>
              </w:rPr>
            </w:pPr>
            <w:r w:rsidRPr="00CD763E">
              <w:rPr>
                <w:rFonts w:ascii="Times New Roman" w:eastAsia="Times New Roman" w:hAnsi="Times New Roman"/>
                <w:bCs/>
                <w:sz w:val="24"/>
                <w:szCs w:val="24"/>
                <w:lang w:eastAsia="ru-RU"/>
              </w:rPr>
              <w:t>Фактически сложившийся результат</w:t>
            </w:r>
          </w:p>
        </w:tc>
        <w:tc>
          <w:tcPr>
            <w:tcW w:w="3898" w:type="dxa"/>
            <w:gridSpan w:val="2"/>
            <w:shd w:val="clear" w:color="auto" w:fill="auto"/>
            <w:hideMark/>
          </w:tcPr>
          <w:p w:rsidR="009F24E5" w:rsidRPr="00CD763E" w:rsidRDefault="009F24E5" w:rsidP="00E612D0">
            <w:pPr>
              <w:spacing w:after="0" w:line="240" w:lineRule="auto"/>
              <w:jc w:val="center"/>
              <w:rPr>
                <w:rFonts w:ascii="Times New Roman" w:eastAsia="Times New Roman" w:hAnsi="Times New Roman"/>
                <w:bCs/>
                <w:sz w:val="24"/>
                <w:szCs w:val="24"/>
                <w:lang w:eastAsia="ru-RU"/>
              </w:rPr>
            </w:pPr>
            <w:r w:rsidRPr="00CD763E">
              <w:rPr>
                <w:rFonts w:ascii="Times New Roman" w:eastAsia="Times New Roman" w:hAnsi="Times New Roman"/>
                <w:bCs/>
                <w:sz w:val="24"/>
                <w:szCs w:val="24"/>
                <w:lang w:eastAsia="ru-RU"/>
              </w:rPr>
              <w:t>Сумма экономии</w:t>
            </w:r>
            <w:r w:rsidRPr="00CD763E">
              <w:rPr>
                <w:rFonts w:ascii="Times New Roman" w:eastAsia="Times New Roman" w:hAnsi="Times New Roman"/>
                <w:bCs/>
                <w:sz w:val="24"/>
                <w:szCs w:val="24"/>
                <w:lang w:eastAsia="ru-RU"/>
              </w:rPr>
              <w:br/>
              <w:t>(тыс. рублей)</w:t>
            </w:r>
          </w:p>
        </w:tc>
      </w:tr>
      <w:tr w:rsidR="009F24E5" w:rsidRPr="00CD763E" w:rsidTr="00E02EB3">
        <w:trPr>
          <w:trHeight w:val="890"/>
        </w:trPr>
        <w:tc>
          <w:tcPr>
            <w:tcW w:w="753" w:type="dxa"/>
            <w:vMerge/>
          </w:tcPr>
          <w:p w:rsidR="009F24E5" w:rsidRPr="00CD763E" w:rsidRDefault="009F24E5" w:rsidP="00E612D0">
            <w:pPr>
              <w:spacing w:after="0" w:line="240" w:lineRule="auto"/>
              <w:jc w:val="center"/>
              <w:rPr>
                <w:rFonts w:ascii="Times New Roman" w:eastAsia="Times New Roman" w:hAnsi="Times New Roman"/>
                <w:bCs/>
                <w:sz w:val="24"/>
                <w:szCs w:val="24"/>
                <w:lang w:eastAsia="ru-RU"/>
              </w:rPr>
            </w:pPr>
          </w:p>
        </w:tc>
        <w:tc>
          <w:tcPr>
            <w:tcW w:w="4350" w:type="dxa"/>
            <w:vMerge/>
            <w:hideMark/>
          </w:tcPr>
          <w:p w:rsidR="009F24E5" w:rsidRPr="00CD763E" w:rsidRDefault="009F24E5" w:rsidP="00E612D0">
            <w:pPr>
              <w:spacing w:after="0" w:line="240" w:lineRule="auto"/>
              <w:jc w:val="center"/>
              <w:rPr>
                <w:rFonts w:ascii="Times New Roman" w:eastAsia="Times New Roman" w:hAnsi="Times New Roman"/>
                <w:bCs/>
                <w:sz w:val="24"/>
                <w:szCs w:val="24"/>
                <w:lang w:eastAsia="ru-RU"/>
              </w:rPr>
            </w:pPr>
          </w:p>
        </w:tc>
        <w:tc>
          <w:tcPr>
            <w:tcW w:w="2048" w:type="dxa"/>
            <w:vMerge/>
            <w:hideMark/>
          </w:tcPr>
          <w:p w:rsidR="009F24E5" w:rsidRPr="00CD763E" w:rsidRDefault="009F24E5" w:rsidP="00E612D0">
            <w:pPr>
              <w:spacing w:after="0" w:line="240" w:lineRule="auto"/>
              <w:jc w:val="center"/>
              <w:rPr>
                <w:rFonts w:ascii="Times New Roman" w:eastAsia="Times New Roman" w:hAnsi="Times New Roman"/>
                <w:bCs/>
                <w:sz w:val="24"/>
                <w:szCs w:val="24"/>
                <w:lang w:eastAsia="ru-RU"/>
              </w:rPr>
            </w:pPr>
          </w:p>
        </w:tc>
        <w:tc>
          <w:tcPr>
            <w:tcW w:w="2242" w:type="dxa"/>
            <w:vMerge/>
            <w:hideMark/>
          </w:tcPr>
          <w:p w:rsidR="009F24E5" w:rsidRPr="00CD763E" w:rsidRDefault="009F24E5" w:rsidP="00E612D0">
            <w:pPr>
              <w:spacing w:after="0" w:line="240" w:lineRule="auto"/>
              <w:jc w:val="center"/>
              <w:rPr>
                <w:rFonts w:ascii="Times New Roman" w:eastAsia="Times New Roman" w:hAnsi="Times New Roman"/>
                <w:bCs/>
                <w:sz w:val="24"/>
                <w:szCs w:val="24"/>
                <w:lang w:eastAsia="ru-RU"/>
              </w:rPr>
            </w:pPr>
          </w:p>
        </w:tc>
        <w:tc>
          <w:tcPr>
            <w:tcW w:w="1400" w:type="dxa"/>
            <w:shd w:val="clear" w:color="auto" w:fill="auto"/>
            <w:hideMark/>
          </w:tcPr>
          <w:p w:rsidR="009F24E5" w:rsidRPr="00CD763E" w:rsidRDefault="009F24E5" w:rsidP="00E612D0">
            <w:pPr>
              <w:spacing w:after="0" w:line="240" w:lineRule="auto"/>
              <w:jc w:val="center"/>
              <w:rPr>
                <w:rFonts w:ascii="Times New Roman" w:eastAsia="Times New Roman" w:hAnsi="Times New Roman"/>
                <w:bCs/>
                <w:sz w:val="24"/>
                <w:szCs w:val="24"/>
                <w:lang w:eastAsia="ru-RU"/>
              </w:rPr>
            </w:pPr>
            <w:r w:rsidRPr="00CD763E">
              <w:rPr>
                <w:rFonts w:ascii="Times New Roman" w:eastAsia="Times New Roman" w:hAnsi="Times New Roman"/>
                <w:bCs/>
                <w:sz w:val="24"/>
                <w:szCs w:val="24"/>
                <w:lang w:eastAsia="ru-RU"/>
              </w:rPr>
              <w:t>всего</w:t>
            </w:r>
          </w:p>
        </w:tc>
        <w:tc>
          <w:tcPr>
            <w:tcW w:w="2498" w:type="dxa"/>
            <w:shd w:val="clear" w:color="auto" w:fill="auto"/>
            <w:hideMark/>
          </w:tcPr>
          <w:p w:rsidR="009F24E5" w:rsidRPr="00CD763E" w:rsidRDefault="009F24E5" w:rsidP="00E612D0">
            <w:pPr>
              <w:spacing w:after="0" w:line="240" w:lineRule="auto"/>
              <w:jc w:val="center"/>
              <w:rPr>
                <w:rFonts w:ascii="Times New Roman" w:eastAsia="Times New Roman" w:hAnsi="Times New Roman"/>
                <w:bCs/>
                <w:sz w:val="24"/>
                <w:szCs w:val="24"/>
                <w:lang w:eastAsia="ru-RU"/>
              </w:rPr>
            </w:pPr>
            <w:r w:rsidRPr="00CD763E">
              <w:rPr>
                <w:rFonts w:ascii="Times New Roman" w:eastAsia="Times New Roman" w:hAnsi="Times New Roman"/>
                <w:bCs/>
                <w:sz w:val="24"/>
                <w:szCs w:val="24"/>
                <w:lang w:eastAsia="ru-RU"/>
              </w:rPr>
              <w:t>в том числе в результате проведения закупок</w:t>
            </w:r>
          </w:p>
        </w:tc>
      </w:tr>
      <w:tr w:rsidR="009F24E5" w:rsidRPr="00CD763E" w:rsidTr="00E02EB3">
        <w:trPr>
          <w:trHeight w:val="315"/>
        </w:trPr>
        <w:tc>
          <w:tcPr>
            <w:tcW w:w="753" w:type="dxa"/>
          </w:tcPr>
          <w:p w:rsidR="009F24E5" w:rsidRPr="00CD763E" w:rsidRDefault="009F24E5" w:rsidP="00E612D0">
            <w:pPr>
              <w:spacing w:after="0" w:line="240" w:lineRule="auto"/>
              <w:jc w:val="center"/>
              <w:rPr>
                <w:rFonts w:ascii="Times New Roman" w:eastAsia="Times New Roman" w:hAnsi="Times New Roman"/>
                <w:sz w:val="24"/>
                <w:szCs w:val="24"/>
                <w:lang w:eastAsia="ru-RU"/>
              </w:rPr>
            </w:pPr>
            <w:r w:rsidRPr="00CD763E">
              <w:rPr>
                <w:rFonts w:ascii="Times New Roman" w:eastAsia="Times New Roman" w:hAnsi="Times New Roman"/>
                <w:sz w:val="24"/>
                <w:szCs w:val="24"/>
                <w:lang w:eastAsia="ru-RU"/>
              </w:rPr>
              <w:t>1</w:t>
            </w:r>
          </w:p>
        </w:tc>
        <w:tc>
          <w:tcPr>
            <w:tcW w:w="4350"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r w:rsidRPr="00CD763E">
              <w:rPr>
                <w:rFonts w:ascii="Times New Roman" w:eastAsia="Times New Roman" w:hAnsi="Times New Roman"/>
                <w:sz w:val="24"/>
                <w:szCs w:val="24"/>
                <w:lang w:eastAsia="ru-RU"/>
              </w:rPr>
              <w:t>2 </w:t>
            </w:r>
          </w:p>
        </w:tc>
        <w:tc>
          <w:tcPr>
            <w:tcW w:w="2048"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r w:rsidRPr="00CD763E">
              <w:rPr>
                <w:rFonts w:ascii="Times New Roman" w:eastAsia="Times New Roman" w:hAnsi="Times New Roman"/>
                <w:sz w:val="24"/>
                <w:szCs w:val="24"/>
                <w:lang w:eastAsia="ru-RU"/>
              </w:rPr>
              <w:t>3 </w:t>
            </w:r>
          </w:p>
        </w:tc>
        <w:tc>
          <w:tcPr>
            <w:tcW w:w="2242"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r w:rsidRPr="00CD763E">
              <w:rPr>
                <w:rFonts w:ascii="Times New Roman" w:eastAsia="Times New Roman" w:hAnsi="Times New Roman"/>
                <w:sz w:val="24"/>
                <w:szCs w:val="24"/>
                <w:lang w:eastAsia="ru-RU"/>
              </w:rPr>
              <w:t>4 </w:t>
            </w:r>
          </w:p>
        </w:tc>
        <w:tc>
          <w:tcPr>
            <w:tcW w:w="1400"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r w:rsidRPr="00CD763E">
              <w:rPr>
                <w:rFonts w:ascii="Times New Roman" w:eastAsia="Times New Roman" w:hAnsi="Times New Roman"/>
                <w:sz w:val="24"/>
                <w:szCs w:val="24"/>
                <w:lang w:eastAsia="ru-RU"/>
              </w:rPr>
              <w:t>5 </w:t>
            </w:r>
          </w:p>
        </w:tc>
        <w:tc>
          <w:tcPr>
            <w:tcW w:w="2498"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r w:rsidRPr="00CD763E">
              <w:rPr>
                <w:rFonts w:ascii="Times New Roman" w:eastAsia="Times New Roman" w:hAnsi="Times New Roman"/>
                <w:sz w:val="24"/>
                <w:szCs w:val="24"/>
                <w:lang w:eastAsia="ru-RU"/>
              </w:rPr>
              <w:t>6</w:t>
            </w:r>
          </w:p>
        </w:tc>
      </w:tr>
      <w:tr w:rsidR="009F24E5" w:rsidRPr="00CD763E" w:rsidTr="00E02EB3">
        <w:trPr>
          <w:trHeight w:val="315"/>
        </w:trPr>
        <w:tc>
          <w:tcPr>
            <w:tcW w:w="753" w:type="dxa"/>
          </w:tcPr>
          <w:p w:rsidR="009F24E5" w:rsidRPr="00CD763E" w:rsidRDefault="009F24E5" w:rsidP="00E612D0">
            <w:pPr>
              <w:spacing w:after="0" w:line="240" w:lineRule="auto"/>
              <w:rPr>
                <w:rFonts w:ascii="Times New Roman" w:eastAsia="Times New Roman" w:hAnsi="Times New Roman"/>
                <w:sz w:val="24"/>
                <w:szCs w:val="24"/>
                <w:lang w:eastAsia="ru-RU"/>
              </w:rPr>
            </w:pPr>
          </w:p>
        </w:tc>
        <w:tc>
          <w:tcPr>
            <w:tcW w:w="4350" w:type="dxa"/>
            <w:shd w:val="clear" w:color="auto" w:fill="auto"/>
          </w:tcPr>
          <w:p w:rsidR="009F24E5" w:rsidRPr="00CD763E" w:rsidRDefault="007D2083" w:rsidP="00E612D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Муниципальная</w:t>
            </w:r>
            <w:r w:rsidR="009F24E5" w:rsidRPr="00CD763E">
              <w:rPr>
                <w:rFonts w:ascii="Times New Roman" w:eastAsia="Times New Roman" w:hAnsi="Times New Roman"/>
                <w:sz w:val="24"/>
                <w:szCs w:val="24"/>
                <w:lang w:eastAsia="ru-RU"/>
              </w:rPr>
              <w:t xml:space="preserve"> программа</w:t>
            </w:r>
          </w:p>
        </w:tc>
        <w:tc>
          <w:tcPr>
            <w:tcW w:w="2048"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r w:rsidRPr="00CD763E">
              <w:rPr>
                <w:rFonts w:ascii="Times New Roman" w:eastAsia="Times New Roman" w:hAnsi="Times New Roman"/>
                <w:sz w:val="24"/>
                <w:szCs w:val="24"/>
                <w:lang w:eastAsia="ru-RU"/>
              </w:rPr>
              <w:t>Х </w:t>
            </w:r>
          </w:p>
        </w:tc>
        <w:tc>
          <w:tcPr>
            <w:tcW w:w="2242"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r w:rsidRPr="00CD763E">
              <w:rPr>
                <w:rFonts w:ascii="Times New Roman" w:eastAsia="Times New Roman" w:hAnsi="Times New Roman"/>
                <w:sz w:val="24"/>
                <w:szCs w:val="24"/>
                <w:lang w:eastAsia="ru-RU"/>
              </w:rPr>
              <w:t>Х</w:t>
            </w:r>
          </w:p>
        </w:tc>
        <w:tc>
          <w:tcPr>
            <w:tcW w:w="1400"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p>
        </w:tc>
        <w:tc>
          <w:tcPr>
            <w:tcW w:w="2498"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p>
        </w:tc>
      </w:tr>
      <w:tr w:rsidR="009F24E5" w:rsidRPr="00CD763E" w:rsidTr="00E02EB3">
        <w:trPr>
          <w:trHeight w:val="315"/>
        </w:trPr>
        <w:tc>
          <w:tcPr>
            <w:tcW w:w="753" w:type="dxa"/>
          </w:tcPr>
          <w:p w:rsidR="009F24E5" w:rsidRPr="00CD763E" w:rsidRDefault="009F24E5" w:rsidP="00E612D0">
            <w:pPr>
              <w:spacing w:after="0" w:line="240" w:lineRule="auto"/>
              <w:rPr>
                <w:rFonts w:ascii="Times New Roman" w:eastAsia="Times New Roman" w:hAnsi="Times New Roman"/>
                <w:sz w:val="24"/>
                <w:szCs w:val="24"/>
                <w:lang w:eastAsia="ru-RU"/>
              </w:rPr>
            </w:pPr>
          </w:p>
        </w:tc>
        <w:tc>
          <w:tcPr>
            <w:tcW w:w="4350" w:type="dxa"/>
            <w:shd w:val="clear" w:color="auto" w:fill="auto"/>
            <w:hideMark/>
          </w:tcPr>
          <w:p w:rsidR="009F24E5" w:rsidRPr="00CD763E" w:rsidRDefault="009F24E5" w:rsidP="00E612D0">
            <w:pPr>
              <w:spacing w:after="0" w:line="240" w:lineRule="auto"/>
              <w:rPr>
                <w:rFonts w:ascii="Times New Roman" w:eastAsia="Times New Roman" w:hAnsi="Times New Roman"/>
                <w:sz w:val="24"/>
                <w:szCs w:val="24"/>
                <w:lang w:eastAsia="ru-RU"/>
              </w:rPr>
            </w:pPr>
            <w:r w:rsidRPr="00CD763E">
              <w:rPr>
                <w:rFonts w:ascii="Times New Roman" w:eastAsia="Times New Roman" w:hAnsi="Times New Roman"/>
                <w:sz w:val="24"/>
                <w:szCs w:val="24"/>
                <w:lang w:eastAsia="ru-RU"/>
              </w:rPr>
              <w:t>Подпрограмма 1.</w:t>
            </w:r>
          </w:p>
        </w:tc>
        <w:tc>
          <w:tcPr>
            <w:tcW w:w="2048" w:type="dxa"/>
            <w:shd w:val="clear" w:color="auto" w:fill="auto"/>
            <w:hideMark/>
          </w:tcPr>
          <w:p w:rsidR="009F24E5" w:rsidRPr="00CD763E" w:rsidRDefault="009F24E5" w:rsidP="00E612D0">
            <w:pPr>
              <w:spacing w:after="0" w:line="240" w:lineRule="auto"/>
              <w:jc w:val="center"/>
              <w:rPr>
                <w:rFonts w:ascii="Times New Roman" w:eastAsia="Times New Roman" w:hAnsi="Times New Roman"/>
                <w:sz w:val="24"/>
                <w:szCs w:val="24"/>
                <w:lang w:eastAsia="ru-RU"/>
              </w:rPr>
            </w:pPr>
            <w:r w:rsidRPr="00CD763E">
              <w:rPr>
                <w:rFonts w:ascii="Times New Roman" w:eastAsia="Times New Roman" w:hAnsi="Times New Roman"/>
                <w:sz w:val="24"/>
                <w:szCs w:val="24"/>
                <w:lang w:eastAsia="ru-RU"/>
              </w:rPr>
              <w:t>Х </w:t>
            </w:r>
          </w:p>
        </w:tc>
        <w:tc>
          <w:tcPr>
            <w:tcW w:w="2242" w:type="dxa"/>
            <w:shd w:val="clear" w:color="auto" w:fill="auto"/>
            <w:hideMark/>
          </w:tcPr>
          <w:p w:rsidR="009F24E5" w:rsidRPr="00CD763E" w:rsidRDefault="009F24E5" w:rsidP="00E612D0">
            <w:pPr>
              <w:spacing w:after="0" w:line="240" w:lineRule="auto"/>
              <w:jc w:val="center"/>
              <w:rPr>
                <w:rFonts w:ascii="Times New Roman" w:eastAsia="Times New Roman" w:hAnsi="Times New Roman"/>
                <w:sz w:val="24"/>
                <w:szCs w:val="24"/>
                <w:lang w:eastAsia="ru-RU"/>
              </w:rPr>
            </w:pPr>
            <w:r w:rsidRPr="00CD763E">
              <w:rPr>
                <w:rFonts w:ascii="Times New Roman" w:eastAsia="Times New Roman" w:hAnsi="Times New Roman"/>
                <w:sz w:val="24"/>
                <w:szCs w:val="24"/>
                <w:lang w:eastAsia="ru-RU"/>
              </w:rPr>
              <w:t>Х </w:t>
            </w:r>
          </w:p>
        </w:tc>
        <w:tc>
          <w:tcPr>
            <w:tcW w:w="1400" w:type="dxa"/>
            <w:shd w:val="clear" w:color="auto" w:fill="auto"/>
            <w:hideMark/>
          </w:tcPr>
          <w:p w:rsidR="009F24E5" w:rsidRPr="00CD763E" w:rsidRDefault="009F24E5" w:rsidP="00E612D0">
            <w:pPr>
              <w:spacing w:after="0" w:line="240" w:lineRule="auto"/>
              <w:jc w:val="center"/>
              <w:rPr>
                <w:rFonts w:ascii="Times New Roman" w:eastAsia="Times New Roman" w:hAnsi="Times New Roman"/>
                <w:sz w:val="24"/>
                <w:szCs w:val="24"/>
                <w:lang w:eastAsia="ru-RU"/>
              </w:rPr>
            </w:pPr>
            <w:r w:rsidRPr="00CD763E">
              <w:rPr>
                <w:rFonts w:ascii="Times New Roman" w:eastAsia="Times New Roman" w:hAnsi="Times New Roman"/>
                <w:sz w:val="24"/>
                <w:szCs w:val="24"/>
                <w:lang w:eastAsia="ru-RU"/>
              </w:rPr>
              <w:t> </w:t>
            </w:r>
          </w:p>
        </w:tc>
        <w:tc>
          <w:tcPr>
            <w:tcW w:w="2498" w:type="dxa"/>
            <w:shd w:val="clear" w:color="auto" w:fill="auto"/>
            <w:hideMark/>
          </w:tcPr>
          <w:p w:rsidR="009F24E5" w:rsidRPr="00CD763E" w:rsidRDefault="009F24E5" w:rsidP="00E612D0">
            <w:pPr>
              <w:spacing w:after="0" w:line="240" w:lineRule="auto"/>
              <w:jc w:val="center"/>
              <w:rPr>
                <w:rFonts w:ascii="Times New Roman" w:eastAsia="Times New Roman" w:hAnsi="Times New Roman"/>
                <w:sz w:val="24"/>
                <w:szCs w:val="24"/>
                <w:lang w:eastAsia="ru-RU"/>
              </w:rPr>
            </w:pPr>
            <w:r w:rsidRPr="00CD763E">
              <w:rPr>
                <w:rFonts w:ascii="Times New Roman" w:eastAsia="Times New Roman" w:hAnsi="Times New Roman"/>
                <w:sz w:val="24"/>
                <w:szCs w:val="24"/>
                <w:lang w:eastAsia="ru-RU"/>
              </w:rPr>
              <w:t> </w:t>
            </w:r>
          </w:p>
        </w:tc>
      </w:tr>
      <w:tr w:rsidR="009F24E5" w:rsidRPr="00CD763E" w:rsidTr="00E02EB3">
        <w:trPr>
          <w:trHeight w:val="315"/>
        </w:trPr>
        <w:tc>
          <w:tcPr>
            <w:tcW w:w="753" w:type="dxa"/>
          </w:tcPr>
          <w:p w:rsidR="009F24E5" w:rsidRPr="00CD763E" w:rsidRDefault="009F24E5" w:rsidP="00E612D0">
            <w:pPr>
              <w:spacing w:after="0" w:line="240" w:lineRule="auto"/>
              <w:rPr>
                <w:rFonts w:ascii="Times New Roman" w:eastAsia="Times New Roman" w:hAnsi="Times New Roman"/>
                <w:sz w:val="24"/>
                <w:szCs w:val="24"/>
                <w:lang w:eastAsia="ru-RU"/>
              </w:rPr>
            </w:pPr>
          </w:p>
        </w:tc>
        <w:tc>
          <w:tcPr>
            <w:tcW w:w="4350" w:type="dxa"/>
            <w:shd w:val="clear" w:color="auto" w:fill="auto"/>
            <w:hideMark/>
          </w:tcPr>
          <w:p w:rsidR="009F24E5" w:rsidRPr="00CD763E" w:rsidRDefault="009F24E5" w:rsidP="00E612D0">
            <w:pPr>
              <w:spacing w:after="0" w:line="240" w:lineRule="auto"/>
              <w:rPr>
                <w:rFonts w:ascii="Times New Roman" w:eastAsia="Times New Roman" w:hAnsi="Times New Roman"/>
                <w:sz w:val="24"/>
                <w:szCs w:val="24"/>
                <w:lang w:eastAsia="ru-RU"/>
              </w:rPr>
            </w:pPr>
            <w:r w:rsidRPr="00CD763E">
              <w:rPr>
                <w:rFonts w:ascii="Times New Roman" w:eastAsia="Times New Roman" w:hAnsi="Times New Roman"/>
                <w:sz w:val="24"/>
                <w:szCs w:val="24"/>
                <w:lang w:eastAsia="ru-RU"/>
              </w:rPr>
              <w:t>Основное мероприятие 1.1. </w:t>
            </w:r>
          </w:p>
        </w:tc>
        <w:tc>
          <w:tcPr>
            <w:tcW w:w="2048" w:type="dxa"/>
            <w:shd w:val="clear" w:color="auto" w:fill="auto"/>
            <w:hideMark/>
          </w:tcPr>
          <w:p w:rsidR="009F24E5" w:rsidRPr="00CD763E" w:rsidRDefault="009F24E5" w:rsidP="00E612D0">
            <w:pPr>
              <w:spacing w:after="0" w:line="240" w:lineRule="auto"/>
              <w:jc w:val="center"/>
              <w:rPr>
                <w:rFonts w:ascii="Times New Roman" w:eastAsia="Times New Roman" w:hAnsi="Times New Roman"/>
                <w:sz w:val="24"/>
                <w:szCs w:val="24"/>
                <w:lang w:eastAsia="ru-RU"/>
              </w:rPr>
            </w:pPr>
            <w:r w:rsidRPr="00CD763E">
              <w:rPr>
                <w:rFonts w:ascii="Times New Roman" w:eastAsia="Times New Roman" w:hAnsi="Times New Roman"/>
                <w:sz w:val="24"/>
                <w:szCs w:val="24"/>
                <w:lang w:eastAsia="ru-RU"/>
              </w:rPr>
              <w:t> </w:t>
            </w:r>
          </w:p>
        </w:tc>
        <w:tc>
          <w:tcPr>
            <w:tcW w:w="2242" w:type="dxa"/>
            <w:shd w:val="clear" w:color="auto" w:fill="auto"/>
            <w:hideMark/>
          </w:tcPr>
          <w:p w:rsidR="009F24E5" w:rsidRPr="00CD763E" w:rsidRDefault="009F24E5" w:rsidP="00E612D0">
            <w:pPr>
              <w:spacing w:after="0" w:line="240" w:lineRule="auto"/>
              <w:jc w:val="center"/>
              <w:rPr>
                <w:rFonts w:ascii="Times New Roman" w:eastAsia="Times New Roman" w:hAnsi="Times New Roman"/>
                <w:sz w:val="24"/>
                <w:szCs w:val="24"/>
                <w:lang w:eastAsia="ru-RU"/>
              </w:rPr>
            </w:pPr>
            <w:r w:rsidRPr="00CD763E">
              <w:rPr>
                <w:rFonts w:ascii="Times New Roman" w:eastAsia="Times New Roman" w:hAnsi="Times New Roman"/>
                <w:sz w:val="24"/>
                <w:szCs w:val="24"/>
                <w:lang w:eastAsia="ru-RU"/>
              </w:rPr>
              <w:t> </w:t>
            </w:r>
          </w:p>
        </w:tc>
        <w:tc>
          <w:tcPr>
            <w:tcW w:w="1400" w:type="dxa"/>
            <w:shd w:val="clear" w:color="auto" w:fill="auto"/>
            <w:hideMark/>
          </w:tcPr>
          <w:p w:rsidR="009F24E5" w:rsidRPr="00CD763E" w:rsidRDefault="009F24E5" w:rsidP="00E612D0">
            <w:pPr>
              <w:spacing w:after="0" w:line="240" w:lineRule="auto"/>
              <w:jc w:val="center"/>
              <w:rPr>
                <w:rFonts w:ascii="Times New Roman" w:eastAsia="Times New Roman" w:hAnsi="Times New Roman"/>
                <w:sz w:val="24"/>
                <w:szCs w:val="24"/>
                <w:lang w:eastAsia="ru-RU"/>
              </w:rPr>
            </w:pPr>
            <w:r w:rsidRPr="00CD763E">
              <w:rPr>
                <w:rFonts w:ascii="Times New Roman" w:eastAsia="Times New Roman" w:hAnsi="Times New Roman"/>
                <w:sz w:val="24"/>
                <w:szCs w:val="24"/>
                <w:lang w:eastAsia="ru-RU"/>
              </w:rPr>
              <w:t> </w:t>
            </w:r>
          </w:p>
        </w:tc>
        <w:tc>
          <w:tcPr>
            <w:tcW w:w="2498" w:type="dxa"/>
            <w:shd w:val="clear" w:color="auto" w:fill="auto"/>
            <w:hideMark/>
          </w:tcPr>
          <w:p w:rsidR="009F24E5" w:rsidRPr="00CD763E" w:rsidRDefault="009F24E5" w:rsidP="00E612D0">
            <w:pPr>
              <w:spacing w:after="0" w:line="240" w:lineRule="auto"/>
              <w:jc w:val="center"/>
              <w:rPr>
                <w:rFonts w:ascii="Times New Roman" w:eastAsia="Times New Roman" w:hAnsi="Times New Roman"/>
                <w:sz w:val="24"/>
                <w:szCs w:val="24"/>
                <w:lang w:eastAsia="ru-RU"/>
              </w:rPr>
            </w:pPr>
            <w:r w:rsidRPr="00CD763E">
              <w:rPr>
                <w:rFonts w:ascii="Times New Roman" w:eastAsia="Times New Roman" w:hAnsi="Times New Roman"/>
                <w:sz w:val="24"/>
                <w:szCs w:val="24"/>
                <w:lang w:eastAsia="ru-RU"/>
              </w:rPr>
              <w:t> </w:t>
            </w:r>
          </w:p>
        </w:tc>
      </w:tr>
      <w:tr w:rsidR="009F24E5" w:rsidRPr="00CD763E" w:rsidTr="00E02EB3">
        <w:trPr>
          <w:trHeight w:val="315"/>
        </w:trPr>
        <w:tc>
          <w:tcPr>
            <w:tcW w:w="753" w:type="dxa"/>
          </w:tcPr>
          <w:p w:rsidR="009F24E5" w:rsidRPr="00CD763E" w:rsidRDefault="009F24E5" w:rsidP="00E612D0">
            <w:pPr>
              <w:spacing w:after="0" w:line="240" w:lineRule="auto"/>
              <w:rPr>
                <w:rFonts w:ascii="Times New Roman" w:eastAsia="Times New Roman" w:hAnsi="Times New Roman"/>
                <w:sz w:val="24"/>
                <w:szCs w:val="24"/>
                <w:lang w:eastAsia="ru-RU"/>
              </w:rPr>
            </w:pPr>
          </w:p>
        </w:tc>
        <w:tc>
          <w:tcPr>
            <w:tcW w:w="4350" w:type="dxa"/>
            <w:shd w:val="clear" w:color="auto" w:fill="auto"/>
          </w:tcPr>
          <w:p w:rsidR="009F24E5" w:rsidRPr="00CD763E" w:rsidRDefault="009F24E5" w:rsidP="00E612D0">
            <w:pPr>
              <w:spacing w:after="0" w:line="240" w:lineRule="auto"/>
              <w:rPr>
                <w:rFonts w:ascii="Times New Roman" w:eastAsia="Times New Roman" w:hAnsi="Times New Roman"/>
                <w:sz w:val="24"/>
                <w:szCs w:val="24"/>
                <w:lang w:eastAsia="ru-RU"/>
              </w:rPr>
            </w:pPr>
            <w:r w:rsidRPr="00CD763E">
              <w:rPr>
                <w:rFonts w:ascii="Times New Roman" w:eastAsia="Times New Roman" w:hAnsi="Times New Roman"/>
                <w:sz w:val="24"/>
                <w:szCs w:val="24"/>
                <w:lang w:eastAsia="ru-RU"/>
              </w:rPr>
              <w:t>Основное мероприятие 1.2.</w:t>
            </w:r>
          </w:p>
        </w:tc>
        <w:tc>
          <w:tcPr>
            <w:tcW w:w="2048"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p>
        </w:tc>
        <w:tc>
          <w:tcPr>
            <w:tcW w:w="2242"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p>
        </w:tc>
        <w:tc>
          <w:tcPr>
            <w:tcW w:w="1400"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p>
        </w:tc>
        <w:tc>
          <w:tcPr>
            <w:tcW w:w="2498"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p>
        </w:tc>
      </w:tr>
      <w:tr w:rsidR="009F24E5" w:rsidRPr="00CD763E" w:rsidTr="00E02EB3">
        <w:trPr>
          <w:trHeight w:val="315"/>
        </w:trPr>
        <w:tc>
          <w:tcPr>
            <w:tcW w:w="753" w:type="dxa"/>
          </w:tcPr>
          <w:p w:rsidR="009F24E5" w:rsidRPr="00CD763E" w:rsidRDefault="009F24E5" w:rsidP="00E612D0">
            <w:pPr>
              <w:spacing w:after="0" w:line="240" w:lineRule="auto"/>
              <w:rPr>
                <w:rFonts w:ascii="Times New Roman" w:eastAsia="Times New Roman" w:hAnsi="Times New Roman"/>
                <w:sz w:val="24"/>
                <w:szCs w:val="24"/>
                <w:lang w:eastAsia="ru-RU"/>
              </w:rPr>
            </w:pPr>
          </w:p>
        </w:tc>
        <w:tc>
          <w:tcPr>
            <w:tcW w:w="4350" w:type="dxa"/>
            <w:shd w:val="clear" w:color="auto" w:fill="auto"/>
          </w:tcPr>
          <w:p w:rsidR="009F24E5" w:rsidRPr="00CD763E" w:rsidRDefault="009F24E5" w:rsidP="00E612D0">
            <w:pPr>
              <w:spacing w:after="0" w:line="240" w:lineRule="auto"/>
              <w:rPr>
                <w:rFonts w:ascii="Times New Roman" w:eastAsia="Times New Roman" w:hAnsi="Times New Roman"/>
                <w:sz w:val="24"/>
                <w:szCs w:val="24"/>
                <w:lang w:eastAsia="ru-RU"/>
              </w:rPr>
            </w:pPr>
            <w:r w:rsidRPr="00CD763E">
              <w:rPr>
                <w:rFonts w:ascii="Times New Roman" w:eastAsia="Times New Roman" w:hAnsi="Times New Roman"/>
                <w:sz w:val="24"/>
                <w:szCs w:val="24"/>
                <w:lang w:eastAsia="ru-RU"/>
              </w:rPr>
              <w:t>…</w:t>
            </w:r>
          </w:p>
        </w:tc>
        <w:tc>
          <w:tcPr>
            <w:tcW w:w="2048"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p>
        </w:tc>
        <w:tc>
          <w:tcPr>
            <w:tcW w:w="2242"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p>
        </w:tc>
        <w:tc>
          <w:tcPr>
            <w:tcW w:w="1400"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p>
        </w:tc>
        <w:tc>
          <w:tcPr>
            <w:tcW w:w="2498"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p>
        </w:tc>
      </w:tr>
      <w:tr w:rsidR="009F24E5" w:rsidRPr="00CD763E" w:rsidTr="00E02EB3">
        <w:trPr>
          <w:trHeight w:val="315"/>
        </w:trPr>
        <w:tc>
          <w:tcPr>
            <w:tcW w:w="753" w:type="dxa"/>
          </w:tcPr>
          <w:p w:rsidR="009F24E5" w:rsidRPr="00CD763E" w:rsidRDefault="009F24E5" w:rsidP="00E612D0">
            <w:pPr>
              <w:spacing w:after="0" w:line="240" w:lineRule="auto"/>
              <w:rPr>
                <w:rFonts w:ascii="Times New Roman" w:eastAsia="Times New Roman" w:hAnsi="Times New Roman"/>
                <w:sz w:val="24"/>
                <w:szCs w:val="24"/>
                <w:lang w:eastAsia="ru-RU"/>
              </w:rPr>
            </w:pPr>
          </w:p>
        </w:tc>
        <w:tc>
          <w:tcPr>
            <w:tcW w:w="4350" w:type="dxa"/>
            <w:shd w:val="clear" w:color="auto" w:fill="auto"/>
          </w:tcPr>
          <w:p w:rsidR="009F24E5" w:rsidRPr="00CD763E" w:rsidRDefault="009F24E5" w:rsidP="00E612D0">
            <w:pPr>
              <w:spacing w:after="0" w:line="240" w:lineRule="auto"/>
              <w:rPr>
                <w:rFonts w:ascii="Times New Roman" w:eastAsia="Times New Roman" w:hAnsi="Times New Roman"/>
                <w:sz w:val="24"/>
                <w:szCs w:val="24"/>
                <w:lang w:eastAsia="ru-RU"/>
              </w:rPr>
            </w:pPr>
            <w:r w:rsidRPr="00CD763E">
              <w:rPr>
                <w:rFonts w:ascii="Times New Roman" w:eastAsia="Times New Roman" w:hAnsi="Times New Roman"/>
                <w:sz w:val="24"/>
                <w:szCs w:val="24"/>
                <w:lang w:eastAsia="ru-RU"/>
              </w:rPr>
              <w:t>Мероприятие ВЦП 1.1.</w:t>
            </w:r>
          </w:p>
        </w:tc>
        <w:tc>
          <w:tcPr>
            <w:tcW w:w="2048"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p>
        </w:tc>
        <w:tc>
          <w:tcPr>
            <w:tcW w:w="2242"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p>
        </w:tc>
        <w:tc>
          <w:tcPr>
            <w:tcW w:w="1400"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p>
        </w:tc>
        <w:tc>
          <w:tcPr>
            <w:tcW w:w="2498"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p>
        </w:tc>
      </w:tr>
      <w:tr w:rsidR="009F24E5" w:rsidRPr="00CD763E" w:rsidTr="00E02EB3">
        <w:trPr>
          <w:trHeight w:val="315"/>
        </w:trPr>
        <w:tc>
          <w:tcPr>
            <w:tcW w:w="753" w:type="dxa"/>
          </w:tcPr>
          <w:p w:rsidR="009F24E5" w:rsidRPr="00CD763E" w:rsidRDefault="009F24E5" w:rsidP="00E612D0">
            <w:pPr>
              <w:spacing w:after="0" w:line="240" w:lineRule="auto"/>
              <w:rPr>
                <w:rFonts w:ascii="Times New Roman" w:eastAsia="Times New Roman" w:hAnsi="Times New Roman"/>
                <w:sz w:val="24"/>
                <w:szCs w:val="24"/>
                <w:lang w:eastAsia="ru-RU"/>
              </w:rPr>
            </w:pPr>
          </w:p>
        </w:tc>
        <w:tc>
          <w:tcPr>
            <w:tcW w:w="4350" w:type="dxa"/>
            <w:shd w:val="clear" w:color="auto" w:fill="auto"/>
          </w:tcPr>
          <w:p w:rsidR="009F24E5" w:rsidRPr="00CD763E" w:rsidRDefault="009F24E5" w:rsidP="00E612D0">
            <w:pPr>
              <w:spacing w:after="0" w:line="240" w:lineRule="auto"/>
              <w:rPr>
                <w:rFonts w:ascii="Times New Roman" w:eastAsia="Times New Roman" w:hAnsi="Times New Roman"/>
                <w:sz w:val="24"/>
                <w:szCs w:val="24"/>
                <w:lang w:eastAsia="ru-RU"/>
              </w:rPr>
            </w:pPr>
            <w:r w:rsidRPr="00CD763E">
              <w:rPr>
                <w:rFonts w:ascii="Times New Roman" w:eastAsia="Times New Roman" w:hAnsi="Times New Roman"/>
                <w:sz w:val="24"/>
                <w:szCs w:val="24"/>
                <w:lang w:eastAsia="ru-RU"/>
              </w:rPr>
              <w:t>Мероприятие ВЦП 1.2.</w:t>
            </w:r>
          </w:p>
        </w:tc>
        <w:tc>
          <w:tcPr>
            <w:tcW w:w="2048"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p>
        </w:tc>
        <w:tc>
          <w:tcPr>
            <w:tcW w:w="2242"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p>
        </w:tc>
        <w:tc>
          <w:tcPr>
            <w:tcW w:w="1400"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p>
        </w:tc>
        <w:tc>
          <w:tcPr>
            <w:tcW w:w="2498"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p>
        </w:tc>
      </w:tr>
      <w:tr w:rsidR="009F24E5" w:rsidRPr="00CD763E" w:rsidTr="00E02EB3">
        <w:trPr>
          <w:trHeight w:val="315"/>
        </w:trPr>
        <w:tc>
          <w:tcPr>
            <w:tcW w:w="753" w:type="dxa"/>
          </w:tcPr>
          <w:p w:rsidR="009F24E5" w:rsidRPr="00CD763E" w:rsidRDefault="009F24E5" w:rsidP="00E612D0">
            <w:pPr>
              <w:spacing w:after="0" w:line="240" w:lineRule="auto"/>
              <w:rPr>
                <w:rFonts w:ascii="Times New Roman" w:eastAsia="Times New Roman" w:hAnsi="Times New Roman"/>
                <w:sz w:val="24"/>
                <w:szCs w:val="24"/>
                <w:lang w:eastAsia="ru-RU"/>
              </w:rPr>
            </w:pPr>
          </w:p>
        </w:tc>
        <w:tc>
          <w:tcPr>
            <w:tcW w:w="4350" w:type="dxa"/>
            <w:shd w:val="clear" w:color="auto" w:fill="auto"/>
          </w:tcPr>
          <w:p w:rsidR="009F24E5" w:rsidRPr="00CD763E" w:rsidRDefault="009F24E5" w:rsidP="00E612D0">
            <w:pPr>
              <w:spacing w:after="0" w:line="240" w:lineRule="auto"/>
              <w:rPr>
                <w:rFonts w:ascii="Times New Roman" w:eastAsia="Times New Roman" w:hAnsi="Times New Roman"/>
                <w:sz w:val="24"/>
                <w:szCs w:val="24"/>
                <w:lang w:eastAsia="ru-RU"/>
              </w:rPr>
            </w:pPr>
            <w:r w:rsidRPr="00CD763E">
              <w:rPr>
                <w:rFonts w:ascii="Times New Roman" w:eastAsia="Times New Roman" w:hAnsi="Times New Roman"/>
                <w:sz w:val="24"/>
                <w:szCs w:val="24"/>
                <w:lang w:eastAsia="ru-RU"/>
              </w:rPr>
              <w:t>…</w:t>
            </w:r>
          </w:p>
        </w:tc>
        <w:tc>
          <w:tcPr>
            <w:tcW w:w="2048"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p>
        </w:tc>
        <w:tc>
          <w:tcPr>
            <w:tcW w:w="2242"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p>
        </w:tc>
        <w:tc>
          <w:tcPr>
            <w:tcW w:w="1400"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p>
        </w:tc>
        <w:tc>
          <w:tcPr>
            <w:tcW w:w="2498"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p>
        </w:tc>
      </w:tr>
      <w:tr w:rsidR="009F24E5" w:rsidRPr="00CD763E" w:rsidTr="00E02EB3">
        <w:trPr>
          <w:trHeight w:val="315"/>
        </w:trPr>
        <w:tc>
          <w:tcPr>
            <w:tcW w:w="753" w:type="dxa"/>
          </w:tcPr>
          <w:p w:rsidR="009F24E5" w:rsidRPr="00CD763E" w:rsidRDefault="009F24E5" w:rsidP="00E612D0">
            <w:pPr>
              <w:spacing w:after="0" w:line="240" w:lineRule="auto"/>
              <w:rPr>
                <w:rFonts w:ascii="Times New Roman" w:eastAsia="Times New Roman" w:hAnsi="Times New Roman"/>
                <w:sz w:val="24"/>
                <w:szCs w:val="24"/>
                <w:lang w:eastAsia="ru-RU"/>
              </w:rPr>
            </w:pPr>
          </w:p>
        </w:tc>
        <w:tc>
          <w:tcPr>
            <w:tcW w:w="4350" w:type="dxa"/>
            <w:shd w:val="clear" w:color="auto" w:fill="auto"/>
          </w:tcPr>
          <w:p w:rsidR="009F24E5" w:rsidRPr="00CD763E" w:rsidRDefault="009F24E5" w:rsidP="00E612D0">
            <w:pPr>
              <w:spacing w:after="0" w:line="240" w:lineRule="auto"/>
              <w:rPr>
                <w:rFonts w:ascii="Times New Roman" w:eastAsia="Times New Roman" w:hAnsi="Times New Roman"/>
                <w:sz w:val="24"/>
                <w:szCs w:val="24"/>
                <w:lang w:eastAsia="ru-RU"/>
              </w:rPr>
            </w:pPr>
            <w:r w:rsidRPr="00CD763E">
              <w:rPr>
                <w:rFonts w:ascii="Times New Roman" w:eastAsia="Times New Roman" w:hAnsi="Times New Roman"/>
                <w:sz w:val="24"/>
                <w:szCs w:val="24"/>
                <w:lang w:eastAsia="ru-RU"/>
              </w:rPr>
              <w:t>Подпрограмма 2.</w:t>
            </w:r>
          </w:p>
        </w:tc>
        <w:tc>
          <w:tcPr>
            <w:tcW w:w="2048"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r w:rsidRPr="00CD763E">
              <w:rPr>
                <w:rFonts w:ascii="Times New Roman" w:eastAsia="Times New Roman" w:hAnsi="Times New Roman"/>
                <w:sz w:val="24"/>
                <w:szCs w:val="24"/>
                <w:lang w:eastAsia="ru-RU"/>
              </w:rPr>
              <w:t>Х</w:t>
            </w:r>
          </w:p>
        </w:tc>
        <w:tc>
          <w:tcPr>
            <w:tcW w:w="2242"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r w:rsidRPr="00CD763E">
              <w:rPr>
                <w:rFonts w:ascii="Times New Roman" w:eastAsia="Times New Roman" w:hAnsi="Times New Roman"/>
                <w:sz w:val="24"/>
                <w:szCs w:val="24"/>
                <w:lang w:eastAsia="ru-RU"/>
              </w:rPr>
              <w:t>Х</w:t>
            </w:r>
          </w:p>
        </w:tc>
        <w:tc>
          <w:tcPr>
            <w:tcW w:w="1400"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p>
        </w:tc>
        <w:tc>
          <w:tcPr>
            <w:tcW w:w="2498"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p>
        </w:tc>
      </w:tr>
      <w:tr w:rsidR="009F24E5" w:rsidRPr="00CD763E" w:rsidTr="00E02EB3">
        <w:trPr>
          <w:trHeight w:val="315"/>
        </w:trPr>
        <w:tc>
          <w:tcPr>
            <w:tcW w:w="753" w:type="dxa"/>
          </w:tcPr>
          <w:p w:rsidR="009F24E5" w:rsidRPr="00CD763E" w:rsidRDefault="009F24E5" w:rsidP="00E612D0">
            <w:pPr>
              <w:spacing w:after="0" w:line="240" w:lineRule="auto"/>
              <w:rPr>
                <w:rFonts w:ascii="Times New Roman" w:eastAsia="Times New Roman" w:hAnsi="Times New Roman"/>
                <w:sz w:val="24"/>
                <w:szCs w:val="24"/>
                <w:lang w:eastAsia="ru-RU"/>
              </w:rPr>
            </w:pPr>
          </w:p>
        </w:tc>
        <w:tc>
          <w:tcPr>
            <w:tcW w:w="4350" w:type="dxa"/>
            <w:shd w:val="clear" w:color="auto" w:fill="auto"/>
          </w:tcPr>
          <w:p w:rsidR="009F24E5" w:rsidRPr="00CD763E" w:rsidRDefault="009F24E5" w:rsidP="00E612D0">
            <w:pPr>
              <w:spacing w:after="0" w:line="240" w:lineRule="auto"/>
              <w:rPr>
                <w:rFonts w:ascii="Times New Roman" w:eastAsia="Times New Roman" w:hAnsi="Times New Roman"/>
                <w:sz w:val="24"/>
                <w:szCs w:val="24"/>
                <w:lang w:eastAsia="ru-RU"/>
              </w:rPr>
            </w:pPr>
            <w:r w:rsidRPr="00CD763E">
              <w:rPr>
                <w:rFonts w:ascii="Times New Roman" w:eastAsia="Times New Roman" w:hAnsi="Times New Roman"/>
                <w:sz w:val="24"/>
                <w:szCs w:val="24"/>
                <w:lang w:eastAsia="ru-RU"/>
              </w:rPr>
              <w:t>Основное мероприятие 2.1. </w:t>
            </w:r>
          </w:p>
        </w:tc>
        <w:tc>
          <w:tcPr>
            <w:tcW w:w="2048"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p>
        </w:tc>
        <w:tc>
          <w:tcPr>
            <w:tcW w:w="2242"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p>
        </w:tc>
        <w:tc>
          <w:tcPr>
            <w:tcW w:w="1400"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p>
        </w:tc>
        <w:tc>
          <w:tcPr>
            <w:tcW w:w="2498"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p>
        </w:tc>
      </w:tr>
      <w:tr w:rsidR="009F24E5" w:rsidRPr="00CD763E" w:rsidTr="00E02EB3">
        <w:trPr>
          <w:trHeight w:val="315"/>
        </w:trPr>
        <w:tc>
          <w:tcPr>
            <w:tcW w:w="753" w:type="dxa"/>
          </w:tcPr>
          <w:p w:rsidR="009F24E5" w:rsidRPr="00CD763E" w:rsidRDefault="009F24E5" w:rsidP="00E612D0">
            <w:pPr>
              <w:spacing w:after="0" w:line="240" w:lineRule="auto"/>
              <w:rPr>
                <w:rFonts w:ascii="Times New Roman" w:eastAsia="Times New Roman" w:hAnsi="Times New Roman"/>
                <w:sz w:val="24"/>
                <w:szCs w:val="24"/>
                <w:lang w:eastAsia="ru-RU"/>
              </w:rPr>
            </w:pPr>
          </w:p>
        </w:tc>
        <w:tc>
          <w:tcPr>
            <w:tcW w:w="4350" w:type="dxa"/>
            <w:shd w:val="clear" w:color="auto" w:fill="auto"/>
            <w:hideMark/>
          </w:tcPr>
          <w:p w:rsidR="009F24E5" w:rsidRPr="00CD763E" w:rsidRDefault="009F24E5" w:rsidP="00E612D0">
            <w:pPr>
              <w:spacing w:after="0" w:line="240" w:lineRule="auto"/>
              <w:rPr>
                <w:rFonts w:ascii="Times New Roman" w:eastAsia="Times New Roman" w:hAnsi="Times New Roman"/>
                <w:sz w:val="24"/>
                <w:szCs w:val="24"/>
                <w:lang w:eastAsia="ru-RU"/>
              </w:rPr>
            </w:pPr>
            <w:r w:rsidRPr="00CD763E">
              <w:rPr>
                <w:rFonts w:ascii="Times New Roman" w:eastAsia="Times New Roman" w:hAnsi="Times New Roman"/>
                <w:sz w:val="24"/>
                <w:szCs w:val="24"/>
                <w:lang w:eastAsia="ru-RU"/>
              </w:rPr>
              <w:t>Основное мероприятие 2.2.</w:t>
            </w:r>
          </w:p>
        </w:tc>
        <w:tc>
          <w:tcPr>
            <w:tcW w:w="2048" w:type="dxa"/>
            <w:shd w:val="clear" w:color="auto" w:fill="auto"/>
            <w:hideMark/>
          </w:tcPr>
          <w:p w:rsidR="009F24E5" w:rsidRPr="00CD763E" w:rsidRDefault="009F24E5" w:rsidP="00E612D0">
            <w:pPr>
              <w:spacing w:after="0" w:line="240" w:lineRule="auto"/>
              <w:jc w:val="center"/>
              <w:rPr>
                <w:rFonts w:ascii="Times New Roman" w:eastAsia="Times New Roman" w:hAnsi="Times New Roman"/>
                <w:sz w:val="24"/>
                <w:szCs w:val="24"/>
                <w:lang w:eastAsia="ru-RU"/>
              </w:rPr>
            </w:pPr>
            <w:r w:rsidRPr="00CD763E">
              <w:rPr>
                <w:rFonts w:ascii="Times New Roman" w:eastAsia="Times New Roman" w:hAnsi="Times New Roman"/>
                <w:sz w:val="24"/>
                <w:szCs w:val="24"/>
                <w:lang w:eastAsia="ru-RU"/>
              </w:rPr>
              <w:t> </w:t>
            </w:r>
          </w:p>
        </w:tc>
        <w:tc>
          <w:tcPr>
            <w:tcW w:w="2242" w:type="dxa"/>
            <w:shd w:val="clear" w:color="auto" w:fill="auto"/>
            <w:hideMark/>
          </w:tcPr>
          <w:p w:rsidR="009F24E5" w:rsidRPr="00CD763E" w:rsidRDefault="009F24E5" w:rsidP="00E612D0">
            <w:pPr>
              <w:spacing w:after="0" w:line="240" w:lineRule="auto"/>
              <w:jc w:val="center"/>
              <w:rPr>
                <w:rFonts w:ascii="Times New Roman" w:eastAsia="Times New Roman" w:hAnsi="Times New Roman"/>
                <w:sz w:val="24"/>
                <w:szCs w:val="24"/>
                <w:lang w:eastAsia="ru-RU"/>
              </w:rPr>
            </w:pPr>
            <w:r w:rsidRPr="00CD763E">
              <w:rPr>
                <w:rFonts w:ascii="Times New Roman" w:eastAsia="Times New Roman" w:hAnsi="Times New Roman"/>
                <w:sz w:val="24"/>
                <w:szCs w:val="24"/>
                <w:lang w:eastAsia="ru-RU"/>
              </w:rPr>
              <w:t> </w:t>
            </w:r>
          </w:p>
        </w:tc>
        <w:tc>
          <w:tcPr>
            <w:tcW w:w="1400" w:type="dxa"/>
            <w:shd w:val="clear" w:color="auto" w:fill="auto"/>
            <w:hideMark/>
          </w:tcPr>
          <w:p w:rsidR="009F24E5" w:rsidRPr="00CD763E" w:rsidRDefault="009F24E5" w:rsidP="00E612D0">
            <w:pPr>
              <w:spacing w:after="0" w:line="240" w:lineRule="auto"/>
              <w:jc w:val="center"/>
              <w:rPr>
                <w:rFonts w:ascii="Times New Roman" w:eastAsia="Times New Roman" w:hAnsi="Times New Roman"/>
                <w:sz w:val="24"/>
                <w:szCs w:val="24"/>
                <w:lang w:eastAsia="ru-RU"/>
              </w:rPr>
            </w:pPr>
            <w:r w:rsidRPr="00CD763E">
              <w:rPr>
                <w:rFonts w:ascii="Times New Roman" w:eastAsia="Times New Roman" w:hAnsi="Times New Roman"/>
                <w:sz w:val="24"/>
                <w:szCs w:val="24"/>
                <w:lang w:eastAsia="ru-RU"/>
              </w:rPr>
              <w:t> </w:t>
            </w:r>
          </w:p>
        </w:tc>
        <w:tc>
          <w:tcPr>
            <w:tcW w:w="2498" w:type="dxa"/>
            <w:shd w:val="clear" w:color="auto" w:fill="auto"/>
            <w:hideMark/>
          </w:tcPr>
          <w:p w:rsidR="009F24E5" w:rsidRPr="00CD763E" w:rsidRDefault="009F24E5" w:rsidP="00E612D0">
            <w:pPr>
              <w:spacing w:after="0" w:line="240" w:lineRule="auto"/>
              <w:jc w:val="center"/>
              <w:rPr>
                <w:rFonts w:ascii="Times New Roman" w:eastAsia="Times New Roman" w:hAnsi="Times New Roman"/>
                <w:sz w:val="24"/>
                <w:szCs w:val="24"/>
                <w:lang w:eastAsia="ru-RU"/>
              </w:rPr>
            </w:pPr>
            <w:r w:rsidRPr="00CD763E">
              <w:rPr>
                <w:rFonts w:ascii="Times New Roman" w:eastAsia="Times New Roman" w:hAnsi="Times New Roman"/>
                <w:sz w:val="24"/>
                <w:szCs w:val="24"/>
                <w:lang w:eastAsia="ru-RU"/>
              </w:rPr>
              <w:t> </w:t>
            </w:r>
          </w:p>
        </w:tc>
      </w:tr>
      <w:tr w:rsidR="009F24E5" w:rsidRPr="00CD763E" w:rsidTr="00E02EB3">
        <w:trPr>
          <w:trHeight w:val="315"/>
        </w:trPr>
        <w:tc>
          <w:tcPr>
            <w:tcW w:w="753" w:type="dxa"/>
          </w:tcPr>
          <w:p w:rsidR="009F24E5" w:rsidRPr="00CD763E" w:rsidRDefault="009F24E5" w:rsidP="00E612D0">
            <w:pPr>
              <w:spacing w:after="0" w:line="240" w:lineRule="auto"/>
              <w:rPr>
                <w:rFonts w:ascii="Times New Roman" w:eastAsia="Times New Roman" w:hAnsi="Times New Roman"/>
                <w:sz w:val="24"/>
                <w:szCs w:val="24"/>
                <w:lang w:eastAsia="ru-RU"/>
              </w:rPr>
            </w:pPr>
          </w:p>
        </w:tc>
        <w:tc>
          <w:tcPr>
            <w:tcW w:w="4350" w:type="dxa"/>
            <w:shd w:val="clear" w:color="auto" w:fill="auto"/>
          </w:tcPr>
          <w:p w:rsidR="009F24E5" w:rsidRPr="00CD763E" w:rsidRDefault="009F24E5" w:rsidP="00E612D0">
            <w:pPr>
              <w:spacing w:after="0" w:line="240" w:lineRule="auto"/>
              <w:rPr>
                <w:rFonts w:ascii="Times New Roman" w:eastAsia="Times New Roman" w:hAnsi="Times New Roman"/>
                <w:sz w:val="24"/>
                <w:szCs w:val="24"/>
                <w:lang w:eastAsia="ru-RU"/>
              </w:rPr>
            </w:pPr>
          </w:p>
        </w:tc>
        <w:tc>
          <w:tcPr>
            <w:tcW w:w="2048"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p>
        </w:tc>
        <w:tc>
          <w:tcPr>
            <w:tcW w:w="2242"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p>
        </w:tc>
        <w:tc>
          <w:tcPr>
            <w:tcW w:w="1400"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p>
        </w:tc>
        <w:tc>
          <w:tcPr>
            <w:tcW w:w="2498"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p>
        </w:tc>
      </w:tr>
      <w:tr w:rsidR="009F24E5" w:rsidRPr="00CD763E" w:rsidTr="00E02EB3">
        <w:trPr>
          <w:trHeight w:val="315"/>
        </w:trPr>
        <w:tc>
          <w:tcPr>
            <w:tcW w:w="753" w:type="dxa"/>
          </w:tcPr>
          <w:p w:rsidR="009F24E5" w:rsidRPr="00CD763E" w:rsidRDefault="009F24E5" w:rsidP="00E612D0">
            <w:pPr>
              <w:spacing w:after="0" w:line="240" w:lineRule="auto"/>
              <w:rPr>
                <w:rFonts w:ascii="Times New Roman" w:eastAsia="Times New Roman" w:hAnsi="Times New Roman"/>
                <w:sz w:val="24"/>
                <w:szCs w:val="24"/>
                <w:lang w:eastAsia="ru-RU"/>
              </w:rPr>
            </w:pPr>
          </w:p>
        </w:tc>
        <w:tc>
          <w:tcPr>
            <w:tcW w:w="4350" w:type="dxa"/>
            <w:shd w:val="clear" w:color="auto" w:fill="auto"/>
          </w:tcPr>
          <w:p w:rsidR="009F24E5" w:rsidRPr="00CD763E" w:rsidRDefault="009F24E5" w:rsidP="00E612D0">
            <w:pPr>
              <w:spacing w:after="0" w:line="240" w:lineRule="auto"/>
              <w:rPr>
                <w:rFonts w:ascii="Times New Roman" w:eastAsia="Times New Roman" w:hAnsi="Times New Roman"/>
                <w:sz w:val="24"/>
                <w:szCs w:val="24"/>
                <w:lang w:eastAsia="ru-RU"/>
              </w:rPr>
            </w:pPr>
            <w:r w:rsidRPr="00CD763E">
              <w:rPr>
                <w:rFonts w:ascii="Times New Roman" w:eastAsia="Times New Roman" w:hAnsi="Times New Roman"/>
                <w:sz w:val="24"/>
                <w:szCs w:val="24"/>
                <w:lang w:eastAsia="ru-RU"/>
              </w:rPr>
              <w:t>Мероприятие ВЦП 2.1.</w:t>
            </w:r>
          </w:p>
        </w:tc>
        <w:tc>
          <w:tcPr>
            <w:tcW w:w="2048"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p>
        </w:tc>
        <w:tc>
          <w:tcPr>
            <w:tcW w:w="2242"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p>
        </w:tc>
        <w:tc>
          <w:tcPr>
            <w:tcW w:w="1400"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p>
        </w:tc>
        <w:tc>
          <w:tcPr>
            <w:tcW w:w="2498"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p>
        </w:tc>
      </w:tr>
      <w:tr w:rsidR="009F24E5" w:rsidRPr="00CD763E" w:rsidTr="00E02EB3">
        <w:trPr>
          <w:trHeight w:val="315"/>
        </w:trPr>
        <w:tc>
          <w:tcPr>
            <w:tcW w:w="753" w:type="dxa"/>
          </w:tcPr>
          <w:p w:rsidR="009F24E5" w:rsidRPr="00CD763E" w:rsidRDefault="009F24E5" w:rsidP="00E612D0">
            <w:pPr>
              <w:spacing w:after="0" w:line="240" w:lineRule="auto"/>
              <w:rPr>
                <w:rFonts w:ascii="Times New Roman" w:eastAsia="Times New Roman" w:hAnsi="Times New Roman"/>
                <w:sz w:val="24"/>
                <w:szCs w:val="24"/>
                <w:lang w:eastAsia="ru-RU"/>
              </w:rPr>
            </w:pPr>
          </w:p>
        </w:tc>
        <w:tc>
          <w:tcPr>
            <w:tcW w:w="4350" w:type="dxa"/>
            <w:shd w:val="clear" w:color="auto" w:fill="auto"/>
          </w:tcPr>
          <w:p w:rsidR="009F24E5" w:rsidRPr="00CD763E" w:rsidRDefault="009F24E5" w:rsidP="00E612D0">
            <w:pPr>
              <w:spacing w:after="0" w:line="240" w:lineRule="auto"/>
              <w:rPr>
                <w:rFonts w:ascii="Times New Roman" w:eastAsia="Times New Roman" w:hAnsi="Times New Roman"/>
                <w:sz w:val="24"/>
                <w:szCs w:val="24"/>
                <w:lang w:eastAsia="ru-RU"/>
              </w:rPr>
            </w:pPr>
            <w:r w:rsidRPr="00CD763E">
              <w:rPr>
                <w:rFonts w:ascii="Times New Roman" w:eastAsia="Times New Roman" w:hAnsi="Times New Roman"/>
                <w:sz w:val="24"/>
                <w:szCs w:val="24"/>
                <w:lang w:eastAsia="ru-RU"/>
              </w:rPr>
              <w:t>…</w:t>
            </w:r>
          </w:p>
        </w:tc>
        <w:tc>
          <w:tcPr>
            <w:tcW w:w="2048"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p>
        </w:tc>
        <w:tc>
          <w:tcPr>
            <w:tcW w:w="2242"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p>
        </w:tc>
        <w:tc>
          <w:tcPr>
            <w:tcW w:w="1400"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p>
        </w:tc>
        <w:tc>
          <w:tcPr>
            <w:tcW w:w="2498" w:type="dxa"/>
            <w:shd w:val="clear" w:color="auto" w:fill="auto"/>
          </w:tcPr>
          <w:p w:rsidR="009F24E5" w:rsidRPr="00CD763E" w:rsidRDefault="009F24E5" w:rsidP="00E612D0">
            <w:pPr>
              <w:spacing w:after="0" w:line="240" w:lineRule="auto"/>
              <w:jc w:val="center"/>
              <w:rPr>
                <w:rFonts w:ascii="Times New Roman" w:eastAsia="Times New Roman" w:hAnsi="Times New Roman"/>
                <w:sz w:val="24"/>
                <w:szCs w:val="24"/>
                <w:lang w:eastAsia="ru-RU"/>
              </w:rPr>
            </w:pPr>
          </w:p>
        </w:tc>
      </w:tr>
    </w:tbl>
    <w:p w:rsidR="009F24E5" w:rsidRPr="00CD763E" w:rsidRDefault="009F24E5" w:rsidP="009F24E5">
      <w:pPr>
        <w:widowControl w:val="0"/>
        <w:autoSpaceDE w:val="0"/>
        <w:autoSpaceDN w:val="0"/>
        <w:adjustRightInd w:val="0"/>
        <w:spacing w:after="0" w:line="240" w:lineRule="auto"/>
        <w:jc w:val="center"/>
        <w:outlineLvl w:val="2"/>
        <w:rPr>
          <w:rFonts w:ascii="Times New Roman" w:hAnsi="Times New Roman"/>
          <w:sz w:val="24"/>
          <w:szCs w:val="24"/>
        </w:rPr>
      </w:pPr>
    </w:p>
    <w:p w:rsidR="009F24E5" w:rsidRDefault="006D5E1B" w:rsidP="00E02EB3">
      <w:pPr>
        <w:widowControl w:val="0"/>
        <w:autoSpaceDE w:val="0"/>
        <w:autoSpaceDN w:val="0"/>
        <w:adjustRightInd w:val="0"/>
        <w:spacing w:after="0" w:line="240" w:lineRule="auto"/>
        <w:ind w:firstLine="540"/>
        <w:jc w:val="both"/>
        <w:rPr>
          <w:rFonts w:ascii="Times New Roman" w:hAnsi="Times New Roman"/>
          <w:sz w:val="24"/>
          <w:szCs w:val="24"/>
        </w:rPr>
      </w:pPr>
      <w:hyperlink w:anchor="Par1127" w:history="1">
        <w:r w:rsidR="009F24E5" w:rsidRPr="00CD763E">
          <w:rPr>
            <w:rFonts w:ascii="Times New Roman" w:hAnsi="Times New Roman"/>
            <w:sz w:val="24"/>
            <w:szCs w:val="24"/>
          </w:rPr>
          <w:t>&lt;1&gt;</w:t>
        </w:r>
      </w:hyperlink>
      <w:r w:rsidR="009F24E5" w:rsidRPr="00CD763E">
        <w:rPr>
          <w:rFonts w:ascii="Times New Roman" w:hAnsi="Times New Roman"/>
          <w:sz w:val="24"/>
          <w:szCs w:val="24"/>
        </w:rPr>
        <w:t xml:space="preserve"> В целях оптимизации содержания информации в графе 2 допускается использование аббревиатур, например: основное</w:t>
      </w:r>
      <w:r w:rsidR="00E02EB3">
        <w:rPr>
          <w:rFonts w:ascii="Times New Roman" w:hAnsi="Times New Roman"/>
          <w:sz w:val="24"/>
          <w:szCs w:val="24"/>
        </w:rPr>
        <w:t xml:space="preserve"> </w:t>
      </w:r>
      <w:r w:rsidR="009F24E5" w:rsidRPr="00CD763E">
        <w:rPr>
          <w:rFonts w:ascii="Times New Roman" w:hAnsi="Times New Roman"/>
          <w:sz w:val="24"/>
          <w:szCs w:val="24"/>
        </w:rPr>
        <w:t>мероприятие 1.1 – ОМ 1.1.</w:t>
      </w:r>
    </w:p>
    <w:p w:rsidR="009F24E5"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Pr="000A3052" w:rsidRDefault="007D2083" w:rsidP="009F24E5">
      <w:pPr>
        <w:widowControl w:val="0"/>
        <w:autoSpaceDE w:val="0"/>
        <w:autoSpaceDN w:val="0"/>
        <w:adjustRightInd w:val="0"/>
        <w:spacing w:after="0" w:line="240" w:lineRule="auto"/>
        <w:jc w:val="right"/>
        <w:outlineLvl w:val="2"/>
        <w:rPr>
          <w:rFonts w:ascii="Times New Roman" w:hAnsi="Times New Roman"/>
          <w:sz w:val="24"/>
          <w:szCs w:val="24"/>
        </w:rPr>
      </w:pPr>
      <w:r>
        <w:rPr>
          <w:rFonts w:ascii="Times New Roman" w:hAnsi="Times New Roman"/>
          <w:sz w:val="24"/>
          <w:szCs w:val="24"/>
        </w:rPr>
        <w:lastRenderedPageBreak/>
        <w:t>Таблица 14</w:t>
      </w:r>
    </w:p>
    <w:p w:rsidR="009F24E5" w:rsidRPr="000A3052" w:rsidRDefault="009F24E5" w:rsidP="009F24E5">
      <w:pPr>
        <w:spacing w:after="0" w:line="240" w:lineRule="auto"/>
        <w:jc w:val="center"/>
        <w:rPr>
          <w:rFonts w:ascii="Times New Roman" w:eastAsia="Times New Roman" w:hAnsi="Times New Roman"/>
          <w:bCs/>
          <w:sz w:val="24"/>
          <w:szCs w:val="24"/>
          <w:lang w:eastAsia="ru-RU"/>
        </w:rPr>
      </w:pPr>
      <w:r w:rsidRPr="000A3052">
        <w:rPr>
          <w:rFonts w:ascii="Times New Roman" w:eastAsia="Times New Roman" w:hAnsi="Times New Roman"/>
          <w:bCs/>
          <w:sz w:val="24"/>
          <w:szCs w:val="24"/>
          <w:lang w:eastAsia="ru-RU"/>
        </w:rPr>
        <w:t>ИНФОРМАЦИЯ</w:t>
      </w:r>
    </w:p>
    <w:p w:rsidR="009F24E5" w:rsidRPr="000A3052" w:rsidRDefault="009F24E5" w:rsidP="009F24E5">
      <w:pPr>
        <w:widowControl w:val="0"/>
        <w:autoSpaceDE w:val="0"/>
        <w:autoSpaceDN w:val="0"/>
        <w:adjustRightInd w:val="0"/>
        <w:spacing w:after="0" w:line="240" w:lineRule="auto"/>
        <w:jc w:val="center"/>
        <w:outlineLvl w:val="2"/>
        <w:rPr>
          <w:rFonts w:ascii="Times New Roman" w:eastAsia="Times New Roman" w:hAnsi="Times New Roman"/>
          <w:bCs/>
          <w:iCs/>
          <w:sz w:val="24"/>
          <w:szCs w:val="24"/>
          <w:lang w:eastAsia="ru-RU"/>
        </w:rPr>
      </w:pPr>
      <w:r w:rsidRPr="000A3052">
        <w:rPr>
          <w:rFonts w:ascii="Times New Roman" w:eastAsia="Times New Roman" w:hAnsi="Times New Roman"/>
          <w:bCs/>
          <w:sz w:val="24"/>
          <w:szCs w:val="24"/>
          <w:lang w:eastAsia="ru-RU"/>
        </w:rPr>
        <w:t xml:space="preserve">о соблюдении условий софинансирования расходных обязательств </w:t>
      </w:r>
      <w:r w:rsidR="00DA31FC">
        <w:rPr>
          <w:rFonts w:ascii="Times New Roman" w:eastAsia="Times New Roman" w:hAnsi="Times New Roman"/>
          <w:bCs/>
          <w:sz w:val="24"/>
          <w:szCs w:val="24"/>
          <w:lang w:eastAsia="ru-RU"/>
        </w:rPr>
        <w:t>Маркинского</w:t>
      </w:r>
      <w:r>
        <w:rPr>
          <w:rFonts w:ascii="Times New Roman" w:eastAsia="Times New Roman" w:hAnsi="Times New Roman"/>
          <w:bCs/>
          <w:sz w:val="24"/>
          <w:szCs w:val="24"/>
          <w:lang w:eastAsia="ru-RU"/>
        </w:rPr>
        <w:t xml:space="preserve"> сельского поселения</w:t>
      </w:r>
      <w:r w:rsidRPr="000A3052">
        <w:rPr>
          <w:rFonts w:ascii="Times New Roman" w:eastAsia="Times New Roman" w:hAnsi="Times New Roman"/>
          <w:bCs/>
          <w:sz w:val="24"/>
          <w:szCs w:val="24"/>
          <w:lang w:eastAsia="ru-RU"/>
        </w:rPr>
        <w:t xml:space="preserve"> </w:t>
      </w:r>
      <w:r w:rsidRPr="000A3052">
        <w:rPr>
          <w:rFonts w:ascii="Times New Roman" w:eastAsia="Times New Roman" w:hAnsi="Times New Roman"/>
          <w:bCs/>
          <w:sz w:val="24"/>
          <w:szCs w:val="24"/>
          <w:lang w:eastAsia="ru-RU"/>
        </w:rPr>
        <w:br/>
        <w:t xml:space="preserve">при реализации основных мероприятий подпрограмм и мероприятий ведомственных целевых программ </w:t>
      </w:r>
      <w:r>
        <w:rPr>
          <w:rFonts w:ascii="Times New Roman" w:eastAsia="Times New Roman" w:hAnsi="Times New Roman"/>
          <w:bCs/>
          <w:sz w:val="24"/>
          <w:szCs w:val="24"/>
          <w:lang w:eastAsia="ru-RU"/>
        </w:rPr>
        <w:t xml:space="preserve">муниципальной </w:t>
      </w:r>
      <w:r w:rsidRPr="000A3052">
        <w:rPr>
          <w:rFonts w:ascii="Times New Roman" w:eastAsia="Times New Roman" w:hAnsi="Times New Roman"/>
          <w:bCs/>
          <w:sz w:val="24"/>
          <w:szCs w:val="24"/>
          <w:lang w:eastAsia="ru-RU"/>
        </w:rPr>
        <w:t xml:space="preserve"> </w:t>
      </w:r>
      <w:r>
        <w:rPr>
          <w:rFonts w:ascii="Times New Roman" w:eastAsia="Times New Roman" w:hAnsi="Times New Roman"/>
          <w:bCs/>
          <w:sz w:val="24"/>
          <w:szCs w:val="24"/>
          <w:lang w:eastAsia="ru-RU"/>
        </w:rPr>
        <w:t xml:space="preserve"> </w:t>
      </w:r>
      <w:r w:rsidRPr="000A3052">
        <w:rPr>
          <w:rFonts w:ascii="Times New Roman" w:eastAsia="Times New Roman" w:hAnsi="Times New Roman"/>
          <w:bCs/>
          <w:sz w:val="24"/>
          <w:szCs w:val="24"/>
          <w:lang w:eastAsia="ru-RU"/>
        </w:rPr>
        <w:t xml:space="preserve">программы </w:t>
      </w:r>
      <w:r w:rsidRPr="000A3052">
        <w:rPr>
          <w:rFonts w:ascii="Times New Roman" w:eastAsia="Times New Roman" w:hAnsi="Times New Roman"/>
          <w:bCs/>
          <w:sz w:val="24"/>
          <w:szCs w:val="24"/>
          <w:lang w:eastAsia="ru-RU"/>
        </w:rPr>
        <w:br/>
      </w:r>
      <w:r w:rsidRPr="000A3052">
        <w:rPr>
          <w:rFonts w:ascii="Times New Roman" w:eastAsia="Times New Roman" w:hAnsi="Times New Roman"/>
          <w:bCs/>
          <w:iCs/>
          <w:sz w:val="24"/>
          <w:szCs w:val="24"/>
          <w:lang w:eastAsia="ru-RU"/>
        </w:rPr>
        <w:t>в отчетном году</w:t>
      </w:r>
    </w:p>
    <w:p w:rsidR="009F24E5" w:rsidRPr="000A3052" w:rsidRDefault="009F24E5" w:rsidP="009F24E5">
      <w:pPr>
        <w:widowControl w:val="0"/>
        <w:autoSpaceDE w:val="0"/>
        <w:autoSpaceDN w:val="0"/>
        <w:adjustRightInd w:val="0"/>
        <w:spacing w:after="0" w:line="240" w:lineRule="auto"/>
        <w:jc w:val="center"/>
        <w:outlineLvl w:val="2"/>
        <w:rPr>
          <w:rFonts w:ascii="Times New Roman" w:hAnsi="Times New Roman"/>
          <w:sz w:val="24"/>
          <w:szCs w:val="24"/>
        </w:rPr>
      </w:pPr>
    </w:p>
    <w:tbl>
      <w:tblPr>
        <w:tblW w:w="15064" w:type="dxa"/>
        <w:tblInd w:w="93" w:type="dxa"/>
        <w:tblLook w:val="04A0" w:firstRow="1" w:lastRow="0" w:firstColumn="1" w:lastColumn="0" w:noHBand="0" w:noVBand="1"/>
      </w:tblPr>
      <w:tblGrid>
        <w:gridCol w:w="709"/>
        <w:gridCol w:w="4212"/>
        <w:gridCol w:w="2068"/>
        <w:gridCol w:w="2313"/>
        <w:gridCol w:w="1686"/>
        <w:gridCol w:w="1128"/>
        <w:gridCol w:w="1792"/>
        <w:gridCol w:w="1156"/>
      </w:tblGrid>
      <w:tr w:rsidR="009F24E5" w:rsidRPr="000A3052" w:rsidTr="00E612D0">
        <w:trPr>
          <w:trHeight w:val="560"/>
        </w:trPr>
        <w:tc>
          <w:tcPr>
            <w:tcW w:w="709" w:type="dxa"/>
            <w:vMerge w:val="restart"/>
            <w:tcBorders>
              <w:top w:val="single" w:sz="4" w:space="0" w:color="auto"/>
              <w:left w:val="single" w:sz="4" w:space="0" w:color="auto"/>
              <w:right w:val="single" w:sz="4" w:space="0" w:color="auto"/>
            </w:tcBorders>
          </w:tcPr>
          <w:p w:rsidR="009F24E5" w:rsidRPr="000A3052" w:rsidRDefault="009F24E5" w:rsidP="00E612D0">
            <w:pPr>
              <w:spacing w:after="0" w:line="240" w:lineRule="auto"/>
              <w:jc w:val="center"/>
              <w:rPr>
                <w:rFonts w:ascii="Times New Roman" w:eastAsia="Times New Roman" w:hAnsi="Times New Roman"/>
                <w:bCs/>
                <w:sz w:val="24"/>
                <w:szCs w:val="24"/>
                <w:lang w:eastAsia="ru-RU"/>
              </w:rPr>
            </w:pPr>
            <w:r w:rsidRPr="000A3052">
              <w:rPr>
                <w:rFonts w:ascii="Times New Roman" w:eastAsia="Times New Roman" w:hAnsi="Times New Roman"/>
                <w:bCs/>
                <w:sz w:val="24"/>
                <w:szCs w:val="24"/>
                <w:lang w:eastAsia="ru-RU"/>
              </w:rPr>
              <w:t>№ п/п</w:t>
            </w:r>
          </w:p>
        </w:tc>
        <w:tc>
          <w:tcPr>
            <w:tcW w:w="421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F24E5" w:rsidRPr="000A3052" w:rsidRDefault="009F24E5" w:rsidP="00E612D0">
            <w:pPr>
              <w:spacing w:after="0" w:line="240" w:lineRule="auto"/>
              <w:jc w:val="center"/>
              <w:rPr>
                <w:rFonts w:ascii="Times New Roman" w:eastAsia="Times New Roman" w:hAnsi="Times New Roman"/>
                <w:bCs/>
                <w:sz w:val="24"/>
                <w:szCs w:val="24"/>
                <w:lang w:eastAsia="ru-RU"/>
              </w:rPr>
            </w:pPr>
            <w:r w:rsidRPr="000A3052">
              <w:rPr>
                <w:rFonts w:ascii="Times New Roman" w:eastAsia="Times New Roman" w:hAnsi="Times New Roman"/>
                <w:bCs/>
                <w:sz w:val="24"/>
                <w:szCs w:val="24"/>
                <w:lang w:eastAsia="ru-RU"/>
              </w:rPr>
              <w:t xml:space="preserve">Наименование основного мероприятия подпрограммы, мероприятия ведомственной целевой программы </w:t>
            </w:r>
          </w:p>
          <w:p w:rsidR="009F24E5" w:rsidRPr="000A3052" w:rsidRDefault="009F24E5" w:rsidP="00E612D0">
            <w:pPr>
              <w:spacing w:after="0" w:line="240" w:lineRule="auto"/>
              <w:jc w:val="center"/>
              <w:rPr>
                <w:rFonts w:ascii="Times New Roman" w:eastAsia="Times New Roman" w:hAnsi="Times New Roman"/>
                <w:bCs/>
                <w:sz w:val="24"/>
                <w:szCs w:val="24"/>
                <w:lang w:eastAsia="ru-RU"/>
              </w:rPr>
            </w:pPr>
            <w:r w:rsidRPr="000A3052">
              <w:rPr>
                <w:rFonts w:ascii="Times New Roman" w:eastAsia="Times New Roman" w:hAnsi="Times New Roman"/>
                <w:bCs/>
                <w:sz w:val="24"/>
                <w:szCs w:val="24"/>
                <w:lang w:eastAsia="ru-RU"/>
              </w:rPr>
              <w:t>(по инвестиционным расходам – в разрезе объектов)</w:t>
            </w:r>
          </w:p>
        </w:tc>
        <w:tc>
          <w:tcPr>
            <w:tcW w:w="4381" w:type="dxa"/>
            <w:gridSpan w:val="2"/>
            <w:tcBorders>
              <w:top w:val="single" w:sz="4" w:space="0" w:color="auto"/>
              <w:left w:val="nil"/>
              <w:bottom w:val="single" w:sz="4" w:space="0" w:color="auto"/>
              <w:right w:val="single" w:sz="4" w:space="0" w:color="auto"/>
            </w:tcBorders>
            <w:shd w:val="clear" w:color="auto" w:fill="auto"/>
            <w:hideMark/>
          </w:tcPr>
          <w:p w:rsidR="009F24E5" w:rsidRPr="000A3052" w:rsidRDefault="009F24E5" w:rsidP="00E612D0">
            <w:pPr>
              <w:spacing w:after="0" w:line="240" w:lineRule="auto"/>
              <w:jc w:val="center"/>
              <w:rPr>
                <w:rFonts w:ascii="Times New Roman" w:eastAsia="Times New Roman" w:hAnsi="Times New Roman"/>
                <w:bCs/>
                <w:sz w:val="24"/>
                <w:szCs w:val="24"/>
                <w:lang w:eastAsia="ru-RU"/>
              </w:rPr>
            </w:pPr>
            <w:r w:rsidRPr="000A3052">
              <w:rPr>
                <w:rFonts w:ascii="Times New Roman" w:eastAsia="Times New Roman" w:hAnsi="Times New Roman"/>
                <w:bCs/>
                <w:sz w:val="24"/>
                <w:szCs w:val="24"/>
                <w:lang w:eastAsia="ru-RU"/>
              </w:rPr>
              <w:t>Установленный объем софинансирования расходов &lt;1&gt; (%)</w:t>
            </w:r>
          </w:p>
        </w:tc>
        <w:tc>
          <w:tcPr>
            <w:tcW w:w="5762" w:type="dxa"/>
            <w:gridSpan w:val="4"/>
            <w:tcBorders>
              <w:top w:val="single" w:sz="4" w:space="0" w:color="auto"/>
              <w:left w:val="nil"/>
              <w:bottom w:val="single" w:sz="4" w:space="0" w:color="auto"/>
              <w:right w:val="single" w:sz="4" w:space="0" w:color="auto"/>
            </w:tcBorders>
            <w:shd w:val="clear" w:color="auto" w:fill="auto"/>
            <w:hideMark/>
          </w:tcPr>
          <w:p w:rsidR="009F24E5" w:rsidRPr="000A3052" w:rsidRDefault="009F24E5" w:rsidP="00E612D0">
            <w:pPr>
              <w:spacing w:after="0" w:line="240" w:lineRule="auto"/>
              <w:jc w:val="center"/>
              <w:rPr>
                <w:rFonts w:ascii="Times New Roman" w:eastAsia="Times New Roman" w:hAnsi="Times New Roman"/>
                <w:bCs/>
                <w:sz w:val="24"/>
                <w:szCs w:val="24"/>
                <w:lang w:eastAsia="ru-RU"/>
              </w:rPr>
            </w:pPr>
            <w:r w:rsidRPr="000A3052">
              <w:rPr>
                <w:rFonts w:ascii="Times New Roman" w:eastAsia="Times New Roman" w:hAnsi="Times New Roman"/>
                <w:bCs/>
                <w:sz w:val="24"/>
                <w:szCs w:val="24"/>
                <w:lang w:eastAsia="ru-RU"/>
              </w:rPr>
              <w:t>Объем фактических расходов</w:t>
            </w:r>
          </w:p>
        </w:tc>
      </w:tr>
      <w:tr w:rsidR="009F24E5" w:rsidRPr="000A3052" w:rsidTr="00E612D0">
        <w:trPr>
          <w:trHeight w:val="698"/>
        </w:trPr>
        <w:tc>
          <w:tcPr>
            <w:tcW w:w="709" w:type="dxa"/>
            <w:vMerge/>
            <w:tcBorders>
              <w:left w:val="single" w:sz="4" w:space="0" w:color="auto"/>
              <w:right w:val="single" w:sz="4" w:space="0" w:color="auto"/>
            </w:tcBorders>
          </w:tcPr>
          <w:p w:rsidR="009F24E5" w:rsidRPr="000A3052" w:rsidRDefault="009F24E5" w:rsidP="00E612D0">
            <w:pPr>
              <w:spacing w:after="0" w:line="240" w:lineRule="auto"/>
              <w:jc w:val="center"/>
              <w:rPr>
                <w:rFonts w:ascii="Times New Roman" w:eastAsia="Times New Roman" w:hAnsi="Times New Roman"/>
                <w:bCs/>
                <w:sz w:val="24"/>
                <w:szCs w:val="24"/>
                <w:lang w:eastAsia="ru-RU"/>
              </w:rPr>
            </w:pPr>
          </w:p>
        </w:tc>
        <w:tc>
          <w:tcPr>
            <w:tcW w:w="4212" w:type="dxa"/>
            <w:vMerge/>
            <w:tcBorders>
              <w:top w:val="single" w:sz="4" w:space="0" w:color="auto"/>
              <w:left w:val="single" w:sz="4" w:space="0" w:color="auto"/>
              <w:bottom w:val="single" w:sz="4" w:space="0" w:color="auto"/>
              <w:right w:val="single" w:sz="4" w:space="0" w:color="auto"/>
            </w:tcBorders>
            <w:hideMark/>
          </w:tcPr>
          <w:p w:rsidR="009F24E5" w:rsidRPr="000A3052" w:rsidRDefault="009F24E5" w:rsidP="00E612D0">
            <w:pPr>
              <w:spacing w:after="0" w:line="240" w:lineRule="auto"/>
              <w:jc w:val="center"/>
              <w:rPr>
                <w:rFonts w:ascii="Times New Roman" w:eastAsia="Times New Roman" w:hAnsi="Times New Roman"/>
                <w:bCs/>
                <w:sz w:val="24"/>
                <w:szCs w:val="24"/>
                <w:lang w:eastAsia="ru-RU"/>
              </w:rPr>
            </w:pPr>
          </w:p>
        </w:tc>
        <w:tc>
          <w:tcPr>
            <w:tcW w:w="2068" w:type="dxa"/>
            <w:vMerge w:val="restart"/>
            <w:tcBorders>
              <w:top w:val="nil"/>
              <w:left w:val="single" w:sz="4" w:space="0" w:color="auto"/>
              <w:bottom w:val="single" w:sz="4" w:space="0" w:color="auto"/>
              <w:right w:val="single" w:sz="4" w:space="0" w:color="auto"/>
            </w:tcBorders>
            <w:shd w:val="clear" w:color="auto" w:fill="auto"/>
            <w:hideMark/>
          </w:tcPr>
          <w:p w:rsidR="009F24E5" w:rsidRPr="000A3052" w:rsidRDefault="009F24E5" w:rsidP="00E612D0">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Местный </w:t>
            </w:r>
            <w:r w:rsidRPr="000A3052">
              <w:rPr>
                <w:rFonts w:ascii="Times New Roman" w:eastAsia="Times New Roman" w:hAnsi="Times New Roman"/>
                <w:bCs/>
                <w:sz w:val="24"/>
                <w:szCs w:val="24"/>
                <w:lang w:eastAsia="ru-RU"/>
              </w:rPr>
              <w:t>бюджет</w:t>
            </w:r>
          </w:p>
        </w:tc>
        <w:tc>
          <w:tcPr>
            <w:tcW w:w="2313" w:type="dxa"/>
            <w:vMerge w:val="restart"/>
            <w:tcBorders>
              <w:top w:val="nil"/>
              <w:left w:val="single" w:sz="4" w:space="0" w:color="auto"/>
              <w:bottom w:val="single" w:sz="4" w:space="0" w:color="auto"/>
              <w:right w:val="single" w:sz="4" w:space="0" w:color="auto"/>
            </w:tcBorders>
            <w:shd w:val="clear" w:color="auto" w:fill="auto"/>
            <w:hideMark/>
          </w:tcPr>
          <w:p w:rsidR="009F24E5" w:rsidRPr="000A3052" w:rsidRDefault="009F24E5" w:rsidP="00E612D0">
            <w:pPr>
              <w:spacing w:after="0" w:line="240" w:lineRule="auto"/>
              <w:jc w:val="center"/>
              <w:rPr>
                <w:rFonts w:ascii="Times New Roman" w:eastAsia="Times New Roman" w:hAnsi="Times New Roman"/>
                <w:bCs/>
                <w:sz w:val="24"/>
                <w:szCs w:val="24"/>
                <w:lang w:eastAsia="ru-RU"/>
              </w:rPr>
            </w:pPr>
            <w:r w:rsidRPr="000A3052">
              <w:rPr>
                <w:rFonts w:ascii="Times New Roman" w:eastAsia="Times New Roman" w:hAnsi="Times New Roman"/>
                <w:bCs/>
                <w:sz w:val="24"/>
                <w:szCs w:val="24"/>
                <w:lang w:eastAsia="ru-RU"/>
              </w:rPr>
              <w:t>консолидированный бюджет</w:t>
            </w:r>
          </w:p>
        </w:tc>
        <w:tc>
          <w:tcPr>
            <w:tcW w:w="2814" w:type="dxa"/>
            <w:gridSpan w:val="2"/>
            <w:tcBorders>
              <w:top w:val="single" w:sz="4" w:space="0" w:color="auto"/>
              <w:left w:val="nil"/>
              <w:bottom w:val="single" w:sz="4" w:space="0" w:color="auto"/>
              <w:right w:val="single" w:sz="4" w:space="0" w:color="auto"/>
            </w:tcBorders>
            <w:shd w:val="clear" w:color="auto" w:fill="auto"/>
            <w:hideMark/>
          </w:tcPr>
          <w:p w:rsidR="009F24E5" w:rsidRPr="000A3052" w:rsidRDefault="009F24E5" w:rsidP="00E612D0">
            <w:pPr>
              <w:spacing w:after="0" w:line="240" w:lineRule="auto"/>
              <w:jc w:val="center"/>
              <w:rPr>
                <w:rFonts w:ascii="Times New Roman" w:eastAsia="Times New Roman" w:hAnsi="Times New Roman"/>
                <w:bCs/>
                <w:sz w:val="24"/>
                <w:szCs w:val="24"/>
                <w:lang w:eastAsia="ru-RU"/>
              </w:rPr>
            </w:pPr>
            <w:r w:rsidRPr="000A3052">
              <w:rPr>
                <w:rFonts w:ascii="Times New Roman" w:eastAsia="Times New Roman" w:hAnsi="Times New Roman"/>
                <w:bCs/>
                <w:sz w:val="24"/>
                <w:szCs w:val="24"/>
                <w:lang w:eastAsia="ru-RU"/>
              </w:rPr>
              <w:t>за счет средств федерального бюджета</w:t>
            </w:r>
          </w:p>
        </w:tc>
        <w:tc>
          <w:tcPr>
            <w:tcW w:w="2948" w:type="dxa"/>
            <w:gridSpan w:val="2"/>
            <w:tcBorders>
              <w:top w:val="single" w:sz="4" w:space="0" w:color="auto"/>
              <w:left w:val="nil"/>
              <w:bottom w:val="single" w:sz="4" w:space="0" w:color="auto"/>
              <w:right w:val="single" w:sz="4" w:space="0" w:color="auto"/>
            </w:tcBorders>
            <w:shd w:val="clear" w:color="auto" w:fill="auto"/>
            <w:hideMark/>
          </w:tcPr>
          <w:p w:rsidR="009F24E5" w:rsidRPr="000A3052" w:rsidRDefault="009F24E5" w:rsidP="00E612D0">
            <w:pPr>
              <w:spacing w:after="0" w:line="240" w:lineRule="auto"/>
              <w:jc w:val="center"/>
              <w:rPr>
                <w:rFonts w:ascii="Times New Roman" w:eastAsia="Times New Roman" w:hAnsi="Times New Roman"/>
                <w:bCs/>
                <w:sz w:val="24"/>
                <w:szCs w:val="24"/>
                <w:lang w:eastAsia="ru-RU"/>
              </w:rPr>
            </w:pPr>
            <w:r w:rsidRPr="000A3052">
              <w:rPr>
                <w:rFonts w:ascii="Times New Roman" w:eastAsia="Times New Roman" w:hAnsi="Times New Roman"/>
                <w:bCs/>
                <w:sz w:val="24"/>
                <w:szCs w:val="24"/>
                <w:lang w:eastAsia="ru-RU"/>
              </w:rPr>
              <w:t xml:space="preserve">за счет средств </w:t>
            </w:r>
            <w:r w:rsidRPr="000A3052">
              <w:rPr>
                <w:rFonts w:ascii="Times New Roman" w:eastAsia="Times New Roman" w:hAnsi="Times New Roman"/>
                <w:bCs/>
                <w:sz w:val="24"/>
                <w:szCs w:val="24"/>
                <w:lang w:eastAsia="ru-RU"/>
              </w:rPr>
              <w:br/>
              <w:t>консолидированного бюджета</w:t>
            </w:r>
          </w:p>
        </w:tc>
      </w:tr>
      <w:tr w:rsidR="009F24E5" w:rsidRPr="000A3052" w:rsidTr="00E612D0">
        <w:trPr>
          <w:trHeight w:val="411"/>
        </w:trPr>
        <w:tc>
          <w:tcPr>
            <w:tcW w:w="709" w:type="dxa"/>
            <w:vMerge/>
            <w:tcBorders>
              <w:left w:val="single" w:sz="4" w:space="0" w:color="auto"/>
              <w:bottom w:val="single" w:sz="4" w:space="0" w:color="auto"/>
              <w:right w:val="single" w:sz="4" w:space="0" w:color="auto"/>
            </w:tcBorders>
          </w:tcPr>
          <w:p w:rsidR="009F24E5" w:rsidRPr="000A3052" w:rsidRDefault="009F24E5" w:rsidP="00E612D0">
            <w:pPr>
              <w:spacing w:after="0" w:line="240" w:lineRule="auto"/>
              <w:jc w:val="center"/>
              <w:rPr>
                <w:rFonts w:ascii="Times New Roman" w:eastAsia="Times New Roman" w:hAnsi="Times New Roman"/>
                <w:bCs/>
                <w:sz w:val="24"/>
                <w:szCs w:val="24"/>
                <w:lang w:eastAsia="ru-RU"/>
              </w:rPr>
            </w:pPr>
          </w:p>
        </w:tc>
        <w:tc>
          <w:tcPr>
            <w:tcW w:w="4212" w:type="dxa"/>
            <w:vMerge/>
            <w:tcBorders>
              <w:top w:val="single" w:sz="4" w:space="0" w:color="auto"/>
              <w:left w:val="single" w:sz="4" w:space="0" w:color="auto"/>
              <w:bottom w:val="single" w:sz="4" w:space="0" w:color="auto"/>
              <w:right w:val="single" w:sz="4" w:space="0" w:color="auto"/>
            </w:tcBorders>
            <w:hideMark/>
          </w:tcPr>
          <w:p w:rsidR="009F24E5" w:rsidRPr="000A3052" w:rsidRDefault="009F24E5" w:rsidP="00E612D0">
            <w:pPr>
              <w:spacing w:after="0" w:line="240" w:lineRule="auto"/>
              <w:jc w:val="center"/>
              <w:rPr>
                <w:rFonts w:ascii="Times New Roman" w:eastAsia="Times New Roman" w:hAnsi="Times New Roman"/>
                <w:bCs/>
                <w:sz w:val="24"/>
                <w:szCs w:val="24"/>
                <w:lang w:eastAsia="ru-RU"/>
              </w:rPr>
            </w:pPr>
          </w:p>
        </w:tc>
        <w:tc>
          <w:tcPr>
            <w:tcW w:w="2068" w:type="dxa"/>
            <w:vMerge/>
            <w:tcBorders>
              <w:top w:val="nil"/>
              <w:left w:val="single" w:sz="4" w:space="0" w:color="auto"/>
              <w:bottom w:val="single" w:sz="4" w:space="0" w:color="auto"/>
              <w:right w:val="single" w:sz="4" w:space="0" w:color="auto"/>
            </w:tcBorders>
            <w:hideMark/>
          </w:tcPr>
          <w:p w:rsidR="009F24E5" w:rsidRPr="000A3052" w:rsidRDefault="009F24E5" w:rsidP="00E612D0">
            <w:pPr>
              <w:spacing w:after="0" w:line="240" w:lineRule="auto"/>
              <w:jc w:val="center"/>
              <w:rPr>
                <w:rFonts w:ascii="Times New Roman" w:eastAsia="Times New Roman" w:hAnsi="Times New Roman"/>
                <w:bCs/>
                <w:sz w:val="24"/>
                <w:szCs w:val="24"/>
                <w:lang w:eastAsia="ru-RU"/>
              </w:rPr>
            </w:pPr>
          </w:p>
        </w:tc>
        <w:tc>
          <w:tcPr>
            <w:tcW w:w="2313" w:type="dxa"/>
            <w:vMerge/>
            <w:tcBorders>
              <w:top w:val="nil"/>
              <w:left w:val="single" w:sz="4" w:space="0" w:color="auto"/>
              <w:bottom w:val="single" w:sz="4" w:space="0" w:color="auto"/>
              <w:right w:val="single" w:sz="4" w:space="0" w:color="auto"/>
            </w:tcBorders>
            <w:hideMark/>
          </w:tcPr>
          <w:p w:rsidR="009F24E5" w:rsidRPr="000A3052" w:rsidRDefault="009F24E5" w:rsidP="00E612D0">
            <w:pPr>
              <w:spacing w:after="0" w:line="240" w:lineRule="auto"/>
              <w:jc w:val="center"/>
              <w:rPr>
                <w:rFonts w:ascii="Times New Roman" w:eastAsia="Times New Roman" w:hAnsi="Times New Roman"/>
                <w:bCs/>
                <w:sz w:val="24"/>
                <w:szCs w:val="24"/>
                <w:lang w:eastAsia="ru-RU"/>
              </w:rPr>
            </w:pPr>
          </w:p>
        </w:tc>
        <w:tc>
          <w:tcPr>
            <w:tcW w:w="1686" w:type="dxa"/>
            <w:tcBorders>
              <w:top w:val="nil"/>
              <w:left w:val="nil"/>
              <w:bottom w:val="single" w:sz="4" w:space="0" w:color="auto"/>
              <w:right w:val="single" w:sz="4" w:space="0" w:color="auto"/>
            </w:tcBorders>
            <w:shd w:val="clear" w:color="auto" w:fill="auto"/>
            <w:hideMark/>
          </w:tcPr>
          <w:p w:rsidR="009F24E5" w:rsidRPr="000A3052" w:rsidRDefault="009F24E5" w:rsidP="00E612D0">
            <w:pPr>
              <w:spacing w:after="0" w:line="240" w:lineRule="auto"/>
              <w:jc w:val="center"/>
              <w:rPr>
                <w:rFonts w:ascii="Times New Roman" w:eastAsia="Times New Roman" w:hAnsi="Times New Roman"/>
                <w:bCs/>
                <w:sz w:val="24"/>
                <w:szCs w:val="24"/>
                <w:lang w:eastAsia="ru-RU"/>
              </w:rPr>
            </w:pPr>
            <w:r w:rsidRPr="000A3052">
              <w:rPr>
                <w:rFonts w:ascii="Times New Roman" w:eastAsia="Times New Roman" w:hAnsi="Times New Roman"/>
                <w:bCs/>
                <w:sz w:val="24"/>
                <w:szCs w:val="24"/>
                <w:lang w:eastAsia="ru-RU"/>
              </w:rPr>
              <w:t>тыс. рублей</w:t>
            </w:r>
          </w:p>
        </w:tc>
        <w:tc>
          <w:tcPr>
            <w:tcW w:w="1128" w:type="dxa"/>
            <w:tcBorders>
              <w:top w:val="nil"/>
              <w:left w:val="nil"/>
              <w:bottom w:val="single" w:sz="4" w:space="0" w:color="auto"/>
              <w:right w:val="single" w:sz="4" w:space="0" w:color="auto"/>
            </w:tcBorders>
            <w:shd w:val="clear" w:color="auto" w:fill="auto"/>
            <w:hideMark/>
          </w:tcPr>
          <w:p w:rsidR="009F24E5" w:rsidRPr="000A3052" w:rsidRDefault="009F24E5" w:rsidP="00E612D0">
            <w:pPr>
              <w:spacing w:after="0" w:line="240" w:lineRule="auto"/>
              <w:jc w:val="center"/>
              <w:rPr>
                <w:rFonts w:ascii="Times New Roman" w:eastAsia="Times New Roman" w:hAnsi="Times New Roman"/>
                <w:bCs/>
                <w:sz w:val="24"/>
                <w:szCs w:val="24"/>
                <w:lang w:eastAsia="ru-RU"/>
              </w:rPr>
            </w:pPr>
            <w:r w:rsidRPr="000A3052">
              <w:rPr>
                <w:rFonts w:ascii="Times New Roman" w:eastAsia="Times New Roman" w:hAnsi="Times New Roman"/>
                <w:bCs/>
                <w:sz w:val="24"/>
                <w:szCs w:val="24"/>
                <w:lang w:eastAsia="ru-RU"/>
              </w:rPr>
              <w:t>%</w:t>
            </w:r>
          </w:p>
        </w:tc>
        <w:tc>
          <w:tcPr>
            <w:tcW w:w="1792" w:type="dxa"/>
            <w:tcBorders>
              <w:top w:val="nil"/>
              <w:left w:val="nil"/>
              <w:bottom w:val="single" w:sz="4" w:space="0" w:color="auto"/>
              <w:right w:val="single" w:sz="4" w:space="0" w:color="auto"/>
            </w:tcBorders>
            <w:shd w:val="clear" w:color="auto" w:fill="auto"/>
            <w:hideMark/>
          </w:tcPr>
          <w:p w:rsidR="009F24E5" w:rsidRPr="000A3052" w:rsidRDefault="009F24E5" w:rsidP="00E612D0">
            <w:pPr>
              <w:spacing w:after="0" w:line="240" w:lineRule="auto"/>
              <w:jc w:val="center"/>
              <w:rPr>
                <w:rFonts w:ascii="Times New Roman" w:eastAsia="Times New Roman" w:hAnsi="Times New Roman"/>
                <w:bCs/>
                <w:sz w:val="24"/>
                <w:szCs w:val="24"/>
                <w:lang w:eastAsia="ru-RU"/>
              </w:rPr>
            </w:pPr>
            <w:r w:rsidRPr="000A3052">
              <w:rPr>
                <w:rFonts w:ascii="Times New Roman" w:eastAsia="Times New Roman" w:hAnsi="Times New Roman"/>
                <w:bCs/>
                <w:sz w:val="24"/>
                <w:szCs w:val="24"/>
                <w:lang w:eastAsia="ru-RU"/>
              </w:rPr>
              <w:t>тыс. рублей</w:t>
            </w:r>
          </w:p>
        </w:tc>
        <w:tc>
          <w:tcPr>
            <w:tcW w:w="1156" w:type="dxa"/>
            <w:tcBorders>
              <w:top w:val="nil"/>
              <w:left w:val="nil"/>
              <w:bottom w:val="single" w:sz="4" w:space="0" w:color="auto"/>
              <w:right w:val="single" w:sz="4" w:space="0" w:color="auto"/>
            </w:tcBorders>
            <w:shd w:val="clear" w:color="auto" w:fill="auto"/>
            <w:hideMark/>
          </w:tcPr>
          <w:p w:rsidR="009F24E5" w:rsidRPr="000A3052" w:rsidRDefault="009F24E5" w:rsidP="00E612D0">
            <w:pPr>
              <w:spacing w:after="0" w:line="240" w:lineRule="auto"/>
              <w:jc w:val="center"/>
              <w:rPr>
                <w:rFonts w:ascii="Times New Roman" w:eastAsia="Times New Roman" w:hAnsi="Times New Roman"/>
                <w:bCs/>
                <w:sz w:val="24"/>
                <w:szCs w:val="24"/>
                <w:lang w:eastAsia="ru-RU"/>
              </w:rPr>
            </w:pPr>
            <w:r w:rsidRPr="000A3052">
              <w:rPr>
                <w:rFonts w:ascii="Times New Roman" w:eastAsia="Times New Roman" w:hAnsi="Times New Roman"/>
                <w:bCs/>
                <w:sz w:val="24"/>
                <w:szCs w:val="24"/>
                <w:lang w:eastAsia="ru-RU"/>
              </w:rPr>
              <w:t>%</w:t>
            </w:r>
          </w:p>
        </w:tc>
      </w:tr>
      <w:tr w:rsidR="009F24E5" w:rsidRPr="000A3052" w:rsidTr="00E612D0">
        <w:trPr>
          <w:trHeight w:val="315"/>
        </w:trPr>
        <w:tc>
          <w:tcPr>
            <w:tcW w:w="709" w:type="dxa"/>
            <w:tcBorders>
              <w:top w:val="nil"/>
              <w:left w:val="single" w:sz="4" w:space="0" w:color="auto"/>
              <w:bottom w:val="single" w:sz="4" w:space="0" w:color="auto"/>
              <w:right w:val="single" w:sz="4" w:space="0" w:color="auto"/>
            </w:tcBorders>
          </w:tcPr>
          <w:p w:rsidR="009F24E5" w:rsidRPr="000A3052" w:rsidRDefault="009F24E5" w:rsidP="00E612D0">
            <w:pPr>
              <w:spacing w:after="0" w:line="240" w:lineRule="auto"/>
              <w:jc w:val="center"/>
              <w:rPr>
                <w:rFonts w:ascii="Times New Roman" w:eastAsia="Times New Roman" w:hAnsi="Times New Roman"/>
                <w:sz w:val="24"/>
                <w:szCs w:val="24"/>
                <w:lang w:eastAsia="ru-RU"/>
              </w:rPr>
            </w:pPr>
            <w:r w:rsidRPr="000A3052">
              <w:rPr>
                <w:rFonts w:ascii="Times New Roman" w:eastAsia="Times New Roman" w:hAnsi="Times New Roman"/>
                <w:sz w:val="24"/>
                <w:szCs w:val="24"/>
                <w:lang w:eastAsia="ru-RU"/>
              </w:rPr>
              <w:t>1</w:t>
            </w:r>
          </w:p>
        </w:tc>
        <w:tc>
          <w:tcPr>
            <w:tcW w:w="4212" w:type="dxa"/>
            <w:tcBorders>
              <w:top w:val="nil"/>
              <w:left w:val="single" w:sz="4" w:space="0" w:color="auto"/>
              <w:bottom w:val="single" w:sz="4" w:space="0" w:color="auto"/>
              <w:right w:val="single" w:sz="4" w:space="0" w:color="auto"/>
            </w:tcBorders>
            <w:shd w:val="clear" w:color="auto" w:fill="auto"/>
          </w:tcPr>
          <w:p w:rsidR="009F24E5" w:rsidRPr="000A3052" w:rsidRDefault="009F24E5" w:rsidP="00E612D0">
            <w:pPr>
              <w:spacing w:after="0" w:line="240" w:lineRule="auto"/>
              <w:jc w:val="center"/>
              <w:rPr>
                <w:rFonts w:ascii="Times New Roman" w:eastAsia="Times New Roman" w:hAnsi="Times New Roman"/>
                <w:sz w:val="24"/>
                <w:szCs w:val="24"/>
                <w:lang w:eastAsia="ru-RU"/>
              </w:rPr>
            </w:pPr>
            <w:r w:rsidRPr="000A3052">
              <w:rPr>
                <w:rFonts w:ascii="Times New Roman" w:eastAsia="Times New Roman" w:hAnsi="Times New Roman"/>
                <w:sz w:val="24"/>
                <w:szCs w:val="24"/>
                <w:lang w:eastAsia="ru-RU"/>
              </w:rPr>
              <w:t>2</w:t>
            </w:r>
          </w:p>
        </w:tc>
        <w:tc>
          <w:tcPr>
            <w:tcW w:w="2068"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jc w:val="center"/>
              <w:rPr>
                <w:rFonts w:ascii="Times New Roman" w:eastAsia="Times New Roman" w:hAnsi="Times New Roman"/>
                <w:sz w:val="24"/>
                <w:szCs w:val="24"/>
                <w:lang w:eastAsia="ru-RU"/>
              </w:rPr>
            </w:pPr>
            <w:r w:rsidRPr="000A3052">
              <w:rPr>
                <w:rFonts w:ascii="Times New Roman" w:eastAsia="Times New Roman" w:hAnsi="Times New Roman"/>
                <w:sz w:val="24"/>
                <w:szCs w:val="24"/>
                <w:lang w:eastAsia="ru-RU"/>
              </w:rPr>
              <w:t>3</w:t>
            </w:r>
          </w:p>
        </w:tc>
        <w:tc>
          <w:tcPr>
            <w:tcW w:w="2313"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jc w:val="center"/>
              <w:rPr>
                <w:rFonts w:ascii="Times New Roman" w:eastAsia="Times New Roman" w:hAnsi="Times New Roman"/>
                <w:sz w:val="24"/>
                <w:szCs w:val="24"/>
                <w:lang w:eastAsia="ru-RU"/>
              </w:rPr>
            </w:pPr>
            <w:r w:rsidRPr="000A3052">
              <w:rPr>
                <w:rFonts w:ascii="Times New Roman" w:eastAsia="Times New Roman" w:hAnsi="Times New Roman"/>
                <w:sz w:val="24"/>
                <w:szCs w:val="24"/>
                <w:lang w:eastAsia="ru-RU"/>
              </w:rPr>
              <w:t>4</w:t>
            </w:r>
          </w:p>
        </w:tc>
        <w:tc>
          <w:tcPr>
            <w:tcW w:w="1686"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jc w:val="center"/>
              <w:rPr>
                <w:rFonts w:ascii="Times New Roman" w:eastAsia="Times New Roman" w:hAnsi="Times New Roman"/>
                <w:sz w:val="24"/>
                <w:szCs w:val="24"/>
                <w:lang w:eastAsia="ru-RU"/>
              </w:rPr>
            </w:pPr>
            <w:r w:rsidRPr="000A3052">
              <w:rPr>
                <w:rFonts w:ascii="Times New Roman" w:eastAsia="Times New Roman" w:hAnsi="Times New Roman"/>
                <w:sz w:val="24"/>
                <w:szCs w:val="24"/>
                <w:lang w:eastAsia="ru-RU"/>
              </w:rPr>
              <w:t>5</w:t>
            </w:r>
          </w:p>
        </w:tc>
        <w:tc>
          <w:tcPr>
            <w:tcW w:w="1128"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jc w:val="center"/>
              <w:rPr>
                <w:rFonts w:ascii="Times New Roman" w:eastAsia="Times New Roman" w:hAnsi="Times New Roman"/>
                <w:sz w:val="24"/>
                <w:szCs w:val="24"/>
                <w:lang w:eastAsia="ru-RU"/>
              </w:rPr>
            </w:pPr>
            <w:r w:rsidRPr="000A3052">
              <w:rPr>
                <w:rFonts w:ascii="Times New Roman" w:eastAsia="Times New Roman" w:hAnsi="Times New Roman"/>
                <w:sz w:val="24"/>
                <w:szCs w:val="24"/>
                <w:lang w:eastAsia="ru-RU"/>
              </w:rPr>
              <w:t>6</w:t>
            </w:r>
          </w:p>
        </w:tc>
        <w:tc>
          <w:tcPr>
            <w:tcW w:w="1792"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jc w:val="center"/>
              <w:rPr>
                <w:rFonts w:ascii="Times New Roman" w:eastAsia="Times New Roman" w:hAnsi="Times New Roman"/>
                <w:sz w:val="24"/>
                <w:szCs w:val="24"/>
                <w:lang w:eastAsia="ru-RU"/>
              </w:rPr>
            </w:pPr>
            <w:r w:rsidRPr="000A3052">
              <w:rPr>
                <w:rFonts w:ascii="Times New Roman" w:eastAsia="Times New Roman" w:hAnsi="Times New Roman"/>
                <w:sz w:val="24"/>
                <w:szCs w:val="24"/>
                <w:lang w:eastAsia="ru-RU"/>
              </w:rPr>
              <w:t>7</w:t>
            </w:r>
          </w:p>
        </w:tc>
        <w:tc>
          <w:tcPr>
            <w:tcW w:w="1156"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jc w:val="center"/>
              <w:rPr>
                <w:rFonts w:ascii="Times New Roman" w:eastAsia="Times New Roman" w:hAnsi="Times New Roman"/>
                <w:sz w:val="24"/>
                <w:szCs w:val="24"/>
                <w:lang w:eastAsia="ru-RU"/>
              </w:rPr>
            </w:pPr>
            <w:r w:rsidRPr="000A3052">
              <w:rPr>
                <w:rFonts w:ascii="Times New Roman" w:eastAsia="Times New Roman" w:hAnsi="Times New Roman"/>
                <w:sz w:val="24"/>
                <w:szCs w:val="24"/>
                <w:lang w:eastAsia="ru-RU"/>
              </w:rPr>
              <w:t>8</w:t>
            </w:r>
          </w:p>
        </w:tc>
      </w:tr>
      <w:tr w:rsidR="009F24E5" w:rsidRPr="000A3052" w:rsidTr="00E612D0">
        <w:trPr>
          <w:trHeight w:val="315"/>
        </w:trPr>
        <w:tc>
          <w:tcPr>
            <w:tcW w:w="709" w:type="dxa"/>
            <w:tcBorders>
              <w:top w:val="nil"/>
              <w:left w:val="single" w:sz="4" w:space="0" w:color="auto"/>
              <w:bottom w:val="single" w:sz="4" w:space="0" w:color="auto"/>
              <w:right w:val="single" w:sz="4" w:space="0" w:color="auto"/>
            </w:tcBorders>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4212" w:type="dxa"/>
            <w:tcBorders>
              <w:top w:val="nil"/>
              <w:left w:val="single" w:sz="4" w:space="0" w:color="auto"/>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Муниципальная </w:t>
            </w:r>
            <w:r w:rsidRPr="000A3052">
              <w:rPr>
                <w:rFonts w:ascii="Times New Roman" w:eastAsia="Times New Roman" w:hAnsi="Times New Roman"/>
                <w:sz w:val="24"/>
                <w:szCs w:val="24"/>
                <w:lang w:eastAsia="ru-RU"/>
              </w:rPr>
              <w:t xml:space="preserve"> программа</w:t>
            </w:r>
          </w:p>
        </w:tc>
        <w:tc>
          <w:tcPr>
            <w:tcW w:w="2068"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2313"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686"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128"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792"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156"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r>
      <w:tr w:rsidR="009F24E5" w:rsidRPr="000A3052" w:rsidTr="00E612D0">
        <w:trPr>
          <w:trHeight w:val="315"/>
        </w:trPr>
        <w:tc>
          <w:tcPr>
            <w:tcW w:w="709" w:type="dxa"/>
            <w:tcBorders>
              <w:top w:val="nil"/>
              <w:left w:val="single" w:sz="4" w:space="0" w:color="auto"/>
              <w:bottom w:val="single" w:sz="4" w:space="0" w:color="auto"/>
              <w:right w:val="single" w:sz="4" w:space="0" w:color="auto"/>
            </w:tcBorders>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4212" w:type="dxa"/>
            <w:tcBorders>
              <w:top w:val="nil"/>
              <w:left w:val="single" w:sz="4" w:space="0" w:color="auto"/>
              <w:bottom w:val="single" w:sz="4" w:space="0" w:color="auto"/>
              <w:right w:val="single" w:sz="4" w:space="0" w:color="auto"/>
            </w:tcBorders>
            <w:shd w:val="clear" w:color="auto" w:fill="auto"/>
            <w:hideMark/>
          </w:tcPr>
          <w:p w:rsidR="009F24E5" w:rsidRPr="000A3052" w:rsidRDefault="009F24E5" w:rsidP="00E612D0">
            <w:pPr>
              <w:spacing w:after="0" w:line="240" w:lineRule="auto"/>
              <w:rPr>
                <w:rFonts w:ascii="Times New Roman" w:eastAsia="Times New Roman" w:hAnsi="Times New Roman"/>
                <w:sz w:val="24"/>
                <w:szCs w:val="24"/>
                <w:lang w:eastAsia="ru-RU"/>
              </w:rPr>
            </w:pPr>
            <w:r w:rsidRPr="000A3052">
              <w:rPr>
                <w:rFonts w:ascii="Times New Roman" w:eastAsia="Times New Roman" w:hAnsi="Times New Roman"/>
                <w:sz w:val="24"/>
                <w:szCs w:val="24"/>
                <w:lang w:eastAsia="ru-RU"/>
              </w:rPr>
              <w:t>Подпрограмма 1.</w:t>
            </w:r>
          </w:p>
        </w:tc>
        <w:tc>
          <w:tcPr>
            <w:tcW w:w="2068" w:type="dxa"/>
            <w:tcBorders>
              <w:top w:val="nil"/>
              <w:left w:val="nil"/>
              <w:bottom w:val="single" w:sz="4" w:space="0" w:color="auto"/>
              <w:right w:val="single" w:sz="4" w:space="0" w:color="auto"/>
            </w:tcBorders>
            <w:shd w:val="clear" w:color="auto" w:fill="auto"/>
            <w:hideMark/>
          </w:tcPr>
          <w:p w:rsidR="009F24E5" w:rsidRPr="000A3052" w:rsidRDefault="009F24E5" w:rsidP="00E612D0">
            <w:pPr>
              <w:spacing w:after="0" w:line="240" w:lineRule="auto"/>
              <w:rPr>
                <w:rFonts w:ascii="Times New Roman" w:eastAsia="Times New Roman" w:hAnsi="Times New Roman"/>
                <w:sz w:val="24"/>
                <w:szCs w:val="24"/>
                <w:lang w:eastAsia="ru-RU"/>
              </w:rPr>
            </w:pPr>
            <w:r w:rsidRPr="000A3052">
              <w:rPr>
                <w:rFonts w:ascii="Times New Roman" w:eastAsia="Times New Roman" w:hAnsi="Times New Roman"/>
                <w:sz w:val="24"/>
                <w:szCs w:val="24"/>
                <w:lang w:eastAsia="ru-RU"/>
              </w:rPr>
              <w:t> </w:t>
            </w:r>
          </w:p>
        </w:tc>
        <w:tc>
          <w:tcPr>
            <w:tcW w:w="2313" w:type="dxa"/>
            <w:tcBorders>
              <w:top w:val="nil"/>
              <w:left w:val="nil"/>
              <w:bottom w:val="single" w:sz="4" w:space="0" w:color="auto"/>
              <w:right w:val="single" w:sz="4" w:space="0" w:color="auto"/>
            </w:tcBorders>
            <w:shd w:val="clear" w:color="auto" w:fill="auto"/>
            <w:hideMark/>
          </w:tcPr>
          <w:p w:rsidR="009F24E5" w:rsidRPr="000A3052" w:rsidRDefault="009F24E5" w:rsidP="00E612D0">
            <w:pPr>
              <w:spacing w:after="0" w:line="240" w:lineRule="auto"/>
              <w:rPr>
                <w:rFonts w:ascii="Times New Roman" w:eastAsia="Times New Roman" w:hAnsi="Times New Roman"/>
                <w:sz w:val="24"/>
                <w:szCs w:val="24"/>
                <w:lang w:eastAsia="ru-RU"/>
              </w:rPr>
            </w:pPr>
            <w:r w:rsidRPr="000A3052">
              <w:rPr>
                <w:rFonts w:ascii="Times New Roman" w:eastAsia="Times New Roman" w:hAnsi="Times New Roman"/>
                <w:sz w:val="24"/>
                <w:szCs w:val="24"/>
                <w:lang w:eastAsia="ru-RU"/>
              </w:rPr>
              <w:t> </w:t>
            </w:r>
          </w:p>
        </w:tc>
        <w:tc>
          <w:tcPr>
            <w:tcW w:w="1686" w:type="dxa"/>
            <w:tcBorders>
              <w:top w:val="nil"/>
              <w:left w:val="nil"/>
              <w:bottom w:val="single" w:sz="4" w:space="0" w:color="auto"/>
              <w:right w:val="single" w:sz="4" w:space="0" w:color="auto"/>
            </w:tcBorders>
            <w:shd w:val="clear" w:color="auto" w:fill="auto"/>
            <w:hideMark/>
          </w:tcPr>
          <w:p w:rsidR="009F24E5" w:rsidRPr="000A3052" w:rsidRDefault="009F24E5" w:rsidP="00E612D0">
            <w:pPr>
              <w:spacing w:after="0" w:line="240" w:lineRule="auto"/>
              <w:rPr>
                <w:rFonts w:ascii="Times New Roman" w:eastAsia="Times New Roman" w:hAnsi="Times New Roman"/>
                <w:sz w:val="24"/>
                <w:szCs w:val="24"/>
                <w:lang w:eastAsia="ru-RU"/>
              </w:rPr>
            </w:pPr>
            <w:r w:rsidRPr="000A3052">
              <w:rPr>
                <w:rFonts w:ascii="Times New Roman" w:eastAsia="Times New Roman" w:hAnsi="Times New Roman"/>
                <w:sz w:val="24"/>
                <w:szCs w:val="24"/>
                <w:lang w:eastAsia="ru-RU"/>
              </w:rPr>
              <w:t> </w:t>
            </w:r>
          </w:p>
        </w:tc>
        <w:tc>
          <w:tcPr>
            <w:tcW w:w="1128" w:type="dxa"/>
            <w:tcBorders>
              <w:top w:val="nil"/>
              <w:left w:val="nil"/>
              <w:bottom w:val="single" w:sz="4" w:space="0" w:color="auto"/>
              <w:right w:val="single" w:sz="4" w:space="0" w:color="auto"/>
            </w:tcBorders>
            <w:shd w:val="clear" w:color="auto" w:fill="auto"/>
            <w:hideMark/>
          </w:tcPr>
          <w:p w:rsidR="009F24E5" w:rsidRPr="000A3052" w:rsidRDefault="009F24E5" w:rsidP="00E612D0">
            <w:pPr>
              <w:spacing w:after="0" w:line="240" w:lineRule="auto"/>
              <w:rPr>
                <w:rFonts w:ascii="Times New Roman" w:eastAsia="Times New Roman" w:hAnsi="Times New Roman"/>
                <w:sz w:val="24"/>
                <w:szCs w:val="24"/>
                <w:lang w:eastAsia="ru-RU"/>
              </w:rPr>
            </w:pPr>
            <w:r w:rsidRPr="000A3052">
              <w:rPr>
                <w:rFonts w:ascii="Times New Roman" w:eastAsia="Times New Roman" w:hAnsi="Times New Roman"/>
                <w:sz w:val="24"/>
                <w:szCs w:val="24"/>
                <w:lang w:eastAsia="ru-RU"/>
              </w:rPr>
              <w:t> </w:t>
            </w:r>
          </w:p>
        </w:tc>
        <w:tc>
          <w:tcPr>
            <w:tcW w:w="1792" w:type="dxa"/>
            <w:tcBorders>
              <w:top w:val="nil"/>
              <w:left w:val="nil"/>
              <w:bottom w:val="single" w:sz="4" w:space="0" w:color="auto"/>
              <w:right w:val="single" w:sz="4" w:space="0" w:color="auto"/>
            </w:tcBorders>
            <w:shd w:val="clear" w:color="auto" w:fill="auto"/>
            <w:hideMark/>
          </w:tcPr>
          <w:p w:rsidR="009F24E5" w:rsidRPr="000A3052" w:rsidRDefault="009F24E5" w:rsidP="00E612D0">
            <w:pPr>
              <w:spacing w:after="0" w:line="240" w:lineRule="auto"/>
              <w:rPr>
                <w:rFonts w:ascii="Times New Roman" w:eastAsia="Times New Roman" w:hAnsi="Times New Roman"/>
                <w:sz w:val="24"/>
                <w:szCs w:val="24"/>
                <w:lang w:eastAsia="ru-RU"/>
              </w:rPr>
            </w:pPr>
            <w:r w:rsidRPr="000A3052">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hideMark/>
          </w:tcPr>
          <w:p w:rsidR="009F24E5" w:rsidRPr="000A3052" w:rsidRDefault="009F24E5" w:rsidP="00E612D0">
            <w:pPr>
              <w:spacing w:after="0" w:line="240" w:lineRule="auto"/>
              <w:rPr>
                <w:rFonts w:ascii="Times New Roman" w:eastAsia="Times New Roman" w:hAnsi="Times New Roman"/>
                <w:sz w:val="24"/>
                <w:szCs w:val="24"/>
                <w:lang w:eastAsia="ru-RU"/>
              </w:rPr>
            </w:pPr>
            <w:r w:rsidRPr="000A3052">
              <w:rPr>
                <w:rFonts w:ascii="Times New Roman" w:eastAsia="Times New Roman" w:hAnsi="Times New Roman"/>
                <w:sz w:val="24"/>
                <w:szCs w:val="24"/>
                <w:lang w:eastAsia="ru-RU"/>
              </w:rPr>
              <w:t> </w:t>
            </w:r>
          </w:p>
        </w:tc>
      </w:tr>
      <w:tr w:rsidR="009F24E5" w:rsidRPr="000A3052" w:rsidTr="00E612D0">
        <w:trPr>
          <w:trHeight w:val="315"/>
        </w:trPr>
        <w:tc>
          <w:tcPr>
            <w:tcW w:w="709" w:type="dxa"/>
            <w:tcBorders>
              <w:top w:val="nil"/>
              <w:left w:val="single" w:sz="4" w:space="0" w:color="auto"/>
              <w:bottom w:val="single" w:sz="4" w:space="0" w:color="auto"/>
              <w:right w:val="single" w:sz="4" w:space="0" w:color="auto"/>
            </w:tcBorders>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4212" w:type="dxa"/>
            <w:tcBorders>
              <w:top w:val="nil"/>
              <w:left w:val="single" w:sz="4" w:space="0" w:color="auto"/>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r w:rsidRPr="000A3052">
              <w:rPr>
                <w:rFonts w:ascii="Times New Roman" w:eastAsia="Times New Roman" w:hAnsi="Times New Roman"/>
                <w:sz w:val="24"/>
                <w:szCs w:val="24"/>
                <w:lang w:eastAsia="ru-RU"/>
              </w:rPr>
              <w:t>Основное мероприятие 1.1. </w:t>
            </w:r>
          </w:p>
        </w:tc>
        <w:tc>
          <w:tcPr>
            <w:tcW w:w="2068"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2313"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686"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128"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792"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156"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r>
      <w:tr w:rsidR="009F24E5" w:rsidRPr="000A3052" w:rsidTr="00E612D0">
        <w:trPr>
          <w:trHeight w:val="315"/>
        </w:trPr>
        <w:tc>
          <w:tcPr>
            <w:tcW w:w="709" w:type="dxa"/>
            <w:tcBorders>
              <w:top w:val="nil"/>
              <w:left w:val="single" w:sz="4" w:space="0" w:color="auto"/>
              <w:bottom w:val="single" w:sz="4" w:space="0" w:color="auto"/>
              <w:right w:val="single" w:sz="4" w:space="0" w:color="auto"/>
            </w:tcBorders>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4212" w:type="dxa"/>
            <w:tcBorders>
              <w:top w:val="nil"/>
              <w:left w:val="single" w:sz="4" w:space="0" w:color="auto"/>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r w:rsidRPr="000A3052">
              <w:rPr>
                <w:rFonts w:ascii="Times New Roman" w:eastAsia="Times New Roman" w:hAnsi="Times New Roman"/>
                <w:sz w:val="24"/>
                <w:szCs w:val="24"/>
                <w:lang w:eastAsia="ru-RU"/>
              </w:rPr>
              <w:t>Основное мероприятие 1.2.</w:t>
            </w:r>
          </w:p>
        </w:tc>
        <w:tc>
          <w:tcPr>
            <w:tcW w:w="2068"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2313"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686"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128"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792"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156"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r>
      <w:tr w:rsidR="009F24E5" w:rsidRPr="000A3052" w:rsidTr="00E612D0">
        <w:trPr>
          <w:trHeight w:val="315"/>
        </w:trPr>
        <w:tc>
          <w:tcPr>
            <w:tcW w:w="709" w:type="dxa"/>
            <w:tcBorders>
              <w:top w:val="nil"/>
              <w:left w:val="single" w:sz="4" w:space="0" w:color="auto"/>
              <w:bottom w:val="single" w:sz="4" w:space="0" w:color="auto"/>
              <w:right w:val="single" w:sz="4" w:space="0" w:color="auto"/>
            </w:tcBorders>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4212" w:type="dxa"/>
            <w:tcBorders>
              <w:top w:val="nil"/>
              <w:left w:val="single" w:sz="4" w:space="0" w:color="auto"/>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r w:rsidRPr="000A3052">
              <w:rPr>
                <w:rFonts w:ascii="Times New Roman" w:eastAsia="Times New Roman" w:hAnsi="Times New Roman"/>
                <w:sz w:val="24"/>
                <w:szCs w:val="24"/>
                <w:lang w:eastAsia="ru-RU"/>
              </w:rPr>
              <w:t>…</w:t>
            </w:r>
          </w:p>
        </w:tc>
        <w:tc>
          <w:tcPr>
            <w:tcW w:w="2068"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2313"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686"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128"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792"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156"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r>
      <w:tr w:rsidR="009F24E5" w:rsidRPr="000A3052" w:rsidTr="00E612D0">
        <w:trPr>
          <w:trHeight w:val="315"/>
        </w:trPr>
        <w:tc>
          <w:tcPr>
            <w:tcW w:w="709" w:type="dxa"/>
            <w:tcBorders>
              <w:top w:val="nil"/>
              <w:left w:val="single" w:sz="4" w:space="0" w:color="auto"/>
              <w:bottom w:val="single" w:sz="4" w:space="0" w:color="auto"/>
              <w:right w:val="single" w:sz="4" w:space="0" w:color="auto"/>
            </w:tcBorders>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4212" w:type="dxa"/>
            <w:tcBorders>
              <w:top w:val="nil"/>
              <w:left w:val="single" w:sz="4" w:space="0" w:color="auto"/>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r w:rsidRPr="000A3052">
              <w:rPr>
                <w:rFonts w:ascii="Times New Roman" w:eastAsia="Times New Roman" w:hAnsi="Times New Roman"/>
                <w:sz w:val="24"/>
                <w:szCs w:val="24"/>
                <w:lang w:eastAsia="ru-RU"/>
              </w:rPr>
              <w:t>Мероприятие ВЦП 1.1.</w:t>
            </w:r>
          </w:p>
        </w:tc>
        <w:tc>
          <w:tcPr>
            <w:tcW w:w="2068"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2313"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686"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128"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792"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156"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r>
      <w:tr w:rsidR="009F24E5" w:rsidRPr="000A3052" w:rsidTr="00E612D0">
        <w:trPr>
          <w:trHeight w:val="315"/>
        </w:trPr>
        <w:tc>
          <w:tcPr>
            <w:tcW w:w="709" w:type="dxa"/>
            <w:tcBorders>
              <w:top w:val="nil"/>
              <w:left w:val="single" w:sz="4" w:space="0" w:color="auto"/>
              <w:bottom w:val="single" w:sz="4" w:space="0" w:color="auto"/>
              <w:right w:val="single" w:sz="4" w:space="0" w:color="auto"/>
            </w:tcBorders>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4212" w:type="dxa"/>
            <w:tcBorders>
              <w:top w:val="nil"/>
              <w:left w:val="single" w:sz="4" w:space="0" w:color="auto"/>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r w:rsidRPr="000A3052">
              <w:rPr>
                <w:rFonts w:ascii="Times New Roman" w:eastAsia="Times New Roman" w:hAnsi="Times New Roman"/>
                <w:sz w:val="24"/>
                <w:szCs w:val="24"/>
                <w:lang w:eastAsia="ru-RU"/>
              </w:rPr>
              <w:t>Мероприятие ВЦП 1.2.</w:t>
            </w:r>
          </w:p>
        </w:tc>
        <w:tc>
          <w:tcPr>
            <w:tcW w:w="2068"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2313"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686"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128"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792"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156"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r>
      <w:tr w:rsidR="009F24E5" w:rsidRPr="000A3052" w:rsidTr="00E612D0">
        <w:trPr>
          <w:trHeight w:val="315"/>
        </w:trPr>
        <w:tc>
          <w:tcPr>
            <w:tcW w:w="709" w:type="dxa"/>
            <w:tcBorders>
              <w:top w:val="nil"/>
              <w:left w:val="single" w:sz="4" w:space="0" w:color="auto"/>
              <w:bottom w:val="single" w:sz="4" w:space="0" w:color="auto"/>
              <w:right w:val="single" w:sz="4" w:space="0" w:color="auto"/>
            </w:tcBorders>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4212" w:type="dxa"/>
            <w:tcBorders>
              <w:top w:val="nil"/>
              <w:left w:val="single" w:sz="4" w:space="0" w:color="auto"/>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r w:rsidRPr="000A3052">
              <w:rPr>
                <w:rFonts w:ascii="Times New Roman" w:eastAsia="Times New Roman" w:hAnsi="Times New Roman"/>
                <w:sz w:val="24"/>
                <w:szCs w:val="24"/>
                <w:lang w:eastAsia="ru-RU"/>
              </w:rPr>
              <w:t>…</w:t>
            </w:r>
          </w:p>
        </w:tc>
        <w:tc>
          <w:tcPr>
            <w:tcW w:w="2068"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2313"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686"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128"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792"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156"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r>
      <w:tr w:rsidR="009F24E5" w:rsidRPr="000A3052" w:rsidTr="00E612D0">
        <w:trPr>
          <w:trHeight w:val="315"/>
        </w:trPr>
        <w:tc>
          <w:tcPr>
            <w:tcW w:w="709" w:type="dxa"/>
            <w:tcBorders>
              <w:top w:val="nil"/>
              <w:left w:val="single" w:sz="4" w:space="0" w:color="auto"/>
              <w:bottom w:val="single" w:sz="4" w:space="0" w:color="auto"/>
              <w:right w:val="single" w:sz="4" w:space="0" w:color="auto"/>
            </w:tcBorders>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4212" w:type="dxa"/>
            <w:tcBorders>
              <w:top w:val="nil"/>
              <w:left w:val="single" w:sz="4" w:space="0" w:color="auto"/>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r w:rsidRPr="000A3052">
              <w:rPr>
                <w:rFonts w:ascii="Times New Roman" w:eastAsia="Times New Roman" w:hAnsi="Times New Roman"/>
                <w:sz w:val="24"/>
                <w:szCs w:val="24"/>
                <w:lang w:eastAsia="ru-RU"/>
              </w:rPr>
              <w:t>Подпрограмма 2.</w:t>
            </w:r>
          </w:p>
        </w:tc>
        <w:tc>
          <w:tcPr>
            <w:tcW w:w="2068"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2313"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686"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128"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792"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156"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r>
      <w:tr w:rsidR="009F24E5" w:rsidRPr="000A3052" w:rsidTr="00E612D0">
        <w:trPr>
          <w:trHeight w:val="315"/>
        </w:trPr>
        <w:tc>
          <w:tcPr>
            <w:tcW w:w="709" w:type="dxa"/>
            <w:tcBorders>
              <w:top w:val="nil"/>
              <w:left w:val="single" w:sz="4" w:space="0" w:color="auto"/>
              <w:bottom w:val="single" w:sz="4" w:space="0" w:color="auto"/>
              <w:right w:val="single" w:sz="4" w:space="0" w:color="auto"/>
            </w:tcBorders>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4212" w:type="dxa"/>
            <w:tcBorders>
              <w:top w:val="nil"/>
              <w:left w:val="single" w:sz="4" w:space="0" w:color="auto"/>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r w:rsidRPr="000A3052">
              <w:rPr>
                <w:rFonts w:ascii="Times New Roman" w:eastAsia="Times New Roman" w:hAnsi="Times New Roman"/>
                <w:sz w:val="24"/>
                <w:szCs w:val="24"/>
                <w:lang w:eastAsia="ru-RU"/>
              </w:rPr>
              <w:t>Основное мероприятие 2.1. </w:t>
            </w:r>
          </w:p>
        </w:tc>
        <w:tc>
          <w:tcPr>
            <w:tcW w:w="2068"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2313"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686"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128"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792"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156"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r>
      <w:tr w:rsidR="009F24E5" w:rsidRPr="000A3052" w:rsidTr="00E612D0">
        <w:trPr>
          <w:trHeight w:val="315"/>
        </w:trPr>
        <w:tc>
          <w:tcPr>
            <w:tcW w:w="709" w:type="dxa"/>
            <w:tcBorders>
              <w:top w:val="nil"/>
              <w:left w:val="single" w:sz="4" w:space="0" w:color="auto"/>
              <w:bottom w:val="single" w:sz="4" w:space="0" w:color="auto"/>
              <w:right w:val="single" w:sz="4" w:space="0" w:color="auto"/>
            </w:tcBorders>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4212" w:type="dxa"/>
            <w:tcBorders>
              <w:top w:val="nil"/>
              <w:left w:val="single" w:sz="4" w:space="0" w:color="auto"/>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r w:rsidRPr="000A3052">
              <w:rPr>
                <w:rFonts w:ascii="Times New Roman" w:eastAsia="Times New Roman" w:hAnsi="Times New Roman"/>
                <w:sz w:val="24"/>
                <w:szCs w:val="24"/>
                <w:lang w:eastAsia="ru-RU"/>
              </w:rPr>
              <w:t>Основное мероприятие 2.2.</w:t>
            </w:r>
          </w:p>
        </w:tc>
        <w:tc>
          <w:tcPr>
            <w:tcW w:w="2068"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2313"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686"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128"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792"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156"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r>
      <w:tr w:rsidR="009F24E5" w:rsidRPr="000A3052" w:rsidTr="00E612D0">
        <w:trPr>
          <w:trHeight w:val="315"/>
        </w:trPr>
        <w:tc>
          <w:tcPr>
            <w:tcW w:w="709" w:type="dxa"/>
            <w:tcBorders>
              <w:top w:val="nil"/>
              <w:left w:val="single" w:sz="4" w:space="0" w:color="auto"/>
              <w:bottom w:val="single" w:sz="4" w:space="0" w:color="auto"/>
              <w:right w:val="single" w:sz="4" w:space="0" w:color="auto"/>
            </w:tcBorders>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4212" w:type="dxa"/>
            <w:tcBorders>
              <w:top w:val="nil"/>
              <w:left w:val="single" w:sz="4" w:space="0" w:color="auto"/>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2068"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2313"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686"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128"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792"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156"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r>
      <w:tr w:rsidR="009F24E5" w:rsidRPr="000A3052" w:rsidTr="00E612D0">
        <w:trPr>
          <w:trHeight w:val="315"/>
        </w:trPr>
        <w:tc>
          <w:tcPr>
            <w:tcW w:w="709" w:type="dxa"/>
            <w:tcBorders>
              <w:top w:val="nil"/>
              <w:left w:val="single" w:sz="4" w:space="0" w:color="auto"/>
              <w:bottom w:val="single" w:sz="4" w:space="0" w:color="auto"/>
              <w:right w:val="single" w:sz="4" w:space="0" w:color="auto"/>
            </w:tcBorders>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4212" w:type="dxa"/>
            <w:tcBorders>
              <w:top w:val="nil"/>
              <w:left w:val="single" w:sz="4" w:space="0" w:color="auto"/>
              <w:bottom w:val="single" w:sz="4" w:space="0" w:color="auto"/>
              <w:right w:val="single" w:sz="4" w:space="0" w:color="auto"/>
            </w:tcBorders>
            <w:shd w:val="clear" w:color="auto" w:fill="auto"/>
            <w:hideMark/>
          </w:tcPr>
          <w:p w:rsidR="009F24E5" w:rsidRPr="000A3052" w:rsidRDefault="009F24E5" w:rsidP="00E612D0">
            <w:pPr>
              <w:spacing w:after="0" w:line="240" w:lineRule="auto"/>
              <w:rPr>
                <w:rFonts w:ascii="Times New Roman" w:eastAsia="Times New Roman" w:hAnsi="Times New Roman"/>
                <w:sz w:val="24"/>
                <w:szCs w:val="24"/>
                <w:lang w:eastAsia="ru-RU"/>
              </w:rPr>
            </w:pPr>
            <w:r w:rsidRPr="000A3052">
              <w:rPr>
                <w:rFonts w:ascii="Times New Roman" w:eastAsia="Times New Roman" w:hAnsi="Times New Roman"/>
                <w:sz w:val="24"/>
                <w:szCs w:val="24"/>
                <w:lang w:eastAsia="ru-RU"/>
              </w:rPr>
              <w:t>Мероприятие ВЦП 2.1.</w:t>
            </w:r>
          </w:p>
        </w:tc>
        <w:tc>
          <w:tcPr>
            <w:tcW w:w="2068" w:type="dxa"/>
            <w:tcBorders>
              <w:top w:val="nil"/>
              <w:left w:val="nil"/>
              <w:bottom w:val="single" w:sz="4" w:space="0" w:color="auto"/>
              <w:right w:val="single" w:sz="4" w:space="0" w:color="auto"/>
            </w:tcBorders>
            <w:shd w:val="clear" w:color="auto" w:fill="auto"/>
            <w:hideMark/>
          </w:tcPr>
          <w:p w:rsidR="009F24E5" w:rsidRPr="000A3052" w:rsidRDefault="009F24E5" w:rsidP="00E612D0">
            <w:pPr>
              <w:spacing w:after="0" w:line="240" w:lineRule="auto"/>
              <w:rPr>
                <w:rFonts w:ascii="Times New Roman" w:eastAsia="Times New Roman" w:hAnsi="Times New Roman"/>
                <w:sz w:val="24"/>
                <w:szCs w:val="24"/>
                <w:lang w:eastAsia="ru-RU"/>
              </w:rPr>
            </w:pPr>
            <w:r w:rsidRPr="000A3052">
              <w:rPr>
                <w:rFonts w:ascii="Times New Roman" w:eastAsia="Times New Roman" w:hAnsi="Times New Roman"/>
                <w:sz w:val="24"/>
                <w:szCs w:val="24"/>
                <w:lang w:eastAsia="ru-RU"/>
              </w:rPr>
              <w:t> </w:t>
            </w:r>
          </w:p>
        </w:tc>
        <w:tc>
          <w:tcPr>
            <w:tcW w:w="2313" w:type="dxa"/>
            <w:tcBorders>
              <w:top w:val="nil"/>
              <w:left w:val="nil"/>
              <w:bottom w:val="single" w:sz="4" w:space="0" w:color="auto"/>
              <w:right w:val="single" w:sz="4" w:space="0" w:color="auto"/>
            </w:tcBorders>
            <w:shd w:val="clear" w:color="auto" w:fill="auto"/>
            <w:hideMark/>
          </w:tcPr>
          <w:p w:rsidR="009F24E5" w:rsidRPr="000A3052" w:rsidRDefault="009F24E5" w:rsidP="00E612D0">
            <w:pPr>
              <w:spacing w:after="0" w:line="240" w:lineRule="auto"/>
              <w:rPr>
                <w:rFonts w:ascii="Times New Roman" w:eastAsia="Times New Roman" w:hAnsi="Times New Roman"/>
                <w:sz w:val="24"/>
                <w:szCs w:val="24"/>
                <w:lang w:eastAsia="ru-RU"/>
              </w:rPr>
            </w:pPr>
            <w:r w:rsidRPr="000A3052">
              <w:rPr>
                <w:rFonts w:ascii="Times New Roman" w:eastAsia="Times New Roman" w:hAnsi="Times New Roman"/>
                <w:sz w:val="24"/>
                <w:szCs w:val="24"/>
                <w:lang w:eastAsia="ru-RU"/>
              </w:rPr>
              <w:t> </w:t>
            </w:r>
          </w:p>
        </w:tc>
        <w:tc>
          <w:tcPr>
            <w:tcW w:w="1686" w:type="dxa"/>
            <w:tcBorders>
              <w:top w:val="nil"/>
              <w:left w:val="nil"/>
              <w:bottom w:val="single" w:sz="4" w:space="0" w:color="auto"/>
              <w:right w:val="single" w:sz="4" w:space="0" w:color="auto"/>
            </w:tcBorders>
            <w:shd w:val="clear" w:color="auto" w:fill="auto"/>
            <w:hideMark/>
          </w:tcPr>
          <w:p w:rsidR="009F24E5" w:rsidRPr="000A3052" w:rsidRDefault="009F24E5" w:rsidP="00E612D0">
            <w:pPr>
              <w:spacing w:after="0" w:line="240" w:lineRule="auto"/>
              <w:rPr>
                <w:rFonts w:ascii="Times New Roman" w:eastAsia="Times New Roman" w:hAnsi="Times New Roman"/>
                <w:sz w:val="24"/>
                <w:szCs w:val="24"/>
                <w:lang w:eastAsia="ru-RU"/>
              </w:rPr>
            </w:pPr>
            <w:r w:rsidRPr="000A3052">
              <w:rPr>
                <w:rFonts w:ascii="Times New Roman" w:eastAsia="Times New Roman" w:hAnsi="Times New Roman"/>
                <w:sz w:val="24"/>
                <w:szCs w:val="24"/>
                <w:lang w:eastAsia="ru-RU"/>
              </w:rPr>
              <w:t> </w:t>
            </w:r>
          </w:p>
        </w:tc>
        <w:tc>
          <w:tcPr>
            <w:tcW w:w="1128" w:type="dxa"/>
            <w:tcBorders>
              <w:top w:val="nil"/>
              <w:left w:val="nil"/>
              <w:bottom w:val="single" w:sz="4" w:space="0" w:color="auto"/>
              <w:right w:val="single" w:sz="4" w:space="0" w:color="auto"/>
            </w:tcBorders>
            <w:shd w:val="clear" w:color="auto" w:fill="auto"/>
            <w:hideMark/>
          </w:tcPr>
          <w:p w:rsidR="009F24E5" w:rsidRPr="000A3052" w:rsidRDefault="009F24E5" w:rsidP="00E612D0">
            <w:pPr>
              <w:spacing w:after="0" w:line="240" w:lineRule="auto"/>
              <w:rPr>
                <w:rFonts w:ascii="Times New Roman" w:eastAsia="Times New Roman" w:hAnsi="Times New Roman"/>
                <w:sz w:val="24"/>
                <w:szCs w:val="24"/>
                <w:lang w:eastAsia="ru-RU"/>
              </w:rPr>
            </w:pPr>
            <w:r w:rsidRPr="000A3052">
              <w:rPr>
                <w:rFonts w:ascii="Times New Roman" w:eastAsia="Times New Roman" w:hAnsi="Times New Roman"/>
                <w:sz w:val="24"/>
                <w:szCs w:val="24"/>
                <w:lang w:eastAsia="ru-RU"/>
              </w:rPr>
              <w:t> </w:t>
            </w:r>
          </w:p>
        </w:tc>
        <w:tc>
          <w:tcPr>
            <w:tcW w:w="1792" w:type="dxa"/>
            <w:tcBorders>
              <w:top w:val="nil"/>
              <w:left w:val="nil"/>
              <w:bottom w:val="single" w:sz="4" w:space="0" w:color="auto"/>
              <w:right w:val="single" w:sz="4" w:space="0" w:color="auto"/>
            </w:tcBorders>
            <w:shd w:val="clear" w:color="auto" w:fill="auto"/>
            <w:hideMark/>
          </w:tcPr>
          <w:p w:rsidR="009F24E5" w:rsidRPr="000A3052" w:rsidRDefault="009F24E5" w:rsidP="00E612D0">
            <w:pPr>
              <w:spacing w:after="0" w:line="240" w:lineRule="auto"/>
              <w:rPr>
                <w:rFonts w:ascii="Times New Roman" w:eastAsia="Times New Roman" w:hAnsi="Times New Roman"/>
                <w:sz w:val="24"/>
                <w:szCs w:val="24"/>
                <w:lang w:eastAsia="ru-RU"/>
              </w:rPr>
            </w:pPr>
            <w:r w:rsidRPr="000A3052">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hideMark/>
          </w:tcPr>
          <w:p w:rsidR="009F24E5" w:rsidRPr="000A3052" w:rsidRDefault="009F24E5" w:rsidP="00E612D0">
            <w:pPr>
              <w:spacing w:after="0" w:line="240" w:lineRule="auto"/>
              <w:rPr>
                <w:rFonts w:ascii="Times New Roman" w:eastAsia="Times New Roman" w:hAnsi="Times New Roman"/>
                <w:sz w:val="24"/>
                <w:szCs w:val="24"/>
                <w:lang w:eastAsia="ru-RU"/>
              </w:rPr>
            </w:pPr>
            <w:r w:rsidRPr="000A3052">
              <w:rPr>
                <w:rFonts w:ascii="Times New Roman" w:eastAsia="Times New Roman" w:hAnsi="Times New Roman"/>
                <w:sz w:val="24"/>
                <w:szCs w:val="24"/>
                <w:lang w:eastAsia="ru-RU"/>
              </w:rPr>
              <w:t> </w:t>
            </w:r>
          </w:p>
        </w:tc>
      </w:tr>
      <w:tr w:rsidR="009F24E5" w:rsidRPr="000A3052" w:rsidTr="00E612D0">
        <w:trPr>
          <w:trHeight w:val="315"/>
        </w:trPr>
        <w:tc>
          <w:tcPr>
            <w:tcW w:w="709" w:type="dxa"/>
            <w:tcBorders>
              <w:top w:val="nil"/>
              <w:left w:val="single" w:sz="4" w:space="0" w:color="auto"/>
              <w:bottom w:val="single" w:sz="4" w:space="0" w:color="auto"/>
              <w:right w:val="single" w:sz="4" w:space="0" w:color="auto"/>
            </w:tcBorders>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4212" w:type="dxa"/>
            <w:tcBorders>
              <w:top w:val="nil"/>
              <w:left w:val="single" w:sz="4" w:space="0" w:color="auto"/>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r w:rsidRPr="000A3052">
              <w:rPr>
                <w:rFonts w:ascii="Times New Roman" w:eastAsia="Times New Roman" w:hAnsi="Times New Roman"/>
                <w:sz w:val="24"/>
                <w:szCs w:val="24"/>
                <w:lang w:eastAsia="ru-RU"/>
              </w:rPr>
              <w:t>Мероприятие ВЦП 2.2.</w:t>
            </w:r>
          </w:p>
        </w:tc>
        <w:tc>
          <w:tcPr>
            <w:tcW w:w="2068"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2313"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686"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128"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792"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1156" w:type="dxa"/>
            <w:tcBorders>
              <w:top w:val="nil"/>
              <w:left w:val="nil"/>
              <w:bottom w:val="single" w:sz="4" w:space="0" w:color="auto"/>
              <w:right w:val="single" w:sz="4" w:space="0" w:color="auto"/>
            </w:tcBorders>
            <w:shd w:val="clear" w:color="auto" w:fill="auto"/>
          </w:tcPr>
          <w:p w:rsidR="009F24E5" w:rsidRPr="000A3052" w:rsidRDefault="009F24E5" w:rsidP="00E612D0">
            <w:pPr>
              <w:spacing w:after="0" w:line="240" w:lineRule="auto"/>
              <w:rPr>
                <w:rFonts w:ascii="Times New Roman" w:eastAsia="Times New Roman" w:hAnsi="Times New Roman"/>
                <w:sz w:val="24"/>
                <w:szCs w:val="24"/>
                <w:lang w:eastAsia="ru-RU"/>
              </w:rPr>
            </w:pPr>
          </w:p>
        </w:tc>
      </w:tr>
      <w:tr w:rsidR="009F24E5" w:rsidRPr="000A3052" w:rsidTr="00E612D0">
        <w:trPr>
          <w:trHeight w:val="315"/>
        </w:trPr>
        <w:tc>
          <w:tcPr>
            <w:tcW w:w="709" w:type="dxa"/>
            <w:tcBorders>
              <w:top w:val="nil"/>
              <w:left w:val="single" w:sz="4" w:space="0" w:color="auto"/>
              <w:bottom w:val="single" w:sz="4" w:space="0" w:color="auto"/>
              <w:right w:val="single" w:sz="4" w:space="0" w:color="auto"/>
            </w:tcBorders>
          </w:tcPr>
          <w:p w:rsidR="009F24E5" w:rsidRPr="000A3052" w:rsidRDefault="009F24E5" w:rsidP="00E612D0">
            <w:pPr>
              <w:spacing w:after="0" w:line="240" w:lineRule="auto"/>
              <w:rPr>
                <w:rFonts w:ascii="Times New Roman" w:eastAsia="Times New Roman" w:hAnsi="Times New Roman"/>
                <w:sz w:val="24"/>
                <w:szCs w:val="24"/>
                <w:lang w:eastAsia="ru-RU"/>
              </w:rPr>
            </w:pPr>
          </w:p>
        </w:tc>
        <w:tc>
          <w:tcPr>
            <w:tcW w:w="4212" w:type="dxa"/>
            <w:tcBorders>
              <w:top w:val="nil"/>
              <w:left w:val="single" w:sz="4" w:space="0" w:color="auto"/>
              <w:bottom w:val="single" w:sz="4" w:space="0" w:color="auto"/>
              <w:right w:val="single" w:sz="4" w:space="0" w:color="auto"/>
            </w:tcBorders>
            <w:shd w:val="clear" w:color="auto" w:fill="auto"/>
            <w:hideMark/>
          </w:tcPr>
          <w:p w:rsidR="009F24E5" w:rsidRPr="000A3052" w:rsidRDefault="009F24E5" w:rsidP="00E612D0">
            <w:pPr>
              <w:spacing w:after="0" w:line="240" w:lineRule="auto"/>
              <w:rPr>
                <w:rFonts w:ascii="Times New Roman" w:eastAsia="Times New Roman" w:hAnsi="Times New Roman"/>
                <w:sz w:val="24"/>
                <w:szCs w:val="24"/>
                <w:lang w:eastAsia="ru-RU"/>
              </w:rPr>
            </w:pPr>
            <w:r w:rsidRPr="000A3052">
              <w:rPr>
                <w:rFonts w:ascii="Times New Roman" w:eastAsia="Times New Roman" w:hAnsi="Times New Roman"/>
                <w:sz w:val="24"/>
                <w:szCs w:val="24"/>
                <w:lang w:eastAsia="ru-RU"/>
              </w:rPr>
              <w:t>…</w:t>
            </w:r>
          </w:p>
        </w:tc>
        <w:tc>
          <w:tcPr>
            <w:tcW w:w="2068" w:type="dxa"/>
            <w:tcBorders>
              <w:top w:val="nil"/>
              <w:left w:val="nil"/>
              <w:bottom w:val="single" w:sz="4" w:space="0" w:color="auto"/>
              <w:right w:val="single" w:sz="4" w:space="0" w:color="auto"/>
            </w:tcBorders>
            <w:shd w:val="clear" w:color="auto" w:fill="auto"/>
            <w:hideMark/>
          </w:tcPr>
          <w:p w:rsidR="009F24E5" w:rsidRPr="000A3052" w:rsidRDefault="009F24E5" w:rsidP="00E612D0">
            <w:pPr>
              <w:spacing w:after="0" w:line="240" w:lineRule="auto"/>
              <w:rPr>
                <w:rFonts w:ascii="Times New Roman" w:eastAsia="Times New Roman" w:hAnsi="Times New Roman"/>
                <w:sz w:val="24"/>
                <w:szCs w:val="24"/>
                <w:lang w:eastAsia="ru-RU"/>
              </w:rPr>
            </w:pPr>
            <w:r w:rsidRPr="000A3052">
              <w:rPr>
                <w:rFonts w:ascii="Times New Roman" w:eastAsia="Times New Roman" w:hAnsi="Times New Roman"/>
                <w:sz w:val="24"/>
                <w:szCs w:val="24"/>
                <w:lang w:eastAsia="ru-RU"/>
              </w:rPr>
              <w:t> </w:t>
            </w:r>
          </w:p>
        </w:tc>
        <w:tc>
          <w:tcPr>
            <w:tcW w:w="2313" w:type="dxa"/>
            <w:tcBorders>
              <w:top w:val="nil"/>
              <w:left w:val="nil"/>
              <w:bottom w:val="single" w:sz="4" w:space="0" w:color="auto"/>
              <w:right w:val="single" w:sz="4" w:space="0" w:color="auto"/>
            </w:tcBorders>
            <w:shd w:val="clear" w:color="auto" w:fill="auto"/>
            <w:hideMark/>
          </w:tcPr>
          <w:p w:rsidR="009F24E5" w:rsidRPr="000A3052" w:rsidRDefault="009F24E5" w:rsidP="00E612D0">
            <w:pPr>
              <w:spacing w:after="0" w:line="240" w:lineRule="auto"/>
              <w:rPr>
                <w:rFonts w:ascii="Times New Roman" w:eastAsia="Times New Roman" w:hAnsi="Times New Roman"/>
                <w:sz w:val="24"/>
                <w:szCs w:val="24"/>
                <w:lang w:eastAsia="ru-RU"/>
              </w:rPr>
            </w:pPr>
            <w:r w:rsidRPr="000A3052">
              <w:rPr>
                <w:rFonts w:ascii="Times New Roman" w:eastAsia="Times New Roman" w:hAnsi="Times New Roman"/>
                <w:sz w:val="24"/>
                <w:szCs w:val="24"/>
                <w:lang w:eastAsia="ru-RU"/>
              </w:rPr>
              <w:t> </w:t>
            </w:r>
          </w:p>
        </w:tc>
        <w:tc>
          <w:tcPr>
            <w:tcW w:w="1686" w:type="dxa"/>
            <w:tcBorders>
              <w:top w:val="nil"/>
              <w:left w:val="nil"/>
              <w:bottom w:val="single" w:sz="4" w:space="0" w:color="auto"/>
              <w:right w:val="single" w:sz="4" w:space="0" w:color="auto"/>
            </w:tcBorders>
            <w:shd w:val="clear" w:color="auto" w:fill="auto"/>
            <w:hideMark/>
          </w:tcPr>
          <w:p w:rsidR="009F24E5" w:rsidRPr="000A3052" w:rsidRDefault="009F24E5" w:rsidP="00E612D0">
            <w:pPr>
              <w:spacing w:after="0" w:line="240" w:lineRule="auto"/>
              <w:rPr>
                <w:rFonts w:ascii="Times New Roman" w:eastAsia="Times New Roman" w:hAnsi="Times New Roman"/>
                <w:sz w:val="24"/>
                <w:szCs w:val="24"/>
                <w:lang w:eastAsia="ru-RU"/>
              </w:rPr>
            </w:pPr>
            <w:r w:rsidRPr="000A3052">
              <w:rPr>
                <w:rFonts w:ascii="Times New Roman" w:eastAsia="Times New Roman" w:hAnsi="Times New Roman"/>
                <w:sz w:val="24"/>
                <w:szCs w:val="24"/>
                <w:lang w:eastAsia="ru-RU"/>
              </w:rPr>
              <w:t> </w:t>
            </w:r>
          </w:p>
        </w:tc>
        <w:tc>
          <w:tcPr>
            <w:tcW w:w="1128" w:type="dxa"/>
            <w:tcBorders>
              <w:top w:val="nil"/>
              <w:left w:val="nil"/>
              <w:bottom w:val="single" w:sz="4" w:space="0" w:color="auto"/>
              <w:right w:val="single" w:sz="4" w:space="0" w:color="auto"/>
            </w:tcBorders>
            <w:shd w:val="clear" w:color="auto" w:fill="auto"/>
            <w:hideMark/>
          </w:tcPr>
          <w:p w:rsidR="009F24E5" w:rsidRPr="000A3052" w:rsidRDefault="009F24E5" w:rsidP="00E612D0">
            <w:pPr>
              <w:spacing w:after="0" w:line="240" w:lineRule="auto"/>
              <w:rPr>
                <w:rFonts w:ascii="Times New Roman" w:eastAsia="Times New Roman" w:hAnsi="Times New Roman"/>
                <w:sz w:val="24"/>
                <w:szCs w:val="24"/>
                <w:lang w:eastAsia="ru-RU"/>
              </w:rPr>
            </w:pPr>
            <w:r w:rsidRPr="000A3052">
              <w:rPr>
                <w:rFonts w:ascii="Times New Roman" w:eastAsia="Times New Roman" w:hAnsi="Times New Roman"/>
                <w:sz w:val="24"/>
                <w:szCs w:val="24"/>
                <w:lang w:eastAsia="ru-RU"/>
              </w:rPr>
              <w:t> </w:t>
            </w:r>
          </w:p>
        </w:tc>
        <w:tc>
          <w:tcPr>
            <w:tcW w:w="1792" w:type="dxa"/>
            <w:tcBorders>
              <w:top w:val="nil"/>
              <w:left w:val="nil"/>
              <w:bottom w:val="single" w:sz="4" w:space="0" w:color="auto"/>
              <w:right w:val="single" w:sz="4" w:space="0" w:color="auto"/>
            </w:tcBorders>
            <w:shd w:val="clear" w:color="auto" w:fill="auto"/>
            <w:hideMark/>
          </w:tcPr>
          <w:p w:rsidR="009F24E5" w:rsidRPr="000A3052" w:rsidRDefault="009F24E5" w:rsidP="00E612D0">
            <w:pPr>
              <w:spacing w:after="0" w:line="240" w:lineRule="auto"/>
              <w:rPr>
                <w:rFonts w:ascii="Times New Roman" w:eastAsia="Times New Roman" w:hAnsi="Times New Roman"/>
                <w:sz w:val="24"/>
                <w:szCs w:val="24"/>
                <w:lang w:eastAsia="ru-RU"/>
              </w:rPr>
            </w:pPr>
            <w:r w:rsidRPr="000A3052">
              <w:rPr>
                <w:rFonts w:ascii="Times New Roman" w:eastAsia="Times New Roman" w:hAnsi="Times New Roman"/>
                <w:sz w:val="24"/>
                <w:szCs w:val="24"/>
                <w:lang w:eastAsia="ru-RU"/>
              </w:rPr>
              <w:t> </w:t>
            </w:r>
          </w:p>
        </w:tc>
        <w:tc>
          <w:tcPr>
            <w:tcW w:w="1156" w:type="dxa"/>
            <w:tcBorders>
              <w:top w:val="nil"/>
              <w:left w:val="nil"/>
              <w:bottom w:val="single" w:sz="4" w:space="0" w:color="auto"/>
              <w:right w:val="single" w:sz="4" w:space="0" w:color="auto"/>
            </w:tcBorders>
            <w:shd w:val="clear" w:color="auto" w:fill="auto"/>
            <w:hideMark/>
          </w:tcPr>
          <w:p w:rsidR="009F24E5" w:rsidRPr="000A3052" w:rsidRDefault="009F24E5" w:rsidP="00E612D0">
            <w:pPr>
              <w:spacing w:after="0" w:line="240" w:lineRule="auto"/>
              <w:rPr>
                <w:rFonts w:ascii="Times New Roman" w:eastAsia="Times New Roman" w:hAnsi="Times New Roman"/>
                <w:sz w:val="24"/>
                <w:szCs w:val="24"/>
                <w:lang w:eastAsia="ru-RU"/>
              </w:rPr>
            </w:pPr>
            <w:r w:rsidRPr="000A3052">
              <w:rPr>
                <w:rFonts w:ascii="Times New Roman" w:eastAsia="Times New Roman" w:hAnsi="Times New Roman"/>
                <w:sz w:val="24"/>
                <w:szCs w:val="24"/>
                <w:lang w:eastAsia="ru-RU"/>
              </w:rPr>
              <w:t> </w:t>
            </w:r>
          </w:p>
        </w:tc>
      </w:tr>
    </w:tbl>
    <w:p w:rsidR="009F24E5" w:rsidRPr="000A3052" w:rsidRDefault="009F24E5" w:rsidP="009F24E5">
      <w:pPr>
        <w:spacing w:after="0" w:line="240" w:lineRule="auto"/>
        <w:ind w:left="-533" w:firstLine="533"/>
        <w:jc w:val="both"/>
        <w:rPr>
          <w:rFonts w:ascii="Times New Roman" w:eastAsia="Times New Roman" w:hAnsi="Times New Roman"/>
          <w:sz w:val="24"/>
          <w:szCs w:val="24"/>
          <w:lang w:eastAsia="ru-RU"/>
        </w:rPr>
      </w:pPr>
      <w:r w:rsidRPr="000A3052">
        <w:rPr>
          <w:rFonts w:ascii="Times New Roman" w:eastAsia="Times New Roman" w:hAnsi="Times New Roman"/>
          <w:bCs/>
          <w:sz w:val="24"/>
          <w:szCs w:val="24"/>
          <w:lang w:eastAsia="ru-RU"/>
        </w:rPr>
        <w:t>&lt;1&gt;</w:t>
      </w:r>
      <w:r w:rsidRPr="000A3052">
        <w:rPr>
          <w:rFonts w:ascii="Times New Roman" w:eastAsia="Times New Roman" w:hAnsi="Times New Roman"/>
          <w:sz w:val="24"/>
          <w:szCs w:val="24"/>
          <w:lang w:eastAsia="ru-RU"/>
        </w:rPr>
        <w:t xml:space="preserve"> В соответствии с правовыми актами федерального уровня, соглашениями.</w:t>
      </w:r>
    </w:p>
    <w:p w:rsidR="009F24E5" w:rsidRDefault="006D5E1B" w:rsidP="006E6AA3">
      <w:pPr>
        <w:spacing w:after="0" w:line="240" w:lineRule="auto"/>
        <w:ind w:left="-533" w:firstLine="533"/>
        <w:jc w:val="both"/>
        <w:rPr>
          <w:rFonts w:ascii="Times New Roman" w:hAnsi="Times New Roman"/>
          <w:sz w:val="24"/>
          <w:szCs w:val="24"/>
        </w:rPr>
      </w:pPr>
      <w:hyperlink w:anchor="Par1127" w:history="1">
        <w:r w:rsidR="009F24E5" w:rsidRPr="000A3052">
          <w:rPr>
            <w:rFonts w:ascii="Times New Roman" w:hAnsi="Times New Roman"/>
            <w:sz w:val="24"/>
            <w:szCs w:val="24"/>
          </w:rPr>
          <w:t>&lt;2&gt;</w:t>
        </w:r>
      </w:hyperlink>
      <w:r w:rsidR="009F24E5" w:rsidRPr="000A3052">
        <w:rPr>
          <w:rFonts w:ascii="Times New Roman" w:hAnsi="Times New Roman"/>
          <w:sz w:val="24"/>
          <w:szCs w:val="24"/>
        </w:rPr>
        <w:t xml:space="preserve"> В целях оптимизации содержания информации в графе 2 допускается использование аббревиатур, например: основное мероприятие 1.1 – ОМ 1.1.</w:t>
      </w:r>
    </w:p>
    <w:p w:rsidR="00E1735E" w:rsidRDefault="00E1735E" w:rsidP="00E1735E">
      <w:pPr>
        <w:widowControl w:val="0"/>
        <w:autoSpaceDE w:val="0"/>
        <w:autoSpaceDN w:val="0"/>
        <w:adjustRightInd w:val="0"/>
        <w:spacing w:after="0" w:line="240" w:lineRule="auto"/>
        <w:outlineLvl w:val="2"/>
        <w:rPr>
          <w:rFonts w:ascii="Times New Roman" w:hAnsi="Times New Roman"/>
          <w:sz w:val="24"/>
          <w:szCs w:val="24"/>
        </w:rPr>
      </w:pPr>
    </w:p>
    <w:p w:rsidR="009F24E5" w:rsidRPr="00261E60" w:rsidRDefault="009F24E5" w:rsidP="006E6AA3">
      <w:pPr>
        <w:widowControl w:val="0"/>
        <w:autoSpaceDE w:val="0"/>
        <w:autoSpaceDN w:val="0"/>
        <w:adjustRightInd w:val="0"/>
        <w:spacing w:after="0" w:line="240" w:lineRule="auto"/>
        <w:jc w:val="right"/>
        <w:outlineLvl w:val="2"/>
        <w:rPr>
          <w:rFonts w:ascii="Times New Roman" w:hAnsi="Times New Roman"/>
          <w:sz w:val="24"/>
          <w:szCs w:val="24"/>
        </w:rPr>
      </w:pPr>
      <w:r w:rsidRPr="00261E60">
        <w:rPr>
          <w:rFonts w:ascii="Times New Roman" w:hAnsi="Times New Roman"/>
          <w:sz w:val="24"/>
          <w:szCs w:val="24"/>
        </w:rPr>
        <w:t xml:space="preserve">Таблица </w:t>
      </w:r>
      <w:r w:rsidR="006E6AA3">
        <w:rPr>
          <w:rFonts w:ascii="Times New Roman" w:hAnsi="Times New Roman"/>
          <w:sz w:val="24"/>
          <w:szCs w:val="24"/>
        </w:rPr>
        <w:t>15</w:t>
      </w:r>
    </w:p>
    <w:p w:rsidR="009F24E5" w:rsidRPr="00261E60"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Pr="00261E60" w:rsidRDefault="009F24E5" w:rsidP="009F24E5">
      <w:pPr>
        <w:widowControl w:val="0"/>
        <w:autoSpaceDE w:val="0"/>
        <w:autoSpaceDN w:val="0"/>
        <w:adjustRightInd w:val="0"/>
        <w:spacing w:after="0" w:line="240" w:lineRule="auto"/>
        <w:jc w:val="center"/>
        <w:outlineLvl w:val="2"/>
        <w:rPr>
          <w:rFonts w:ascii="Times New Roman" w:hAnsi="Times New Roman"/>
          <w:sz w:val="24"/>
          <w:szCs w:val="24"/>
        </w:rPr>
      </w:pPr>
      <w:r w:rsidRPr="00261E60">
        <w:rPr>
          <w:rFonts w:ascii="Times New Roman" w:hAnsi="Times New Roman"/>
          <w:sz w:val="24"/>
          <w:szCs w:val="24"/>
        </w:rPr>
        <w:t>Информация</w:t>
      </w:r>
    </w:p>
    <w:p w:rsidR="009F24E5" w:rsidRPr="00261E60" w:rsidRDefault="009F24E5" w:rsidP="009F24E5">
      <w:pPr>
        <w:widowControl w:val="0"/>
        <w:autoSpaceDE w:val="0"/>
        <w:autoSpaceDN w:val="0"/>
        <w:adjustRightInd w:val="0"/>
        <w:spacing w:after="0" w:line="240" w:lineRule="auto"/>
        <w:jc w:val="center"/>
        <w:outlineLvl w:val="2"/>
        <w:rPr>
          <w:rFonts w:ascii="Times New Roman" w:hAnsi="Times New Roman"/>
          <w:sz w:val="24"/>
          <w:szCs w:val="24"/>
        </w:rPr>
      </w:pPr>
      <w:r w:rsidRPr="00261E60">
        <w:rPr>
          <w:rFonts w:ascii="Times New Roman" w:hAnsi="Times New Roman"/>
          <w:sz w:val="24"/>
          <w:szCs w:val="24"/>
        </w:rPr>
        <w:t>об основных мероприятиях, финансир</w:t>
      </w:r>
      <w:r w:rsidR="00DA31FC">
        <w:rPr>
          <w:rFonts w:ascii="Times New Roman" w:hAnsi="Times New Roman"/>
          <w:sz w:val="24"/>
          <w:szCs w:val="24"/>
        </w:rPr>
        <w:t>уемых за счет средств местного</w:t>
      </w:r>
      <w:r w:rsidRPr="00261E60">
        <w:rPr>
          <w:rFonts w:ascii="Times New Roman" w:hAnsi="Times New Roman"/>
          <w:sz w:val="24"/>
          <w:szCs w:val="24"/>
        </w:rPr>
        <w:t xml:space="preserve"> бюджета, безво</w:t>
      </w:r>
      <w:r w:rsidR="00DA31FC">
        <w:rPr>
          <w:rFonts w:ascii="Times New Roman" w:hAnsi="Times New Roman"/>
          <w:sz w:val="24"/>
          <w:szCs w:val="24"/>
        </w:rPr>
        <w:t>змездных поступлений в местный бюджет, в т.ч. из областного бюджета</w:t>
      </w:r>
      <w:r w:rsidRPr="00261E60">
        <w:rPr>
          <w:rFonts w:ascii="Times New Roman" w:hAnsi="Times New Roman"/>
          <w:sz w:val="24"/>
          <w:szCs w:val="24"/>
        </w:rPr>
        <w:t>, выполненных в полном объеме</w:t>
      </w:r>
    </w:p>
    <w:p w:rsidR="009F24E5" w:rsidRPr="00261E60" w:rsidRDefault="009F24E5" w:rsidP="009F24E5">
      <w:pPr>
        <w:spacing w:after="0" w:line="240" w:lineRule="auto"/>
        <w:ind w:firstLine="709"/>
        <w:jc w:val="right"/>
        <w:rPr>
          <w:rFonts w:ascii="Times New Roman" w:hAnsi="Times New Roman"/>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9F24E5" w:rsidRPr="00261E60" w:rsidTr="00E612D0">
        <w:tc>
          <w:tcPr>
            <w:tcW w:w="5211" w:type="dxa"/>
            <w:shd w:val="clear" w:color="auto" w:fill="auto"/>
          </w:tcPr>
          <w:p w:rsidR="009F24E5" w:rsidRPr="00261E60" w:rsidRDefault="009F24E5" w:rsidP="00E612D0">
            <w:pPr>
              <w:spacing w:after="0" w:line="360" w:lineRule="auto"/>
              <w:rPr>
                <w:sz w:val="24"/>
                <w:szCs w:val="24"/>
              </w:rPr>
            </w:pPr>
          </w:p>
        </w:tc>
        <w:tc>
          <w:tcPr>
            <w:tcW w:w="3402" w:type="dxa"/>
            <w:shd w:val="clear" w:color="auto" w:fill="auto"/>
          </w:tcPr>
          <w:p w:rsidR="009F24E5" w:rsidRPr="00261E60" w:rsidRDefault="009F24E5" w:rsidP="00E612D0">
            <w:pPr>
              <w:spacing w:after="0" w:line="240" w:lineRule="auto"/>
              <w:jc w:val="center"/>
              <w:rPr>
                <w:rFonts w:ascii="Times New Roman" w:hAnsi="Times New Roman"/>
                <w:sz w:val="24"/>
                <w:szCs w:val="24"/>
              </w:rPr>
            </w:pPr>
            <w:r w:rsidRPr="00261E60">
              <w:rPr>
                <w:rFonts w:ascii="Times New Roman" w:hAnsi="Times New Roman"/>
                <w:sz w:val="24"/>
                <w:szCs w:val="24"/>
              </w:rPr>
              <w:t>Количество основных мероприятий, запланированных к реализации в отчетном году</w:t>
            </w:r>
          </w:p>
        </w:tc>
        <w:tc>
          <w:tcPr>
            <w:tcW w:w="3260" w:type="dxa"/>
            <w:shd w:val="clear" w:color="auto" w:fill="auto"/>
          </w:tcPr>
          <w:p w:rsidR="009F24E5" w:rsidRPr="00261E60" w:rsidRDefault="009F24E5" w:rsidP="00E612D0">
            <w:pPr>
              <w:spacing w:after="0" w:line="240" w:lineRule="auto"/>
              <w:jc w:val="center"/>
              <w:rPr>
                <w:rFonts w:ascii="Times New Roman" w:hAnsi="Times New Roman"/>
                <w:sz w:val="24"/>
                <w:szCs w:val="24"/>
              </w:rPr>
            </w:pPr>
            <w:r w:rsidRPr="00261E60">
              <w:rPr>
                <w:rFonts w:ascii="Times New Roman" w:hAnsi="Times New Roman"/>
                <w:sz w:val="24"/>
                <w:szCs w:val="24"/>
              </w:rPr>
              <w:t>Количество основных мероприятий, выполненных в полном объеме</w:t>
            </w:r>
          </w:p>
        </w:tc>
        <w:tc>
          <w:tcPr>
            <w:tcW w:w="2977" w:type="dxa"/>
            <w:shd w:val="clear" w:color="auto" w:fill="auto"/>
          </w:tcPr>
          <w:p w:rsidR="009F24E5" w:rsidRPr="00261E60" w:rsidRDefault="009F24E5" w:rsidP="00E612D0">
            <w:pPr>
              <w:spacing w:after="0" w:line="240" w:lineRule="auto"/>
              <w:jc w:val="center"/>
              <w:rPr>
                <w:rFonts w:ascii="Times New Roman" w:hAnsi="Times New Roman"/>
                <w:sz w:val="24"/>
                <w:szCs w:val="24"/>
              </w:rPr>
            </w:pPr>
            <w:r w:rsidRPr="00261E60">
              <w:rPr>
                <w:rFonts w:ascii="Times New Roman" w:hAnsi="Times New Roman"/>
                <w:sz w:val="24"/>
                <w:szCs w:val="24"/>
              </w:rPr>
              <w:t>Степень реализации основных мероприятий</w:t>
            </w:r>
          </w:p>
        </w:tc>
      </w:tr>
      <w:tr w:rsidR="009F24E5" w:rsidRPr="00261E60" w:rsidTr="00E612D0">
        <w:tc>
          <w:tcPr>
            <w:tcW w:w="5211" w:type="dxa"/>
            <w:shd w:val="clear" w:color="auto" w:fill="auto"/>
          </w:tcPr>
          <w:p w:rsidR="009F24E5" w:rsidRPr="00261E60" w:rsidRDefault="009F24E5" w:rsidP="00E612D0">
            <w:pPr>
              <w:spacing w:after="0" w:line="240" w:lineRule="auto"/>
              <w:jc w:val="center"/>
              <w:rPr>
                <w:rFonts w:ascii="Times New Roman" w:hAnsi="Times New Roman"/>
                <w:sz w:val="24"/>
                <w:szCs w:val="24"/>
              </w:rPr>
            </w:pPr>
            <w:r w:rsidRPr="00261E60">
              <w:rPr>
                <w:rFonts w:ascii="Times New Roman" w:hAnsi="Times New Roman"/>
                <w:sz w:val="24"/>
                <w:szCs w:val="24"/>
              </w:rPr>
              <w:t>1</w:t>
            </w:r>
          </w:p>
        </w:tc>
        <w:tc>
          <w:tcPr>
            <w:tcW w:w="3402" w:type="dxa"/>
            <w:shd w:val="clear" w:color="auto" w:fill="auto"/>
          </w:tcPr>
          <w:p w:rsidR="009F24E5" w:rsidRPr="00261E60" w:rsidRDefault="009F24E5" w:rsidP="00E612D0">
            <w:pPr>
              <w:spacing w:after="0" w:line="240" w:lineRule="auto"/>
              <w:jc w:val="center"/>
              <w:rPr>
                <w:rFonts w:ascii="Times New Roman" w:hAnsi="Times New Roman"/>
                <w:sz w:val="24"/>
                <w:szCs w:val="24"/>
              </w:rPr>
            </w:pPr>
            <w:r w:rsidRPr="00261E60">
              <w:rPr>
                <w:rFonts w:ascii="Times New Roman" w:hAnsi="Times New Roman"/>
                <w:sz w:val="24"/>
                <w:szCs w:val="24"/>
              </w:rPr>
              <w:t>2</w:t>
            </w:r>
          </w:p>
        </w:tc>
        <w:tc>
          <w:tcPr>
            <w:tcW w:w="3260" w:type="dxa"/>
            <w:shd w:val="clear" w:color="auto" w:fill="auto"/>
          </w:tcPr>
          <w:p w:rsidR="009F24E5" w:rsidRPr="00261E60" w:rsidRDefault="009F24E5" w:rsidP="00E612D0">
            <w:pPr>
              <w:spacing w:after="0" w:line="240" w:lineRule="auto"/>
              <w:jc w:val="center"/>
              <w:rPr>
                <w:rFonts w:ascii="Times New Roman" w:hAnsi="Times New Roman"/>
                <w:sz w:val="24"/>
                <w:szCs w:val="24"/>
              </w:rPr>
            </w:pPr>
            <w:r w:rsidRPr="00261E60">
              <w:rPr>
                <w:rFonts w:ascii="Times New Roman" w:hAnsi="Times New Roman"/>
                <w:sz w:val="24"/>
                <w:szCs w:val="24"/>
              </w:rPr>
              <w:t>3</w:t>
            </w:r>
          </w:p>
        </w:tc>
        <w:tc>
          <w:tcPr>
            <w:tcW w:w="2977" w:type="dxa"/>
            <w:shd w:val="clear" w:color="auto" w:fill="auto"/>
          </w:tcPr>
          <w:p w:rsidR="009F24E5" w:rsidRPr="00261E60" w:rsidRDefault="009F24E5" w:rsidP="00E612D0">
            <w:pPr>
              <w:spacing w:after="0" w:line="240" w:lineRule="auto"/>
              <w:jc w:val="center"/>
              <w:rPr>
                <w:rFonts w:ascii="Times New Roman" w:hAnsi="Times New Roman"/>
                <w:sz w:val="24"/>
                <w:szCs w:val="24"/>
              </w:rPr>
            </w:pPr>
            <w:r w:rsidRPr="00261E60">
              <w:rPr>
                <w:rFonts w:ascii="Times New Roman" w:hAnsi="Times New Roman"/>
                <w:sz w:val="24"/>
                <w:szCs w:val="24"/>
              </w:rPr>
              <w:t>4</w:t>
            </w:r>
          </w:p>
        </w:tc>
      </w:tr>
      <w:tr w:rsidR="009F24E5" w:rsidRPr="00261E60" w:rsidTr="00E612D0">
        <w:tc>
          <w:tcPr>
            <w:tcW w:w="5211" w:type="dxa"/>
            <w:shd w:val="clear" w:color="auto" w:fill="auto"/>
          </w:tcPr>
          <w:p w:rsidR="009F24E5" w:rsidRPr="00261E60" w:rsidRDefault="009F24E5" w:rsidP="00E612D0">
            <w:pPr>
              <w:spacing w:after="0" w:line="360" w:lineRule="auto"/>
              <w:rPr>
                <w:rFonts w:ascii="Times New Roman" w:hAnsi="Times New Roman"/>
                <w:sz w:val="24"/>
                <w:szCs w:val="24"/>
              </w:rPr>
            </w:pPr>
            <w:r w:rsidRPr="00261E60">
              <w:rPr>
                <w:rFonts w:ascii="Times New Roman" w:hAnsi="Times New Roman"/>
                <w:sz w:val="24"/>
                <w:szCs w:val="24"/>
              </w:rPr>
              <w:t>Всего, в том числе:</w:t>
            </w:r>
          </w:p>
        </w:tc>
        <w:tc>
          <w:tcPr>
            <w:tcW w:w="3402" w:type="dxa"/>
            <w:shd w:val="clear" w:color="auto" w:fill="auto"/>
          </w:tcPr>
          <w:p w:rsidR="009F24E5" w:rsidRPr="00261E60" w:rsidRDefault="009F24E5" w:rsidP="00E612D0">
            <w:pPr>
              <w:spacing w:after="0" w:line="360" w:lineRule="auto"/>
              <w:rPr>
                <w:rFonts w:ascii="Times New Roman" w:hAnsi="Times New Roman"/>
                <w:szCs w:val="28"/>
              </w:rPr>
            </w:pPr>
          </w:p>
        </w:tc>
        <w:tc>
          <w:tcPr>
            <w:tcW w:w="3260" w:type="dxa"/>
            <w:shd w:val="clear" w:color="auto" w:fill="auto"/>
          </w:tcPr>
          <w:p w:rsidR="009F24E5" w:rsidRPr="00261E60" w:rsidRDefault="009F24E5" w:rsidP="00E612D0">
            <w:pPr>
              <w:spacing w:after="0" w:line="360" w:lineRule="auto"/>
              <w:rPr>
                <w:rFonts w:ascii="Times New Roman" w:hAnsi="Times New Roman"/>
                <w:szCs w:val="28"/>
              </w:rPr>
            </w:pPr>
          </w:p>
        </w:tc>
        <w:tc>
          <w:tcPr>
            <w:tcW w:w="2977" w:type="dxa"/>
            <w:shd w:val="clear" w:color="auto" w:fill="auto"/>
          </w:tcPr>
          <w:p w:rsidR="009F24E5" w:rsidRPr="00261E60" w:rsidRDefault="009F24E5" w:rsidP="00E612D0">
            <w:pPr>
              <w:spacing w:after="0" w:line="360" w:lineRule="auto"/>
              <w:rPr>
                <w:rFonts w:ascii="Times New Roman" w:hAnsi="Times New Roman"/>
                <w:szCs w:val="28"/>
              </w:rPr>
            </w:pPr>
          </w:p>
        </w:tc>
      </w:tr>
      <w:tr w:rsidR="009F24E5" w:rsidRPr="00261E60" w:rsidTr="00E612D0">
        <w:tc>
          <w:tcPr>
            <w:tcW w:w="5211" w:type="dxa"/>
            <w:shd w:val="clear" w:color="auto" w:fill="auto"/>
          </w:tcPr>
          <w:p w:rsidR="009F24E5" w:rsidRPr="00261E60" w:rsidRDefault="009F24E5" w:rsidP="00E612D0">
            <w:pPr>
              <w:spacing w:after="0" w:line="240" w:lineRule="auto"/>
              <w:rPr>
                <w:rFonts w:ascii="Times New Roman" w:hAnsi="Times New Roman"/>
                <w:sz w:val="24"/>
                <w:szCs w:val="24"/>
              </w:rPr>
            </w:pPr>
            <w:r w:rsidRPr="00261E60">
              <w:rPr>
                <w:rFonts w:ascii="Times New Roman" w:hAnsi="Times New Roman"/>
                <w:sz w:val="24"/>
                <w:szCs w:val="24"/>
              </w:rPr>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 </w:t>
            </w:r>
          </w:p>
          <w:p w:rsidR="009F24E5" w:rsidRPr="00261E60" w:rsidRDefault="009F24E5" w:rsidP="00E612D0">
            <w:pPr>
              <w:spacing w:after="0" w:line="240" w:lineRule="auto"/>
              <w:rPr>
                <w:rFonts w:ascii="Times New Roman" w:hAnsi="Times New Roman"/>
                <w:sz w:val="24"/>
                <w:szCs w:val="24"/>
              </w:rPr>
            </w:pPr>
          </w:p>
        </w:tc>
        <w:tc>
          <w:tcPr>
            <w:tcW w:w="3402" w:type="dxa"/>
            <w:shd w:val="clear" w:color="auto" w:fill="auto"/>
          </w:tcPr>
          <w:p w:rsidR="009F24E5" w:rsidRPr="00261E60" w:rsidRDefault="009F24E5" w:rsidP="00E612D0">
            <w:pPr>
              <w:spacing w:after="0" w:line="360" w:lineRule="auto"/>
              <w:rPr>
                <w:rFonts w:ascii="Times New Roman" w:hAnsi="Times New Roman"/>
                <w:szCs w:val="28"/>
              </w:rPr>
            </w:pPr>
          </w:p>
        </w:tc>
        <w:tc>
          <w:tcPr>
            <w:tcW w:w="3260" w:type="dxa"/>
            <w:shd w:val="clear" w:color="auto" w:fill="auto"/>
          </w:tcPr>
          <w:p w:rsidR="009F24E5" w:rsidRPr="00261E60" w:rsidRDefault="009F24E5" w:rsidP="00E612D0">
            <w:pPr>
              <w:spacing w:after="0" w:line="360" w:lineRule="auto"/>
              <w:rPr>
                <w:rFonts w:ascii="Times New Roman" w:hAnsi="Times New Roman"/>
                <w:szCs w:val="28"/>
              </w:rPr>
            </w:pPr>
          </w:p>
        </w:tc>
        <w:tc>
          <w:tcPr>
            <w:tcW w:w="2977" w:type="dxa"/>
            <w:shd w:val="clear" w:color="auto" w:fill="auto"/>
            <w:vAlign w:val="center"/>
          </w:tcPr>
          <w:p w:rsidR="009F24E5" w:rsidRPr="00261E60" w:rsidRDefault="009F24E5" w:rsidP="00E612D0">
            <w:pPr>
              <w:spacing w:after="0" w:line="360" w:lineRule="auto"/>
              <w:jc w:val="center"/>
              <w:rPr>
                <w:rFonts w:ascii="Times New Roman" w:hAnsi="Times New Roman"/>
                <w:sz w:val="28"/>
                <w:szCs w:val="28"/>
              </w:rPr>
            </w:pPr>
            <w:r w:rsidRPr="00261E60">
              <w:rPr>
                <w:rFonts w:ascii="Times New Roman" w:hAnsi="Times New Roman"/>
                <w:sz w:val="28"/>
                <w:szCs w:val="28"/>
              </w:rPr>
              <w:t>Х</w:t>
            </w:r>
          </w:p>
        </w:tc>
      </w:tr>
      <w:tr w:rsidR="009F24E5" w:rsidRPr="00261E60" w:rsidTr="00E612D0">
        <w:tc>
          <w:tcPr>
            <w:tcW w:w="5211" w:type="dxa"/>
            <w:shd w:val="clear" w:color="auto" w:fill="auto"/>
          </w:tcPr>
          <w:p w:rsidR="009F24E5" w:rsidRPr="00261E60" w:rsidRDefault="009F24E5" w:rsidP="00E612D0">
            <w:pPr>
              <w:spacing w:after="0" w:line="240" w:lineRule="auto"/>
              <w:rPr>
                <w:rFonts w:ascii="Times New Roman" w:hAnsi="Times New Roman"/>
                <w:sz w:val="24"/>
                <w:szCs w:val="24"/>
              </w:rPr>
            </w:pPr>
            <w:r w:rsidRPr="00261E60">
              <w:rPr>
                <w:rFonts w:ascii="Times New Roman" w:hAnsi="Times New Roman"/>
                <w:sz w:val="24"/>
                <w:szCs w:val="24"/>
              </w:rPr>
              <w:t xml:space="preserve"> - основные  мероприятия, предусматривающие оказание государственных услуг (работ) на основании государственных заданий </w:t>
            </w:r>
          </w:p>
          <w:p w:rsidR="009F24E5" w:rsidRPr="00261E60" w:rsidRDefault="009F24E5" w:rsidP="00E612D0">
            <w:pPr>
              <w:spacing w:after="0" w:line="240" w:lineRule="auto"/>
              <w:rPr>
                <w:rFonts w:ascii="Times New Roman" w:hAnsi="Times New Roman"/>
                <w:sz w:val="24"/>
                <w:szCs w:val="24"/>
              </w:rPr>
            </w:pPr>
          </w:p>
        </w:tc>
        <w:tc>
          <w:tcPr>
            <w:tcW w:w="3402" w:type="dxa"/>
            <w:shd w:val="clear" w:color="auto" w:fill="auto"/>
          </w:tcPr>
          <w:p w:rsidR="009F24E5" w:rsidRPr="00261E60" w:rsidRDefault="009F24E5" w:rsidP="00E612D0">
            <w:pPr>
              <w:spacing w:after="0" w:line="360" w:lineRule="auto"/>
              <w:rPr>
                <w:szCs w:val="28"/>
              </w:rPr>
            </w:pPr>
          </w:p>
        </w:tc>
        <w:tc>
          <w:tcPr>
            <w:tcW w:w="3260" w:type="dxa"/>
            <w:shd w:val="clear" w:color="auto" w:fill="auto"/>
          </w:tcPr>
          <w:p w:rsidR="009F24E5" w:rsidRPr="00261E60" w:rsidRDefault="009F24E5" w:rsidP="00E612D0">
            <w:pPr>
              <w:spacing w:after="0" w:line="360" w:lineRule="auto"/>
              <w:rPr>
                <w:szCs w:val="28"/>
              </w:rPr>
            </w:pPr>
          </w:p>
        </w:tc>
        <w:tc>
          <w:tcPr>
            <w:tcW w:w="2977" w:type="dxa"/>
            <w:shd w:val="clear" w:color="auto" w:fill="auto"/>
            <w:vAlign w:val="center"/>
          </w:tcPr>
          <w:p w:rsidR="009F24E5" w:rsidRPr="00261E60" w:rsidRDefault="009F24E5" w:rsidP="00E612D0">
            <w:pPr>
              <w:spacing w:after="0" w:line="240" w:lineRule="auto"/>
              <w:jc w:val="center"/>
              <w:rPr>
                <w:sz w:val="28"/>
                <w:szCs w:val="28"/>
              </w:rPr>
            </w:pPr>
            <w:r w:rsidRPr="00261E60">
              <w:rPr>
                <w:rFonts w:ascii="Times New Roman" w:hAnsi="Times New Roman"/>
                <w:sz w:val="28"/>
                <w:szCs w:val="28"/>
              </w:rPr>
              <w:t>Х</w:t>
            </w:r>
          </w:p>
        </w:tc>
      </w:tr>
      <w:tr w:rsidR="009F24E5" w:rsidRPr="00261E60" w:rsidTr="00E612D0">
        <w:tc>
          <w:tcPr>
            <w:tcW w:w="5211" w:type="dxa"/>
            <w:shd w:val="clear" w:color="auto" w:fill="auto"/>
          </w:tcPr>
          <w:p w:rsidR="009F24E5" w:rsidRPr="00261E60" w:rsidRDefault="009F24E5" w:rsidP="00E612D0">
            <w:pPr>
              <w:spacing w:after="0" w:line="240" w:lineRule="auto"/>
              <w:rPr>
                <w:rFonts w:ascii="Times New Roman" w:hAnsi="Times New Roman"/>
                <w:sz w:val="24"/>
                <w:szCs w:val="24"/>
              </w:rPr>
            </w:pPr>
            <w:r w:rsidRPr="00261E60">
              <w:rPr>
                <w:rFonts w:ascii="Times New Roman" w:hAnsi="Times New Roman"/>
                <w:sz w:val="24"/>
                <w:szCs w:val="24"/>
              </w:rPr>
              <w:t xml:space="preserve"> - иные </w:t>
            </w:r>
            <w:proofErr w:type="gramStart"/>
            <w:r w:rsidRPr="00261E60">
              <w:rPr>
                <w:rFonts w:ascii="Times New Roman" w:hAnsi="Times New Roman"/>
                <w:sz w:val="24"/>
                <w:szCs w:val="24"/>
              </w:rPr>
              <w:t>основные  мероприятия</w:t>
            </w:r>
            <w:proofErr w:type="gramEnd"/>
            <w:r w:rsidRPr="00261E60">
              <w:rPr>
                <w:rFonts w:ascii="Times New Roman" w:hAnsi="Times New Roman"/>
                <w:sz w:val="24"/>
                <w:szCs w:val="24"/>
              </w:rPr>
              <w:t xml:space="preserve">, результаты реализации которых оцениваются как наступление или </w:t>
            </w:r>
            <w:proofErr w:type="spellStart"/>
            <w:r w:rsidRPr="00261E60">
              <w:rPr>
                <w:rFonts w:ascii="Times New Roman" w:hAnsi="Times New Roman"/>
                <w:sz w:val="24"/>
                <w:szCs w:val="24"/>
              </w:rPr>
              <w:t>ненаступление</w:t>
            </w:r>
            <w:proofErr w:type="spellEnd"/>
            <w:r w:rsidRPr="00261E60">
              <w:rPr>
                <w:rFonts w:ascii="Times New Roman" w:hAnsi="Times New Roman"/>
                <w:sz w:val="24"/>
                <w:szCs w:val="24"/>
              </w:rPr>
              <w:t xml:space="preserve"> контрольного события (событий) и (или) достижение качественного результата</w:t>
            </w:r>
          </w:p>
        </w:tc>
        <w:tc>
          <w:tcPr>
            <w:tcW w:w="3402" w:type="dxa"/>
            <w:shd w:val="clear" w:color="auto" w:fill="auto"/>
          </w:tcPr>
          <w:p w:rsidR="009F24E5" w:rsidRPr="00261E60" w:rsidRDefault="009F24E5" w:rsidP="00E612D0">
            <w:pPr>
              <w:spacing w:after="0" w:line="360" w:lineRule="auto"/>
              <w:rPr>
                <w:szCs w:val="28"/>
              </w:rPr>
            </w:pPr>
          </w:p>
        </w:tc>
        <w:tc>
          <w:tcPr>
            <w:tcW w:w="3260" w:type="dxa"/>
            <w:shd w:val="clear" w:color="auto" w:fill="auto"/>
          </w:tcPr>
          <w:p w:rsidR="009F24E5" w:rsidRPr="00261E60" w:rsidRDefault="009F24E5" w:rsidP="00E612D0">
            <w:pPr>
              <w:spacing w:after="0" w:line="360" w:lineRule="auto"/>
              <w:rPr>
                <w:szCs w:val="28"/>
              </w:rPr>
            </w:pPr>
          </w:p>
        </w:tc>
        <w:tc>
          <w:tcPr>
            <w:tcW w:w="2977" w:type="dxa"/>
            <w:shd w:val="clear" w:color="auto" w:fill="auto"/>
            <w:vAlign w:val="center"/>
          </w:tcPr>
          <w:p w:rsidR="009F24E5" w:rsidRPr="00261E60" w:rsidRDefault="009F24E5" w:rsidP="00E612D0">
            <w:pPr>
              <w:spacing w:after="0" w:line="240" w:lineRule="auto"/>
              <w:jc w:val="center"/>
              <w:rPr>
                <w:sz w:val="28"/>
                <w:szCs w:val="28"/>
              </w:rPr>
            </w:pPr>
            <w:r w:rsidRPr="00261E60">
              <w:rPr>
                <w:rFonts w:ascii="Times New Roman" w:hAnsi="Times New Roman"/>
                <w:sz w:val="28"/>
                <w:szCs w:val="28"/>
              </w:rPr>
              <w:t>Х</w:t>
            </w:r>
          </w:p>
        </w:tc>
      </w:tr>
    </w:tbl>
    <w:p w:rsidR="00E02EB3" w:rsidRDefault="00E02EB3" w:rsidP="00E02EB3">
      <w:pPr>
        <w:widowControl w:val="0"/>
        <w:autoSpaceDE w:val="0"/>
        <w:autoSpaceDN w:val="0"/>
        <w:adjustRightInd w:val="0"/>
        <w:spacing w:after="0" w:line="240" w:lineRule="auto"/>
        <w:outlineLvl w:val="2"/>
        <w:rPr>
          <w:rFonts w:ascii="Times New Roman" w:hAnsi="Times New Roman"/>
          <w:sz w:val="24"/>
          <w:szCs w:val="24"/>
        </w:rPr>
      </w:pPr>
      <w:bookmarkStart w:id="23" w:name="Par1643"/>
      <w:bookmarkEnd w:id="23"/>
    </w:p>
    <w:p w:rsidR="00853462" w:rsidRDefault="00853462" w:rsidP="00E02EB3">
      <w:pPr>
        <w:widowControl w:val="0"/>
        <w:autoSpaceDE w:val="0"/>
        <w:autoSpaceDN w:val="0"/>
        <w:adjustRightInd w:val="0"/>
        <w:spacing w:after="0" w:line="240" w:lineRule="auto"/>
        <w:outlineLvl w:val="2"/>
        <w:rPr>
          <w:rFonts w:ascii="Times New Roman" w:hAnsi="Times New Roman"/>
          <w:sz w:val="24"/>
          <w:szCs w:val="24"/>
        </w:rPr>
      </w:pPr>
    </w:p>
    <w:p w:rsidR="00853462" w:rsidRDefault="00853462" w:rsidP="00E02EB3">
      <w:pPr>
        <w:widowControl w:val="0"/>
        <w:autoSpaceDE w:val="0"/>
        <w:autoSpaceDN w:val="0"/>
        <w:adjustRightInd w:val="0"/>
        <w:spacing w:after="0" w:line="240" w:lineRule="auto"/>
        <w:outlineLvl w:val="2"/>
        <w:rPr>
          <w:rFonts w:ascii="Times New Roman" w:hAnsi="Times New Roman"/>
          <w:sz w:val="24"/>
          <w:szCs w:val="24"/>
        </w:rPr>
      </w:pPr>
    </w:p>
    <w:p w:rsidR="009F24E5" w:rsidRPr="005F577F" w:rsidRDefault="006E6AA3" w:rsidP="009F24E5">
      <w:pPr>
        <w:widowControl w:val="0"/>
        <w:autoSpaceDE w:val="0"/>
        <w:autoSpaceDN w:val="0"/>
        <w:adjustRightInd w:val="0"/>
        <w:spacing w:after="0" w:line="240" w:lineRule="auto"/>
        <w:jc w:val="right"/>
        <w:outlineLvl w:val="2"/>
        <w:rPr>
          <w:rFonts w:ascii="Times New Roman" w:hAnsi="Times New Roman"/>
          <w:sz w:val="24"/>
          <w:szCs w:val="24"/>
        </w:rPr>
      </w:pPr>
      <w:r>
        <w:rPr>
          <w:rFonts w:ascii="Times New Roman" w:hAnsi="Times New Roman"/>
          <w:sz w:val="24"/>
          <w:szCs w:val="24"/>
        </w:rPr>
        <w:lastRenderedPageBreak/>
        <w:t>Таблица 16</w:t>
      </w:r>
    </w:p>
    <w:p w:rsidR="009F24E5" w:rsidRPr="005F577F" w:rsidRDefault="009F24E5" w:rsidP="009F24E5">
      <w:pPr>
        <w:widowControl w:val="0"/>
        <w:autoSpaceDE w:val="0"/>
        <w:autoSpaceDN w:val="0"/>
        <w:adjustRightInd w:val="0"/>
        <w:spacing w:after="0" w:line="240" w:lineRule="auto"/>
        <w:jc w:val="right"/>
        <w:outlineLvl w:val="2"/>
        <w:rPr>
          <w:rFonts w:ascii="Times New Roman" w:hAnsi="Times New Roman"/>
          <w:sz w:val="24"/>
          <w:szCs w:val="24"/>
        </w:rPr>
      </w:pPr>
    </w:p>
    <w:p w:rsidR="009F24E5" w:rsidRPr="005F577F" w:rsidRDefault="009F24E5" w:rsidP="009F24E5">
      <w:pPr>
        <w:widowControl w:val="0"/>
        <w:autoSpaceDE w:val="0"/>
        <w:autoSpaceDN w:val="0"/>
        <w:adjustRightInd w:val="0"/>
        <w:spacing w:after="0" w:line="240" w:lineRule="auto"/>
        <w:jc w:val="center"/>
        <w:outlineLvl w:val="2"/>
        <w:rPr>
          <w:rFonts w:ascii="Times New Roman" w:hAnsi="Times New Roman"/>
          <w:sz w:val="24"/>
          <w:szCs w:val="24"/>
        </w:rPr>
      </w:pPr>
      <w:r w:rsidRPr="005F577F">
        <w:rPr>
          <w:rFonts w:ascii="Times New Roman" w:hAnsi="Times New Roman"/>
          <w:sz w:val="24"/>
          <w:szCs w:val="24"/>
        </w:rPr>
        <w:t>Информация</w:t>
      </w:r>
    </w:p>
    <w:p w:rsidR="009F24E5" w:rsidRPr="005F577F" w:rsidRDefault="009F24E5" w:rsidP="009F24E5">
      <w:pPr>
        <w:widowControl w:val="0"/>
        <w:autoSpaceDE w:val="0"/>
        <w:autoSpaceDN w:val="0"/>
        <w:adjustRightInd w:val="0"/>
        <w:spacing w:after="0" w:line="240" w:lineRule="auto"/>
        <w:jc w:val="center"/>
        <w:outlineLvl w:val="2"/>
        <w:rPr>
          <w:rFonts w:ascii="Times New Roman" w:hAnsi="Times New Roman"/>
          <w:sz w:val="24"/>
          <w:szCs w:val="24"/>
        </w:rPr>
      </w:pPr>
      <w:r w:rsidRPr="005F577F">
        <w:rPr>
          <w:rFonts w:ascii="Times New Roman" w:hAnsi="Times New Roman"/>
          <w:sz w:val="24"/>
          <w:szCs w:val="24"/>
        </w:rPr>
        <w:t>об основных мероприятиях, финансируемых за счет всех источников финансирования, выполненных в полном объеме</w:t>
      </w:r>
    </w:p>
    <w:p w:rsidR="009F24E5" w:rsidRPr="005F577F" w:rsidRDefault="009F24E5" w:rsidP="009F24E5">
      <w:pPr>
        <w:spacing w:after="0" w:line="240" w:lineRule="auto"/>
        <w:ind w:firstLine="709"/>
        <w:jc w:val="right"/>
        <w:rPr>
          <w:rFonts w:ascii="Times New Roman" w:hAnsi="Times New Roman"/>
          <w:sz w:val="28"/>
          <w:szCs w:val="28"/>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3402"/>
        <w:gridCol w:w="3260"/>
        <w:gridCol w:w="2977"/>
      </w:tblGrid>
      <w:tr w:rsidR="009F24E5" w:rsidRPr="005F577F" w:rsidTr="00E612D0">
        <w:tc>
          <w:tcPr>
            <w:tcW w:w="5211" w:type="dxa"/>
            <w:shd w:val="clear" w:color="auto" w:fill="auto"/>
          </w:tcPr>
          <w:p w:rsidR="009F24E5" w:rsidRPr="005F577F" w:rsidRDefault="009F24E5" w:rsidP="00E612D0">
            <w:pPr>
              <w:spacing w:after="0" w:line="360" w:lineRule="auto"/>
              <w:rPr>
                <w:sz w:val="24"/>
                <w:szCs w:val="24"/>
              </w:rPr>
            </w:pPr>
          </w:p>
        </w:tc>
        <w:tc>
          <w:tcPr>
            <w:tcW w:w="3402" w:type="dxa"/>
            <w:shd w:val="clear" w:color="auto" w:fill="auto"/>
          </w:tcPr>
          <w:p w:rsidR="009F24E5" w:rsidRPr="005F577F" w:rsidRDefault="009F24E5" w:rsidP="00E612D0">
            <w:pPr>
              <w:spacing w:after="0" w:line="240" w:lineRule="auto"/>
              <w:jc w:val="center"/>
              <w:rPr>
                <w:rFonts w:ascii="Times New Roman" w:hAnsi="Times New Roman"/>
                <w:sz w:val="24"/>
                <w:szCs w:val="24"/>
              </w:rPr>
            </w:pPr>
            <w:r w:rsidRPr="005F577F">
              <w:rPr>
                <w:rFonts w:ascii="Times New Roman" w:hAnsi="Times New Roman"/>
                <w:sz w:val="24"/>
                <w:szCs w:val="24"/>
              </w:rPr>
              <w:t>Количество основных мероприятий, запланированных к реализации в отчетном году</w:t>
            </w:r>
          </w:p>
        </w:tc>
        <w:tc>
          <w:tcPr>
            <w:tcW w:w="3260" w:type="dxa"/>
            <w:shd w:val="clear" w:color="auto" w:fill="auto"/>
          </w:tcPr>
          <w:p w:rsidR="009F24E5" w:rsidRPr="005F577F" w:rsidRDefault="009F24E5" w:rsidP="00E612D0">
            <w:pPr>
              <w:spacing w:after="0" w:line="240" w:lineRule="auto"/>
              <w:jc w:val="center"/>
              <w:rPr>
                <w:rFonts w:ascii="Times New Roman" w:hAnsi="Times New Roman"/>
                <w:sz w:val="24"/>
                <w:szCs w:val="24"/>
              </w:rPr>
            </w:pPr>
            <w:r w:rsidRPr="005F577F">
              <w:rPr>
                <w:rFonts w:ascii="Times New Roman" w:hAnsi="Times New Roman"/>
                <w:sz w:val="24"/>
                <w:szCs w:val="24"/>
              </w:rPr>
              <w:t>Количество основных мероприятий, выполненных в полном объеме</w:t>
            </w:r>
          </w:p>
        </w:tc>
        <w:tc>
          <w:tcPr>
            <w:tcW w:w="2977" w:type="dxa"/>
            <w:shd w:val="clear" w:color="auto" w:fill="auto"/>
          </w:tcPr>
          <w:p w:rsidR="009F24E5" w:rsidRPr="005F577F" w:rsidRDefault="009F24E5" w:rsidP="00E612D0">
            <w:pPr>
              <w:spacing w:after="0" w:line="240" w:lineRule="auto"/>
              <w:jc w:val="center"/>
              <w:rPr>
                <w:rFonts w:ascii="Times New Roman" w:hAnsi="Times New Roman"/>
                <w:sz w:val="24"/>
                <w:szCs w:val="24"/>
              </w:rPr>
            </w:pPr>
            <w:r w:rsidRPr="005F577F">
              <w:rPr>
                <w:rFonts w:ascii="Times New Roman" w:hAnsi="Times New Roman"/>
                <w:sz w:val="24"/>
                <w:szCs w:val="24"/>
              </w:rPr>
              <w:t>Степень реализации основных мероприятий</w:t>
            </w:r>
          </w:p>
        </w:tc>
      </w:tr>
      <w:tr w:rsidR="009F24E5" w:rsidRPr="005F577F" w:rsidTr="00E612D0">
        <w:tc>
          <w:tcPr>
            <w:tcW w:w="5211" w:type="dxa"/>
            <w:shd w:val="clear" w:color="auto" w:fill="auto"/>
          </w:tcPr>
          <w:p w:rsidR="009F24E5" w:rsidRPr="005F577F" w:rsidRDefault="009F24E5" w:rsidP="00E612D0">
            <w:pPr>
              <w:spacing w:after="0" w:line="240" w:lineRule="auto"/>
              <w:jc w:val="center"/>
              <w:rPr>
                <w:rFonts w:ascii="Times New Roman" w:hAnsi="Times New Roman"/>
                <w:sz w:val="24"/>
                <w:szCs w:val="24"/>
              </w:rPr>
            </w:pPr>
            <w:r w:rsidRPr="005F577F">
              <w:rPr>
                <w:rFonts w:ascii="Times New Roman" w:hAnsi="Times New Roman"/>
                <w:sz w:val="24"/>
                <w:szCs w:val="24"/>
              </w:rPr>
              <w:t>1</w:t>
            </w:r>
          </w:p>
        </w:tc>
        <w:tc>
          <w:tcPr>
            <w:tcW w:w="3402" w:type="dxa"/>
            <w:shd w:val="clear" w:color="auto" w:fill="auto"/>
          </w:tcPr>
          <w:p w:rsidR="009F24E5" w:rsidRPr="005F577F" w:rsidRDefault="009F24E5" w:rsidP="00E612D0">
            <w:pPr>
              <w:spacing w:after="0" w:line="240" w:lineRule="auto"/>
              <w:jc w:val="center"/>
              <w:rPr>
                <w:rFonts w:ascii="Times New Roman" w:hAnsi="Times New Roman"/>
                <w:sz w:val="24"/>
                <w:szCs w:val="24"/>
              </w:rPr>
            </w:pPr>
            <w:r w:rsidRPr="005F577F">
              <w:rPr>
                <w:rFonts w:ascii="Times New Roman" w:hAnsi="Times New Roman"/>
                <w:sz w:val="24"/>
                <w:szCs w:val="24"/>
              </w:rPr>
              <w:t>2</w:t>
            </w:r>
          </w:p>
        </w:tc>
        <w:tc>
          <w:tcPr>
            <w:tcW w:w="3260" w:type="dxa"/>
            <w:shd w:val="clear" w:color="auto" w:fill="auto"/>
          </w:tcPr>
          <w:p w:rsidR="009F24E5" w:rsidRPr="005F577F" w:rsidRDefault="009F24E5" w:rsidP="00E612D0">
            <w:pPr>
              <w:spacing w:after="0" w:line="240" w:lineRule="auto"/>
              <w:jc w:val="center"/>
              <w:rPr>
                <w:rFonts w:ascii="Times New Roman" w:hAnsi="Times New Roman"/>
                <w:sz w:val="24"/>
                <w:szCs w:val="24"/>
              </w:rPr>
            </w:pPr>
            <w:r w:rsidRPr="005F577F">
              <w:rPr>
                <w:rFonts w:ascii="Times New Roman" w:hAnsi="Times New Roman"/>
                <w:sz w:val="24"/>
                <w:szCs w:val="24"/>
              </w:rPr>
              <w:t>3</w:t>
            </w:r>
          </w:p>
        </w:tc>
        <w:tc>
          <w:tcPr>
            <w:tcW w:w="2977" w:type="dxa"/>
            <w:shd w:val="clear" w:color="auto" w:fill="auto"/>
          </w:tcPr>
          <w:p w:rsidR="009F24E5" w:rsidRPr="005F577F" w:rsidRDefault="009F24E5" w:rsidP="00E612D0">
            <w:pPr>
              <w:spacing w:after="0" w:line="240" w:lineRule="auto"/>
              <w:jc w:val="center"/>
              <w:rPr>
                <w:rFonts w:ascii="Times New Roman" w:hAnsi="Times New Roman"/>
                <w:sz w:val="24"/>
                <w:szCs w:val="24"/>
              </w:rPr>
            </w:pPr>
            <w:r w:rsidRPr="005F577F">
              <w:rPr>
                <w:rFonts w:ascii="Times New Roman" w:hAnsi="Times New Roman"/>
                <w:sz w:val="24"/>
                <w:szCs w:val="24"/>
              </w:rPr>
              <w:t>4</w:t>
            </w:r>
          </w:p>
        </w:tc>
      </w:tr>
      <w:tr w:rsidR="009F24E5" w:rsidRPr="005F577F" w:rsidTr="00E612D0">
        <w:tc>
          <w:tcPr>
            <w:tcW w:w="5211" w:type="dxa"/>
            <w:shd w:val="clear" w:color="auto" w:fill="auto"/>
          </w:tcPr>
          <w:p w:rsidR="009F24E5" w:rsidRPr="005F577F" w:rsidRDefault="009F24E5" w:rsidP="00E612D0">
            <w:pPr>
              <w:spacing w:after="0" w:line="360" w:lineRule="auto"/>
              <w:rPr>
                <w:rFonts w:ascii="Times New Roman" w:hAnsi="Times New Roman"/>
                <w:sz w:val="24"/>
                <w:szCs w:val="24"/>
              </w:rPr>
            </w:pPr>
            <w:r w:rsidRPr="005F577F">
              <w:rPr>
                <w:rFonts w:ascii="Times New Roman" w:hAnsi="Times New Roman"/>
                <w:sz w:val="24"/>
                <w:szCs w:val="24"/>
              </w:rPr>
              <w:t>Всего, в том числе:</w:t>
            </w:r>
          </w:p>
        </w:tc>
        <w:tc>
          <w:tcPr>
            <w:tcW w:w="3402" w:type="dxa"/>
            <w:shd w:val="clear" w:color="auto" w:fill="auto"/>
          </w:tcPr>
          <w:p w:rsidR="009F24E5" w:rsidRPr="005F577F" w:rsidRDefault="009F24E5" w:rsidP="00E612D0">
            <w:pPr>
              <w:spacing w:after="0" w:line="360" w:lineRule="auto"/>
              <w:rPr>
                <w:rFonts w:ascii="Times New Roman" w:hAnsi="Times New Roman"/>
                <w:szCs w:val="28"/>
              </w:rPr>
            </w:pPr>
          </w:p>
        </w:tc>
        <w:tc>
          <w:tcPr>
            <w:tcW w:w="3260" w:type="dxa"/>
            <w:shd w:val="clear" w:color="auto" w:fill="auto"/>
          </w:tcPr>
          <w:p w:rsidR="009F24E5" w:rsidRPr="005F577F" w:rsidRDefault="009F24E5" w:rsidP="00E612D0">
            <w:pPr>
              <w:spacing w:after="0" w:line="360" w:lineRule="auto"/>
              <w:rPr>
                <w:rFonts w:ascii="Times New Roman" w:hAnsi="Times New Roman"/>
                <w:szCs w:val="28"/>
              </w:rPr>
            </w:pPr>
          </w:p>
        </w:tc>
        <w:tc>
          <w:tcPr>
            <w:tcW w:w="2977" w:type="dxa"/>
            <w:shd w:val="clear" w:color="auto" w:fill="auto"/>
          </w:tcPr>
          <w:p w:rsidR="009F24E5" w:rsidRPr="005F577F" w:rsidRDefault="009F24E5" w:rsidP="00E612D0">
            <w:pPr>
              <w:spacing w:after="0" w:line="360" w:lineRule="auto"/>
              <w:rPr>
                <w:rFonts w:ascii="Times New Roman" w:hAnsi="Times New Roman"/>
                <w:szCs w:val="28"/>
              </w:rPr>
            </w:pPr>
          </w:p>
        </w:tc>
      </w:tr>
      <w:tr w:rsidR="009F24E5" w:rsidRPr="005F577F" w:rsidTr="00E612D0">
        <w:tc>
          <w:tcPr>
            <w:tcW w:w="5211" w:type="dxa"/>
            <w:shd w:val="clear" w:color="auto" w:fill="auto"/>
          </w:tcPr>
          <w:p w:rsidR="009F24E5" w:rsidRPr="005F577F" w:rsidRDefault="009F24E5" w:rsidP="00E612D0">
            <w:pPr>
              <w:spacing w:after="0" w:line="240" w:lineRule="auto"/>
              <w:rPr>
                <w:rFonts w:ascii="Times New Roman" w:hAnsi="Times New Roman"/>
                <w:sz w:val="24"/>
                <w:szCs w:val="24"/>
              </w:rPr>
            </w:pPr>
            <w:r w:rsidRPr="005F577F">
              <w:rPr>
                <w:rFonts w:ascii="Times New Roman" w:hAnsi="Times New Roman"/>
                <w:sz w:val="24"/>
                <w:szCs w:val="24"/>
              </w:rPr>
              <w:t xml:space="preserve"> - основные мероприятия, результаты которых оцениваются на основании числовых (в абсолютных или относительных величинах) значений показателей (индикаторов) </w:t>
            </w:r>
          </w:p>
          <w:p w:rsidR="009F24E5" w:rsidRPr="005F577F" w:rsidRDefault="009F24E5" w:rsidP="00E612D0">
            <w:pPr>
              <w:spacing w:after="0" w:line="240" w:lineRule="auto"/>
              <w:rPr>
                <w:rFonts w:ascii="Times New Roman" w:hAnsi="Times New Roman"/>
                <w:sz w:val="24"/>
                <w:szCs w:val="24"/>
              </w:rPr>
            </w:pPr>
          </w:p>
        </w:tc>
        <w:tc>
          <w:tcPr>
            <w:tcW w:w="3402" w:type="dxa"/>
            <w:shd w:val="clear" w:color="auto" w:fill="auto"/>
          </w:tcPr>
          <w:p w:rsidR="009F24E5" w:rsidRPr="005F577F" w:rsidRDefault="009F24E5" w:rsidP="00E612D0">
            <w:pPr>
              <w:spacing w:after="0" w:line="360" w:lineRule="auto"/>
              <w:rPr>
                <w:rFonts w:ascii="Times New Roman" w:hAnsi="Times New Roman"/>
                <w:szCs w:val="28"/>
              </w:rPr>
            </w:pPr>
          </w:p>
        </w:tc>
        <w:tc>
          <w:tcPr>
            <w:tcW w:w="3260" w:type="dxa"/>
            <w:shd w:val="clear" w:color="auto" w:fill="auto"/>
          </w:tcPr>
          <w:p w:rsidR="009F24E5" w:rsidRPr="005F577F" w:rsidRDefault="009F24E5" w:rsidP="00E612D0">
            <w:pPr>
              <w:spacing w:after="0" w:line="360" w:lineRule="auto"/>
              <w:rPr>
                <w:rFonts w:ascii="Times New Roman" w:hAnsi="Times New Roman"/>
                <w:szCs w:val="28"/>
              </w:rPr>
            </w:pPr>
          </w:p>
        </w:tc>
        <w:tc>
          <w:tcPr>
            <w:tcW w:w="2977" w:type="dxa"/>
            <w:shd w:val="clear" w:color="auto" w:fill="auto"/>
            <w:vAlign w:val="center"/>
          </w:tcPr>
          <w:p w:rsidR="009F24E5" w:rsidRPr="005F577F" w:rsidRDefault="009F24E5" w:rsidP="00E612D0">
            <w:pPr>
              <w:spacing w:after="0" w:line="360" w:lineRule="auto"/>
              <w:jc w:val="center"/>
              <w:rPr>
                <w:rFonts w:ascii="Times New Roman" w:hAnsi="Times New Roman"/>
                <w:sz w:val="28"/>
                <w:szCs w:val="28"/>
              </w:rPr>
            </w:pPr>
            <w:r w:rsidRPr="005F577F">
              <w:rPr>
                <w:rFonts w:ascii="Times New Roman" w:hAnsi="Times New Roman"/>
                <w:sz w:val="28"/>
                <w:szCs w:val="28"/>
              </w:rPr>
              <w:t>Х</w:t>
            </w:r>
          </w:p>
        </w:tc>
      </w:tr>
      <w:tr w:rsidR="009F24E5" w:rsidRPr="005F577F" w:rsidTr="00E612D0">
        <w:tc>
          <w:tcPr>
            <w:tcW w:w="5211" w:type="dxa"/>
            <w:shd w:val="clear" w:color="auto" w:fill="auto"/>
          </w:tcPr>
          <w:p w:rsidR="009F24E5" w:rsidRPr="005F577F" w:rsidRDefault="009F24E5" w:rsidP="00E612D0">
            <w:pPr>
              <w:spacing w:after="0" w:line="240" w:lineRule="auto"/>
              <w:rPr>
                <w:rFonts w:ascii="Times New Roman" w:hAnsi="Times New Roman"/>
                <w:sz w:val="24"/>
                <w:szCs w:val="24"/>
              </w:rPr>
            </w:pPr>
            <w:r w:rsidRPr="005F577F">
              <w:rPr>
                <w:rFonts w:ascii="Times New Roman" w:hAnsi="Times New Roman"/>
                <w:sz w:val="24"/>
                <w:szCs w:val="24"/>
              </w:rPr>
              <w:t xml:space="preserve"> - основные мероприятия, предусматривающие оказание государственных услуг (работ) на основании государственных заданий </w:t>
            </w:r>
          </w:p>
          <w:p w:rsidR="009F24E5" w:rsidRPr="005F577F" w:rsidRDefault="009F24E5" w:rsidP="00E612D0">
            <w:pPr>
              <w:spacing w:after="0" w:line="240" w:lineRule="auto"/>
              <w:rPr>
                <w:rFonts w:ascii="Times New Roman" w:hAnsi="Times New Roman"/>
                <w:sz w:val="24"/>
                <w:szCs w:val="24"/>
              </w:rPr>
            </w:pPr>
          </w:p>
        </w:tc>
        <w:tc>
          <w:tcPr>
            <w:tcW w:w="3402" w:type="dxa"/>
            <w:shd w:val="clear" w:color="auto" w:fill="auto"/>
          </w:tcPr>
          <w:p w:rsidR="009F24E5" w:rsidRPr="005F577F" w:rsidRDefault="009F24E5" w:rsidP="00E612D0">
            <w:pPr>
              <w:spacing w:after="0" w:line="360" w:lineRule="auto"/>
              <w:rPr>
                <w:szCs w:val="28"/>
              </w:rPr>
            </w:pPr>
          </w:p>
        </w:tc>
        <w:tc>
          <w:tcPr>
            <w:tcW w:w="3260" w:type="dxa"/>
            <w:shd w:val="clear" w:color="auto" w:fill="auto"/>
          </w:tcPr>
          <w:p w:rsidR="009F24E5" w:rsidRPr="005F577F" w:rsidRDefault="009F24E5" w:rsidP="00E612D0">
            <w:pPr>
              <w:spacing w:after="0" w:line="360" w:lineRule="auto"/>
              <w:rPr>
                <w:szCs w:val="28"/>
              </w:rPr>
            </w:pPr>
          </w:p>
        </w:tc>
        <w:tc>
          <w:tcPr>
            <w:tcW w:w="2977" w:type="dxa"/>
            <w:shd w:val="clear" w:color="auto" w:fill="auto"/>
            <w:vAlign w:val="center"/>
          </w:tcPr>
          <w:p w:rsidR="009F24E5" w:rsidRPr="005F577F" w:rsidRDefault="009F24E5" w:rsidP="00E612D0">
            <w:pPr>
              <w:spacing w:after="0" w:line="240" w:lineRule="auto"/>
              <w:jc w:val="center"/>
              <w:rPr>
                <w:sz w:val="28"/>
                <w:szCs w:val="28"/>
              </w:rPr>
            </w:pPr>
            <w:r w:rsidRPr="005F577F">
              <w:rPr>
                <w:rFonts w:ascii="Times New Roman" w:hAnsi="Times New Roman"/>
                <w:sz w:val="28"/>
                <w:szCs w:val="28"/>
              </w:rPr>
              <w:t>Х</w:t>
            </w:r>
          </w:p>
        </w:tc>
      </w:tr>
      <w:tr w:rsidR="009F24E5" w:rsidRPr="005F577F" w:rsidTr="00E612D0">
        <w:tc>
          <w:tcPr>
            <w:tcW w:w="5211" w:type="dxa"/>
            <w:shd w:val="clear" w:color="auto" w:fill="auto"/>
          </w:tcPr>
          <w:p w:rsidR="009F24E5" w:rsidRPr="005F577F" w:rsidRDefault="009F24E5" w:rsidP="00E612D0">
            <w:pPr>
              <w:spacing w:after="0" w:line="240" w:lineRule="auto"/>
              <w:rPr>
                <w:rFonts w:ascii="Times New Roman" w:hAnsi="Times New Roman"/>
                <w:sz w:val="24"/>
                <w:szCs w:val="24"/>
              </w:rPr>
            </w:pPr>
            <w:r w:rsidRPr="005F577F">
              <w:rPr>
                <w:rFonts w:ascii="Times New Roman" w:hAnsi="Times New Roman"/>
                <w:sz w:val="24"/>
                <w:szCs w:val="24"/>
              </w:rPr>
              <w:t xml:space="preserve"> - иные основные мероприятия, результаты реализации которых оцениваются как наступление или </w:t>
            </w:r>
            <w:proofErr w:type="spellStart"/>
            <w:r w:rsidRPr="005F577F">
              <w:rPr>
                <w:rFonts w:ascii="Times New Roman" w:hAnsi="Times New Roman"/>
                <w:sz w:val="24"/>
                <w:szCs w:val="24"/>
              </w:rPr>
              <w:t>ненаступление</w:t>
            </w:r>
            <w:proofErr w:type="spellEnd"/>
            <w:r w:rsidRPr="005F577F">
              <w:rPr>
                <w:rFonts w:ascii="Times New Roman" w:hAnsi="Times New Roman"/>
                <w:sz w:val="24"/>
                <w:szCs w:val="24"/>
              </w:rPr>
              <w:t xml:space="preserve"> контрольного события (событий) и (или) достижение качественного результата</w:t>
            </w:r>
          </w:p>
        </w:tc>
        <w:tc>
          <w:tcPr>
            <w:tcW w:w="3402" w:type="dxa"/>
            <w:shd w:val="clear" w:color="auto" w:fill="auto"/>
          </w:tcPr>
          <w:p w:rsidR="009F24E5" w:rsidRPr="005F577F" w:rsidRDefault="009F24E5" w:rsidP="00E612D0">
            <w:pPr>
              <w:spacing w:after="0" w:line="360" w:lineRule="auto"/>
              <w:rPr>
                <w:szCs w:val="28"/>
              </w:rPr>
            </w:pPr>
          </w:p>
        </w:tc>
        <w:tc>
          <w:tcPr>
            <w:tcW w:w="3260" w:type="dxa"/>
            <w:shd w:val="clear" w:color="auto" w:fill="auto"/>
          </w:tcPr>
          <w:p w:rsidR="009F24E5" w:rsidRPr="005F577F" w:rsidRDefault="009F24E5" w:rsidP="00E612D0">
            <w:pPr>
              <w:spacing w:after="0" w:line="360" w:lineRule="auto"/>
              <w:rPr>
                <w:szCs w:val="28"/>
              </w:rPr>
            </w:pPr>
          </w:p>
        </w:tc>
        <w:tc>
          <w:tcPr>
            <w:tcW w:w="2977" w:type="dxa"/>
            <w:shd w:val="clear" w:color="auto" w:fill="auto"/>
            <w:vAlign w:val="center"/>
          </w:tcPr>
          <w:p w:rsidR="009F24E5" w:rsidRPr="005F577F" w:rsidRDefault="009F24E5" w:rsidP="00E612D0">
            <w:pPr>
              <w:spacing w:after="0" w:line="240" w:lineRule="auto"/>
              <w:jc w:val="center"/>
              <w:rPr>
                <w:sz w:val="28"/>
                <w:szCs w:val="28"/>
              </w:rPr>
            </w:pPr>
            <w:r w:rsidRPr="005F577F">
              <w:rPr>
                <w:rFonts w:ascii="Times New Roman" w:hAnsi="Times New Roman"/>
                <w:sz w:val="28"/>
                <w:szCs w:val="28"/>
              </w:rPr>
              <w:t>Х</w:t>
            </w:r>
          </w:p>
        </w:tc>
      </w:tr>
    </w:tbl>
    <w:p w:rsidR="00AF79C1" w:rsidRDefault="00AF79C1" w:rsidP="00E02EB3">
      <w:pPr>
        <w:widowControl w:val="0"/>
        <w:autoSpaceDE w:val="0"/>
        <w:autoSpaceDN w:val="0"/>
        <w:adjustRightInd w:val="0"/>
        <w:spacing w:after="0" w:line="240" w:lineRule="auto"/>
        <w:rPr>
          <w:rFonts w:ascii="Times New Roman" w:hAnsi="Times New Roman"/>
          <w:sz w:val="24"/>
          <w:szCs w:val="24"/>
        </w:rPr>
        <w:sectPr w:rsidR="00AF79C1" w:rsidSect="00AF79C1">
          <w:headerReference w:type="default" r:id="rId17"/>
          <w:pgSz w:w="16838" w:h="11906" w:orient="landscape"/>
          <w:pgMar w:top="1418" w:right="1134" w:bottom="851" w:left="1134" w:header="709" w:footer="709" w:gutter="0"/>
          <w:cols w:space="708"/>
          <w:docGrid w:linePitch="360"/>
        </w:sectPr>
      </w:pPr>
    </w:p>
    <w:p w:rsidR="00B55DBC" w:rsidRPr="00055F3F" w:rsidRDefault="00B55DBC" w:rsidP="0052596C">
      <w:pPr>
        <w:spacing w:after="0"/>
        <w:rPr>
          <w:rFonts w:ascii="Times New Roman" w:hAnsi="Times New Roman"/>
          <w:sz w:val="28"/>
          <w:szCs w:val="28"/>
        </w:rPr>
      </w:pPr>
      <w:bookmarkStart w:id="24" w:name="_GoBack"/>
      <w:bookmarkEnd w:id="24"/>
    </w:p>
    <w:sectPr w:rsidR="00B55DBC" w:rsidRPr="00055F3F" w:rsidSect="00055F3F">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F1D" w:rsidRDefault="007E1F1D" w:rsidP="00121897">
      <w:pPr>
        <w:spacing w:after="0" w:line="240" w:lineRule="auto"/>
      </w:pPr>
      <w:r>
        <w:separator/>
      </w:r>
    </w:p>
  </w:endnote>
  <w:endnote w:type="continuationSeparator" w:id="0">
    <w:p w:rsidR="007E1F1D" w:rsidRDefault="007E1F1D" w:rsidP="001218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0655179"/>
      <w:docPartObj>
        <w:docPartGallery w:val="Page Numbers (Bottom of Page)"/>
        <w:docPartUnique/>
      </w:docPartObj>
    </w:sdtPr>
    <w:sdtContent>
      <w:p w:rsidR="006D5E1B" w:rsidRDefault="006D5E1B">
        <w:pPr>
          <w:pStyle w:val="a8"/>
          <w:jc w:val="right"/>
        </w:pPr>
        <w:r>
          <w:fldChar w:fldCharType="begin"/>
        </w:r>
        <w:r>
          <w:instrText>PAGE   \* MERGEFORMAT</w:instrText>
        </w:r>
        <w:r>
          <w:fldChar w:fldCharType="separate"/>
        </w:r>
        <w:r>
          <w:t>2</w:t>
        </w:r>
        <w:r>
          <w:fldChar w:fldCharType="end"/>
        </w:r>
      </w:p>
    </w:sdtContent>
  </w:sdt>
  <w:p w:rsidR="006D5E1B" w:rsidRDefault="006D5E1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E1B" w:rsidRDefault="006D5E1B">
    <w:pPr>
      <w:pStyle w:val="a8"/>
      <w:jc w:val="right"/>
    </w:pPr>
  </w:p>
  <w:p w:rsidR="006D5E1B" w:rsidRPr="006A447F" w:rsidRDefault="006D5E1B" w:rsidP="00E612D0">
    <w:pPr>
      <w:pStyle w:val="a8"/>
      <w:jc w:val="right"/>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F1D" w:rsidRDefault="007E1F1D" w:rsidP="00121897">
      <w:pPr>
        <w:spacing w:after="0" w:line="240" w:lineRule="auto"/>
      </w:pPr>
      <w:r>
        <w:separator/>
      </w:r>
    </w:p>
  </w:footnote>
  <w:footnote w:type="continuationSeparator" w:id="0">
    <w:p w:rsidR="007E1F1D" w:rsidRDefault="007E1F1D" w:rsidP="001218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E1B" w:rsidRPr="00845AB0" w:rsidRDefault="006D5E1B">
    <w:pPr>
      <w:pStyle w:val="a6"/>
      <w:rPr>
        <w:rFonts w:ascii="Times New Roman" w:hAnsi="Times New Roman"/>
        <w:sz w:val="28"/>
        <w:szCs w:val="28"/>
      </w:rPr>
    </w:pPr>
    <w:r>
      <w:rPr>
        <w:rFonts w:ascii="Times New Roman" w:hAnsi="Times New Roman"/>
        <w:sz w:val="28"/>
        <w:szCs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E1B" w:rsidRPr="007F4009" w:rsidRDefault="006D5E1B">
    <w:pPr>
      <w:pStyle w:val="a6"/>
      <w:rPr>
        <w:rFonts w:ascii="Times New Roman" w:hAnsi="Times New Roman"/>
        <w:sz w:val="28"/>
        <w:szCs w:val="28"/>
      </w:rPr>
    </w:pPr>
    <w:r>
      <w:rPr>
        <w:rFonts w:ascii="Times New Roman" w:hAnsi="Times New Roman"/>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22DCE"/>
    <w:multiLevelType w:val="hybridMultilevel"/>
    <w:tmpl w:val="02167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5EC7974"/>
    <w:multiLevelType w:val="hybridMultilevel"/>
    <w:tmpl w:val="788CF5F0"/>
    <w:lvl w:ilvl="0" w:tplc="98846950">
      <w:start w:val="1"/>
      <w:numFmt w:val="decimal"/>
      <w:lvlText w:val="%1."/>
      <w:lvlJc w:val="left"/>
      <w:pPr>
        <w:ind w:left="780" w:hanging="42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60599C"/>
    <w:multiLevelType w:val="hybridMultilevel"/>
    <w:tmpl w:val="E9F895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5F3F"/>
    <w:rsid w:val="00045DEE"/>
    <w:rsid w:val="00055F3F"/>
    <w:rsid w:val="0008709A"/>
    <w:rsid w:val="00121897"/>
    <w:rsid w:val="00142ADB"/>
    <w:rsid w:val="0015311B"/>
    <w:rsid w:val="001E4C7F"/>
    <w:rsid w:val="001F31B0"/>
    <w:rsid w:val="001F4FA2"/>
    <w:rsid w:val="002212F7"/>
    <w:rsid w:val="002A6E1E"/>
    <w:rsid w:val="00350473"/>
    <w:rsid w:val="0035297B"/>
    <w:rsid w:val="00480470"/>
    <w:rsid w:val="004E2CC5"/>
    <w:rsid w:val="00517358"/>
    <w:rsid w:val="0052596C"/>
    <w:rsid w:val="005462BB"/>
    <w:rsid w:val="00566DF7"/>
    <w:rsid w:val="00577C60"/>
    <w:rsid w:val="006661EF"/>
    <w:rsid w:val="006B610B"/>
    <w:rsid w:val="006D5E1B"/>
    <w:rsid w:val="006E6AA3"/>
    <w:rsid w:val="007C3678"/>
    <w:rsid w:val="007D2083"/>
    <w:rsid w:val="007E1F1D"/>
    <w:rsid w:val="007F4009"/>
    <w:rsid w:val="00845AB0"/>
    <w:rsid w:val="00853462"/>
    <w:rsid w:val="008A6150"/>
    <w:rsid w:val="00961FE4"/>
    <w:rsid w:val="00973E17"/>
    <w:rsid w:val="00977162"/>
    <w:rsid w:val="009E42D5"/>
    <w:rsid w:val="009F24E5"/>
    <w:rsid w:val="00A769D6"/>
    <w:rsid w:val="00AF79C1"/>
    <w:rsid w:val="00B55DBC"/>
    <w:rsid w:val="00CA2BB9"/>
    <w:rsid w:val="00D23069"/>
    <w:rsid w:val="00D54092"/>
    <w:rsid w:val="00D774B9"/>
    <w:rsid w:val="00DA31FC"/>
    <w:rsid w:val="00DC2B8B"/>
    <w:rsid w:val="00DE21C6"/>
    <w:rsid w:val="00E02EB3"/>
    <w:rsid w:val="00E1735E"/>
    <w:rsid w:val="00E612D0"/>
    <w:rsid w:val="00EE6312"/>
    <w:rsid w:val="00FC6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5274C"/>
  <w15:docId w15:val="{6A3A0BEF-5B11-48BB-9B1D-91FA60CB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5F3F"/>
    <w:rPr>
      <w:rFonts w:ascii="Calibri" w:eastAsia="Calibri" w:hAnsi="Calibri" w:cs="Times New Roman"/>
    </w:rPr>
  </w:style>
  <w:style w:type="paragraph" w:styleId="1">
    <w:name w:val="heading 1"/>
    <w:basedOn w:val="a"/>
    <w:next w:val="a"/>
    <w:link w:val="10"/>
    <w:uiPriority w:val="99"/>
    <w:qFormat/>
    <w:rsid w:val="009F24E5"/>
    <w:pPr>
      <w:widowControl w:val="0"/>
      <w:autoSpaceDE w:val="0"/>
      <w:autoSpaceDN w:val="0"/>
      <w:adjustRightInd w:val="0"/>
      <w:spacing w:before="108" w:after="108" w:line="240" w:lineRule="auto"/>
      <w:jc w:val="center"/>
      <w:outlineLvl w:val="0"/>
    </w:pPr>
    <w:rPr>
      <w:rFonts w:ascii="Arial" w:eastAsia="Times New Roman" w:hAnsi="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55F3F"/>
    <w:pPr>
      <w:spacing w:after="0" w:line="240" w:lineRule="auto"/>
    </w:pPr>
    <w:rPr>
      <w:rFonts w:ascii="Courier New" w:eastAsia="Times New Roman" w:hAnsi="Courier New"/>
      <w:sz w:val="20"/>
      <w:szCs w:val="20"/>
      <w:lang w:eastAsia="ru-RU"/>
    </w:rPr>
  </w:style>
  <w:style w:type="character" w:customStyle="1" w:styleId="a4">
    <w:name w:val="Текст Знак"/>
    <w:basedOn w:val="a0"/>
    <w:link w:val="a3"/>
    <w:rsid w:val="00055F3F"/>
    <w:rPr>
      <w:rFonts w:ascii="Courier New" w:eastAsia="Times New Roman" w:hAnsi="Courier New" w:cs="Times New Roman"/>
      <w:sz w:val="20"/>
      <w:szCs w:val="20"/>
      <w:lang w:eastAsia="ru-RU"/>
    </w:rPr>
  </w:style>
  <w:style w:type="paragraph" w:styleId="a5">
    <w:name w:val="List Paragraph"/>
    <w:basedOn w:val="a"/>
    <w:uiPriority w:val="34"/>
    <w:qFormat/>
    <w:rsid w:val="00055F3F"/>
    <w:pPr>
      <w:ind w:left="720"/>
      <w:contextualSpacing/>
    </w:pPr>
  </w:style>
  <w:style w:type="paragraph" w:styleId="a6">
    <w:name w:val="header"/>
    <w:basedOn w:val="a"/>
    <w:link w:val="a7"/>
    <w:uiPriority w:val="99"/>
    <w:unhideWhenUsed/>
    <w:rsid w:val="0012189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21897"/>
    <w:rPr>
      <w:rFonts w:ascii="Calibri" w:eastAsia="Calibri" w:hAnsi="Calibri" w:cs="Times New Roman"/>
    </w:rPr>
  </w:style>
  <w:style w:type="paragraph" w:styleId="a8">
    <w:name w:val="footer"/>
    <w:basedOn w:val="a"/>
    <w:link w:val="a9"/>
    <w:uiPriority w:val="99"/>
    <w:unhideWhenUsed/>
    <w:rsid w:val="0012189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21897"/>
    <w:rPr>
      <w:rFonts w:ascii="Calibri" w:eastAsia="Calibri" w:hAnsi="Calibri" w:cs="Times New Roman"/>
    </w:rPr>
  </w:style>
  <w:style w:type="paragraph" w:styleId="aa">
    <w:name w:val="Balloon Text"/>
    <w:basedOn w:val="a"/>
    <w:link w:val="ab"/>
    <w:uiPriority w:val="99"/>
    <w:semiHidden/>
    <w:unhideWhenUsed/>
    <w:rsid w:val="0012189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21897"/>
    <w:rPr>
      <w:rFonts w:ascii="Tahoma" w:eastAsia="Calibri" w:hAnsi="Tahoma" w:cs="Tahoma"/>
      <w:sz w:val="16"/>
      <w:szCs w:val="16"/>
    </w:rPr>
  </w:style>
  <w:style w:type="character" w:customStyle="1" w:styleId="10">
    <w:name w:val="Заголовок 1 Знак"/>
    <w:basedOn w:val="a0"/>
    <w:link w:val="1"/>
    <w:uiPriority w:val="99"/>
    <w:rsid w:val="009F24E5"/>
    <w:rPr>
      <w:rFonts w:ascii="Arial" w:eastAsia="Times New Roman" w:hAnsi="Arial" w:cs="Times New Roman"/>
      <w:b/>
      <w:bCs/>
      <w:color w:val="26282F"/>
      <w:sz w:val="24"/>
      <w:szCs w:val="24"/>
    </w:rPr>
  </w:style>
  <w:style w:type="paragraph" w:customStyle="1" w:styleId="ConsPlusNormal">
    <w:name w:val="ConsPlusNormal"/>
    <w:rsid w:val="009F24E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uiPriority w:val="99"/>
    <w:rsid w:val="009F24E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9F24E5"/>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11">
    <w:name w:val="Знак1"/>
    <w:basedOn w:val="a"/>
    <w:rsid w:val="009F24E5"/>
    <w:pPr>
      <w:spacing w:before="100" w:beforeAutospacing="1" w:after="100" w:afterAutospacing="1" w:line="240" w:lineRule="auto"/>
    </w:pPr>
    <w:rPr>
      <w:rFonts w:ascii="Tahoma" w:eastAsia="Times New Roman" w:hAnsi="Tahoma"/>
      <w:sz w:val="20"/>
      <w:szCs w:val="20"/>
      <w:lang w:val="en-US"/>
    </w:rPr>
  </w:style>
  <w:style w:type="table" w:styleId="ac">
    <w:name w:val="Table Grid"/>
    <w:basedOn w:val="a1"/>
    <w:uiPriority w:val="59"/>
    <w:rsid w:val="009F24E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Гипертекстовая ссылка"/>
    <w:uiPriority w:val="99"/>
    <w:rsid w:val="009F24E5"/>
    <w:rPr>
      <w:b w:val="0"/>
      <w:bCs w:val="0"/>
      <w:color w:val="106BBE"/>
      <w:sz w:val="26"/>
      <w:szCs w:val="26"/>
    </w:rPr>
  </w:style>
  <w:style w:type="character" w:styleId="ae">
    <w:name w:val="Hyperlink"/>
    <w:uiPriority w:val="99"/>
    <w:unhideWhenUsed/>
    <w:rsid w:val="009F24E5"/>
    <w:rPr>
      <w:color w:val="0000FF"/>
      <w:u w:val="single"/>
    </w:rPr>
  </w:style>
  <w:style w:type="paragraph" w:customStyle="1" w:styleId="af">
    <w:name w:val="Нормальный (таблица)"/>
    <w:basedOn w:val="a"/>
    <w:next w:val="a"/>
    <w:uiPriority w:val="99"/>
    <w:rsid w:val="009F24E5"/>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efault">
    <w:name w:val="Default"/>
    <w:rsid w:val="009F24E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995C211BD6BAAEB8106B17271D85D9F1894513F8068124109EE52EA29DBBD11450477E072267E3a4c8O" TargetMode="External"/><Relationship Id="rId13" Type="http://schemas.openxmlformats.org/officeDocument/2006/relationships/hyperlink" Target="consultantplus://offline/ref=3F995C211BD6BAAEB8106B17271D85D9F1894513F8068124109EE52EA29DBBD11450477E072266E0a4c5O"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3F995C211BD6BAAEB8106B17271D85D9F1894513F8068124109EE52EA29DBBD11450477E072266E0a4c5O" TargetMode="External"/><Relationship Id="rId12" Type="http://schemas.openxmlformats.org/officeDocument/2006/relationships/hyperlink" Target="consultantplus://offline/ref=3F995C211BD6BAAEB8106B17271D85D9F1894513F8068124109EE52EA29DBBD11450477E072266E0a4c5O"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F995C211BD6BAAEB8106B17271D85D9F5894A1BFE0BDC2E18C7E92CaAc5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consultantplus://offline/ref=3F995C211BD6BAAEB8106B17271D85D9F1894513F8068124109EE52EA29DBBD1145047a7c9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3F995C211BD6BAAEB8106B17271D85D9F1894513F8068124109EE52EA29DBBD11450477E072266E0a4c5O"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8901</Words>
  <Characters>50736</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2018-09-19T13:40:00Z</cp:lastPrinted>
  <dcterms:created xsi:type="dcterms:W3CDTF">2018-09-17T10:21:00Z</dcterms:created>
  <dcterms:modified xsi:type="dcterms:W3CDTF">2018-09-19T13:43:00Z</dcterms:modified>
</cp:coreProperties>
</file>