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34" w:rsidRPr="00C06D34" w:rsidRDefault="00C06D34" w:rsidP="00C06D3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D34">
        <w:rPr>
          <w:rFonts w:ascii="Times New Roman" w:hAnsi="Times New Roman"/>
          <w:noProof/>
          <w:sz w:val="28"/>
          <w:szCs w:val="28"/>
          <w:lang w:eastAsia="ru-RU"/>
        </w:rPr>
        <w:t>РОССИЙСКАЯ ФЕДЕРАЦИЯ</w:t>
      </w:r>
    </w:p>
    <w:p w:rsidR="00C06D34" w:rsidRPr="00C06D34" w:rsidRDefault="00C06D34" w:rsidP="00C06D3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D34">
        <w:rPr>
          <w:rFonts w:ascii="Times New Roman" w:hAnsi="Times New Roman"/>
          <w:noProof/>
          <w:sz w:val="28"/>
          <w:szCs w:val="28"/>
          <w:lang w:eastAsia="ru-RU"/>
        </w:rPr>
        <w:t>РОСТОВСКАЯ ОБЛАСТЬ</w:t>
      </w:r>
    </w:p>
    <w:p w:rsidR="00C06D34" w:rsidRPr="00C06D34" w:rsidRDefault="00C06D34" w:rsidP="00C06D3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D34">
        <w:rPr>
          <w:rFonts w:ascii="Times New Roman" w:hAnsi="Times New Roman"/>
          <w:noProof/>
          <w:sz w:val="28"/>
          <w:szCs w:val="28"/>
          <w:lang w:eastAsia="ru-RU"/>
        </w:rPr>
        <w:t>ЦИМЛЯНСКИЙ РАЙОН</w:t>
      </w:r>
    </w:p>
    <w:p w:rsidR="00C06D34" w:rsidRPr="00C06D34" w:rsidRDefault="00C06D34" w:rsidP="00C06D3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D34">
        <w:rPr>
          <w:rFonts w:ascii="Times New Roman" w:hAnsi="Times New Roman"/>
          <w:noProof/>
          <w:sz w:val="28"/>
          <w:szCs w:val="28"/>
          <w:lang w:eastAsia="ru-RU"/>
        </w:rPr>
        <w:t>МУНИЦИПАЛЬНОЕ ОБРАЗОВАНИЕ</w:t>
      </w:r>
    </w:p>
    <w:p w:rsidR="00C06D34" w:rsidRPr="00C06D34" w:rsidRDefault="00C06D34" w:rsidP="00C06D34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06D34">
        <w:rPr>
          <w:rFonts w:ascii="Times New Roman" w:hAnsi="Times New Roman"/>
          <w:noProof/>
          <w:sz w:val="28"/>
          <w:szCs w:val="28"/>
          <w:lang w:eastAsia="ru-RU"/>
        </w:rPr>
        <w:t>«МАРКИНСКОЕ СЕЛЬСКОЕ ПОСЕЛЕНИЕ»</w:t>
      </w:r>
    </w:p>
    <w:p w:rsidR="00C06D34" w:rsidRPr="00C06D34" w:rsidRDefault="00C06D34" w:rsidP="00C06D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6D34" w:rsidRPr="00C06D34" w:rsidRDefault="00C06D34" w:rsidP="00C06D34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 w:rsidRPr="00C06D34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4B75C3" w:rsidRDefault="004B75C3" w:rsidP="00C06D34">
      <w:pPr>
        <w:spacing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6D34" w:rsidRPr="00C06D34" w:rsidRDefault="00C06D34" w:rsidP="004B75C3">
      <w:pPr>
        <w:spacing w:after="0"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06D34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C06D34" w:rsidRDefault="00C06D34" w:rsidP="004B75C3">
      <w:pPr>
        <w:pStyle w:val="a3"/>
        <w:jc w:val="left"/>
        <w:rPr>
          <w:b w:val="0"/>
        </w:rPr>
      </w:pPr>
      <w:r w:rsidRPr="00C06D34">
        <w:rPr>
          <w:b w:val="0"/>
        </w:rPr>
        <w:t xml:space="preserve">24.12.2018г                                             №  </w:t>
      </w:r>
      <w:r w:rsidR="004B75C3">
        <w:rPr>
          <w:b w:val="0"/>
        </w:rPr>
        <w:t>54</w:t>
      </w:r>
      <w:r w:rsidRPr="00C06D34">
        <w:rPr>
          <w:b w:val="0"/>
        </w:rPr>
        <w:t xml:space="preserve">                                ст.Маркинская        </w:t>
      </w:r>
    </w:p>
    <w:p w:rsidR="004B75C3" w:rsidRPr="004B75C3" w:rsidRDefault="004B75C3" w:rsidP="004B75C3">
      <w:pPr>
        <w:pStyle w:val="a3"/>
        <w:jc w:val="left"/>
        <w:rPr>
          <w:b w:val="0"/>
        </w:rPr>
      </w:pPr>
    </w:p>
    <w:p w:rsidR="00C06D34" w:rsidRPr="00C06D34" w:rsidRDefault="00C06D34" w:rsidP="004B75C3">
      <w:pPr>
        <w:spacing w:after="0"/>
        <w:rPr>
          <w:rFonts w:ascii="Times New Roman" w:hAnsi="Times New Roman"/>
          <w:sz w:val="28"/>
          <w:szCs w:val="28"/>
        </w:rPr>
      </w:pPr>
      <w:r w:rsidRPr="00C06D34">
        <w:rPr>
          <w:rFonts w:ascii="Times New Roman" w:hAnsi="Times New Roman"/>
          <w:sz w:val="28"/>
          <w:szCs w:val="28"/>
        </w:rPr>
        <w:t xml:space="preserve">О  повышении эффективности </w:t>
      </w:r>
    </w:p>
    <w:p w:rsidR="00C06D34" w:rsidRDefault="00C06D34" w:rsidP="00C06D34">
      <w:pPr>
        <w:spacing w:after="0"/>
        <w:rPr>
          <w:rFonts w:ascii="Times New Roman" w:hAnsi="Times New Roman"/>
          <w:sz w:val="28"/>
          <w:szCs w:val="28"/>
        </w:rPr>
      </w:pPr>
      <w:r w:rsidRPr="00C06D34">
        <w:rPr>
          <w:rFonts w:ascii="Times New Roman" w:hAnsi="Times New Roman"/>
          <w:sz w:val="28"/>
          <w:szCs w:val="28"/>
        </w:rPr>
        <w:t>антикоррупционных мер</w:t>
      </w:r>
    </w:p>
    <w:p w:rsidR="009B60FB" w:rsidRPr="00C06D34" w:rsidRDefault="009B60FB" w:rsidP="00C06D34">
      <w:pPr>
        <w:spacing w:after="0"/>
        <w:rPr>
          <w:rFonts w:ascii="Times New Roman" w:hAnsi="Times New Roman"/>
          <w:sz w:val="28"/>
          <w:szCs w:val="28"/>
        </w:rPr>
      </w:pPr>
    </w:p>
    <w:p w:rsidR="00C06D34" w:rsidRDefault="00C06D34" w:rsidP="00C06D34">
      <w:pPr>
        <w:spacing w:after="0"/>
        <w:rPr>
          <w:rFonts w:ascii="Times New Roman" w:hAnsi="Times New Roman"/>
          <w:sz w:val="28"/>
          <w:szCs w:val="28"/>
        </w:rPr>
      </w:pPr>
      <w:r w:rsidRPr="00C06D34">
        <w:rPr>
          <w:rFonts w:ascii="Times New Roman" w:hAnsi="Times New Roman"/>
          <w:sz w:val="28"/>
          <w:szCs w:val="28"/>
        </w:rPr>
        <w:t xml:space="preserve">   Во исполнение пункта 14 Национального плана противодействия коррупции на 2018-2020 годы, утвержденного Указом Президента Российской Федерации от 29.06.2018 № 378</w:t>
      </w:r>
    </w:p>
    <w:p w:rsidR="004B75C3" w:rsidRPr="00C06D34" w:rsidRDefault="004B75C3" w:rsidP="00C06D34">
      <w:pPr>
        <w:spacing w:after="0"/>
        <w:rPr>
          <w:rFonts w:ascii="Times New Roman" w:hAnsi="Times New Roman"/>
          <w:sz w:val="28"/>
          <w:szCs w:val="28"/>
        </w:rPr>
      </w:pPr>
    </w:p>
    <w:p w:rsidR="001C2332" w:rsidRDefault="00C06D34" w:rsidP="00C06D34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</w:t>
      </w:r>
      <w:r w:rsidR="001C2332">
        <w:rPr>
          <w:rFonts w:ascii="Times New Roman" w:hAnsi="Times New Roman" w:cs="Times New Roman"/>
          <w:sz w:val="28"/>
          <w:szCs w:val="28"/>
        </w:rPr>
        <w:t>овой И.С., главному специалисту: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D34" w:rsidRPr="00C06D34" w:rsidRDefault="001C2332" w:rsidP="001C2332">
      <w:pPr>
        <w:pStyle w:val="20"/>
        <w:numPr>
          <w:ilvl w:val="1"/>
          <w:numId w:val="4"/>
        </w:numPr>
        <w:shd w:val="clear" w:color="auto" w:fill="auto"/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06D34" w:rsidRPr="00C06D34">
        <w:rPr>
          <w:rFonts w:ascii="Times New Roman" w:hAnsi="Times New Roman" w:cs="Times New Roman"/>
          <w:sz w:val="28"/>
          <w:szCs w:val="28"/>
        </w:rPr>
        <w:t>ривести в соответствие муниципальные нормативные правовые акты, утвердившие положения о комиссиях по соблюдению требований к служебному поведению муниципал</w:t>
      </w:r>
      <w:r w:rsidR="00C06D34">
        <w:rPr>
          <w:rFonts w:ascii="Times New Roman" w:hAnsi="Times New Roman" w:cs="Times New Roman"/>
          <w:sz w:val="28"/>
          <w:szCs w:val="28"/>
        </w:rPr>
        <w:t>ьных служащих Маркинского сельского поселения</w:t>
      </w:r>
      <w:r w:rsidR="00C06D34" w:rsidRPr="00C06D3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с Указом Президента Российской Федерации от 01.07.2010 № 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Правительства Ростовской области от 14.05.2012 № 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 и постановлением Правительства Ростовской области от 30.08.2012 № 824 (ред. от 21.06.2018) «О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интересов» в части:</w:t>
      </w:r>
    </w:p>
    <w:p w:rsidR="00C06D34" w:rsidRPr="00C06D34" w:rsidRDefault="00C06D34" w:rsidP="001C2332">
      <w:pPr>
        <w:pStyle w:val="20"/>
        <w:shd w:val="clear" w:color="auto" w:fill="auto"/>
        <w:spacing w:after="0" w:line="264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34">
        <w:rPr>
          <w:rStyle w:val="21"/>
          <w:rFonts w:ascii="Times New Roman" w:hAnsi="Times New Roman" w:cs="Times New Roman"/>
          <w:sz w:val="28"/>
          <w:szCs w:val="28"/>
        </w:rPr>
        <w:t xml:space="preserve">выполнения задач </w:t>
      </w:r>
      <w:r w:rsidRPr="00C06D34">
        <w:rPr>
          <w:rFonts w:ascii="Times New Roman" w:hAnsi="Times New Roman" w:cs="Times New Roman"/>
          <w:sz w:val="28"/>
          <w:szCs w:val="28"/>
        </w:rPr>
        <w:t xml:space="preserve">по обеспечению соблюдения работниками, занимающими должности, назначение на которые и освобождение от которых осуществляется Главой администрации ограничений и </w:t>
      </w:r>
      <w:r w:rsidRPr="00C06D34">
        <w:rPr>
          <w:rFonts w:ascii="Times New Roman" w:hAnsi="Times New Roman" w:cs="Times New Roman"/>
          <w:sz w:val="28"/>
          <w:szCs w:val="28"/>
        </w:rPr>
        <w:lastRenderedPageBreak/>
        <w:t>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коррупции»;</w:t>
      </w:r>
    </w:p>
    <w:p w:rsidR="00C06D34" w:rsidRPr="00C06D34" w:rsidRDefault="001C2332" w:rsidP="001C2332">
      <w:pPr>
        <w:pStyle w:val="20"/>
        <w:shd w:val="clear" w:color="auto" w:fill="auto"/>
        <w:spacing w:after="0" w:line="264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       </w:t>
      </w:r>
      <w:r w:rsidR="00C06D34" w:rsidRPr="00C06D34">
        <w:rPr>
          <w:rStyle w:val="21"/>
          <w:rFonts w:ascii="Times New Roman" w:hAnsi="Times New Roman" w:cs="Times New Roman"/>
          <w:sz w:val="28"/>
          <w:szCs w:val="28"/>
        </w:rPr>
        <w:t xml:space="preserve">осуществления </w:t>
      </w:r>
      <w:r w:rsidR="00C06D34" w:rsidRPr="00C06D3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C06D34" w:rsidRPr="00C06D34" w:rsidRDefault="001C2332" w:rsidP="001C2332">
      <w:pPr>
        <w:pStyle w:val="20"/>
        <w:numPr>
          <w:ilvl w:val="1"/>
          <w:numId w:val="4"/>
        </w:numPr>
        <w:shd w:val="clear" w:color="auto" w:fill="auto"/>
        <w:tabs>
          <w:tab w:val="left" w:pos="1033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D34" w:rsidRPr="00C06D34">
        <w:rPr>
          <w:rFonts w:ascii="Times New Roman" w:hAnsi="Times New Roman" w:cs="Times New Roman"/>
          <w:sz w:val="28"/>
          <w:szCs w:val="28"/>
        </w:rPr>
        <w:t xml:space="preserve">В целях выявления личной заинтересованности муниципальных служащих при осуществлении закупок товаров, работ, услуг для обеспечения муниципальных  нужд </w:t>
      </w:r>
      <w:r w:rsidR="00C06D34" w:rsidRPr="009B60FB">
        <w:rPr>
          <w:rFonts w:ascii="Times New Roman" w:hAnsi="Times New Roman" w:cs="Times New Roman"/>
          <w:sz w:val="28"/>
          <w:szCs w:val="28"/>
        </w:rPr>
        <w:t>применять</w:t>
      </w:r>
      <w:r w:rsidR="00C06D34" w:rsidRPr="00C06D34">
        <w:rPr>
          <w:rFonts w:ascii="Times New Roman" w:hAnsi="Times New Roman" w:cs="Times New Roman"/>
          <w:sz w:val="28"/>
          <w:szCs w:val="28"/>
        </w:rPr>
        <w:t xml:space="preserve"> методы, указанные в письме управления по противодействию коррупции при Губернаторе Ростовской области от 05.06.2017 №1.7/614. </w:t>
      </w:r>
    </w:p>
    <w:p w:rsidR="00C06D34" w:rsidRPr="00C06D34" w:rsidRDefault="001C2332" w:rsidP="001C2332">
      <w:pPr>
        <w:pStyle w:val="20"/>
        <w:numPr>
          <w:ilvl w:val="1"/>
          <w:numId w:val="4"/>
        </w:numPr>
        <w:tabs>
          <w:tab w:val="left" w:pos="1033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D34" w:rsidRPr="001C2332">
        <w:rPr>
          <w:rFonts w:ascii="Times New Roman" w:hAnsi="Times New Roman" w:cs="Times New Roman"/>
          <w:sz w:val="28"/>
          <w:szCs w:val="28"/>
        </w:rPr>
        <w:t>Осуществлять</w:t>
      </w:r>
      <w:r w:rsidR="00C06D34" w:rsidRPr="00C06D34">
        <w:rPr>
          <w:rFonts w:ascii="Times New Roman" w:hAnsi="Times New Roman" w:cs="Times New Roman"/>
          <w:sz w:val="28"/>
          <w:szCs w:val="28"/>
        </w:rPr>
        <w:t xml:space="preserve"> контроль за проведением каждой сделки по совершению купли-продажи земельных участков, находящихся в собственности муниципальных образований, в том числе сделок по арендным отношениям, возникающим посредством проведения:</w:t>
      </w:r>
    </w:p>
    <w:p w:rsidR="00C06D34" w:rsidRPr="00C06D34" w:rsidRDefault="009B60FB" w:rsidP="009B60FB">
      <w:pPr>
        <w:pStyle w:val="20"/>
        <w:tabs>
          <w:tab w:val="left" w:pos="1033"/>
        </w:tabs>
        <w:spacing w:after="0" w:line="264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D34" w:rsidRPr="00C06D34">
        <w:rPr>
          <w:rFonts w:ascii="Times New Roman" w:hAnsi="Times New Roman" w:cs="Times New Roman"/>
          <w:sz w:val="28"/>
          <w:szCs w:val="28"/>
        </w:rPr>
        <w:t xml:space="preserve">аукционов по инициативе администрации на земельные участки, которые находятся в муниципальной собственности, состоят на кадастровом учете и отображаются на кадастровой карте РосРеестра; </w:t>
      </w:r>
    </w:p>
    <w:p w:rsidR="00C06D34" w:rsidRPr="00C06D34" w:rsidRDefault="009B60FB" w:rsidP="009B60FB">
      <w:pPr>
        <w:pStyle w:val="20"/>
        <w:tabs>
          <w:tab w:val="left" w:pos="1033"/>
        </w:tabs>
        <w:spacing w:after="0" w:line="264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D34" w:rsidRPr="00C06D34">
        <w:rPr>
          <w:rFonts w:ascii="Times New Roman" w:hAnsi="Times New Roman" w:cs="Times New Roman"/>
          <w:sz w:val="28"/>
          <w:szCs w:val="28"/>
        </w:rPr>
        <w:t xml:space="preserve">аукционов по инициативе граждан с правом последующего выкупа участка в собственность на земельные участки, которые находятся в муниципальной собственности, состоят на кадастровом учете и отображаются на кадастровой карте РосРеестра; </w:t>
      </w:r>
    </w:p>
    <w:p w:rsidR="00C06D34" w:rsidRPr="00C06D34" w:rsidRDefault="009B60FB" w:rsidP="009B60FB">
      <w:pPr>
        <w:pStyle w:val="20"/>
        <w:tabs>
          <w:tab w:val="left" w:pos="1033"/>
        </w:tabs>
        <w:spacing w:after="0" w:line="264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D34" w:rsidRPr="00C06D34">
        <w:rPr>
          <w:rFonts w:ascii="Times New Roman" w:hAnsi="Times New Roman" w:cs="Times New Roman"/>
          <w:sz w:val="28"/>
          <w:szCs w:val="28"/>
        </w:rPr>
        <w:t xml:space="preserve">аренды без проведения торгов для льготной категории граждан на земельные участки, которые находятся в муниципальной собственности, состоят на кадастровом учете и отображаются на кадастровой карте РосРеестра; </w:t>
      </w:r>
    </w:p>
    <w:p w:rsidR="00C06D34" w:rsidRPr="00C06D34" w:rsidRDefault="009B60FB" w:rsidP="009B60FB">
      <w:pPr>
        <w:pStyle w:val="20"/>
        <w:tabs>
          <w:tab w:val="left" w:pos="1033"/>
        </w:tabs>
        <w:spacing w:after="0" w:line="264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D34" w:rsidRPr="00C06D34">
        <w:rPr>
          <w:rFonts w:ascii="Times New Roman" w:hAnsi="Times New Roman" w:cs="Times New Roman"/>
          <w:sz w:val="28"/>
          <w:szCs w:val="28"/>
        </w:rPr>
        <w:t>аренды без проведения торгов для обычных граждан на земельные участки, собственность которых не разграничена, а границы не отображаются на кадастровой карте РосРеестра (по упрощенной схеме).</w:t>
      </w:r>
    </w:p>
    <w:p w:rsidR="009B60FB" w:rsidRDefault="001C2332" w:rsidP="001C2332">
      <w:pPr>
        <w:pStyle w:val="20"/>
        <w:numPr>
          <w:ilvl w:val="1"/>
          <w:numId w:val="4"/>
        </w:numPr>
        <w:shd w:val="clear" w:color="auto" w:fill="auto"/>
        <w:tabs>
          <w:tab w:val="left" w:pos="1033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D34" w:rsidRPr="001C2332">
        <w:rPr>
          <w:rFonts w:ascii="Times New Roman" w:hAnsi="Times New Roman" w:cs="Times New Roman"/>
          <w:sz w:val="28"/>
          <w:szCs w:val="28"/>
        </w:rPr>
        <w:t>Провести</w:t>
      </w:r>
      <w:r w:rsidR="00C06D34" w:rsidRPr="00C06D34">
        <w:rPr>
          <w:rFonts w:ascii="Times New Roman" w:hAnsi="Times New Roman" w:cs="Times New Roman"/>
          <w:sz w:val="28"/>
          <w:szCs w:val="28"/>
        </w:rPr>
        <w:t xml:space="preserve"> мониторинг Ре</w:t>
      </w:r>
      <w:r w:rsidR="009B60FB">
        <w:rPr>
          <w:rFonts w:ascii="Times New Roman" w:hAnsi="Times New Roman" w:cs="Times New Roman"/>
          <w:sz w:val="28"/>
          <w:szCs w:val="28"/>
        </w:rPr>
        <w:t>естра социально ориентированных</w:t>
      </w:r>
    </w:p>
    <w:p w:rsidR="00C06D34" w:rsidRPr="00C06D34" w:rsidRDefault="00C06D34" w:rsidP="009B60FB">
      <w:pPr>
        <w:pStyle w:val="20"/>
        <w:shd w:val="clear" w:color="auto" w:fill="auto"/>
        <w:tabs>
          <w:tab w:val="left" w:pos="1033"/>
        </w:tabs>
        <w:spacing w:after="0" w:line="264" w:lineRule="auto"/>
        <w:ind w:left="943"/>
        <w:jc w:val="both"/>
        <w:rPr>
          <w:rFonts w:ascii="Times New Roman" w:hAnsi="Times New Roman" w:cs="Times New Roman"/>
          <w:sz w:val="28"/>
          <w:szCs w:val="28"/>
        </w:rPr>
      </w:pPr>
      <w:r w:rsidRPr="00C06D34">
        <w:rPr>
          <w:rFonts w:ascii="Times New Roman" w:hAnsi="Times New Roman" w:cs="Times New Roman"/>
          <w:sz w:val="28"/>
          <w:szCs w:val="28"/>
        </w:rPr>
        <w:t>некоммерческих организаций, осуществляющих деятельность в преде</w:t>
      </w:r>
      <w:r w:rsidR="001C2332">
        <w:rPr>
          <w:rFonts w:ascii="Times New Roman" w:hAnsi="Times New Roman" w:cs="Times New Roman"/>
          <w:sz w:val="28"/>
          <w:szCs w:val="28"/>
        </w:rPr>
        <w:t xml:space="preserve">лах границ муниципального образования, </w:t>
      </w:r>
      <w:r w:rsidRPr="00C06D34">
        <w:rPr>
          <w:rFonts w:ascii="Times New Roman" w:hAnsi="Times New Roman" w:cs="Times New Roman"/>
          <w:sz w:val="28"/>
          <w:szCs w:val="28"/>
        </w:rPr>
        <w:t xml:space="preserve"> с целью изучения их деятельности и рассмотрения вопроса о заключении соглашения с администрациями муниципальных образований о взаимодействии в рамках реализации антикоррупционной политики. </w:t>
      </w:r>
    </w:p>
    <w:p w:rsidR="00C06D34" w:rsidRPr="00C06D34" w:rsidRDefault="001C2332" w:rsidP="001C2332">
      <w:pPr>
        <w:pStyle w:val="20"/>
        <w:numPr>
          <w:ilvl w:val="1"/>
          <w:numId w:val="4"/>
        </w:numPr>
        <w:shd w:val="clear" w:color="auto" w:fill="auto"/>
        <w:tabs>
          <w:tab w:val="left" w:pos="1033"/>
        </w:tabs>
        <w:spacing w:after="0" w:line="264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D34" w:rsidRPr="001C2332">
        <w:rPr>
          <w:rStyle w:val="21"/>
          <w:rFonts w:ascii="Times New Roman" w:hAnsi="Times New Roman" w:cs="Times New Roman"/>
          <w:b w:val="0"/>
          <w:sz w:val="28"/>
          <w:szCs w:val="28"/>
        </w:rPr>
        <w:t>П</w:t>
      </w:r>
      <w:r w:rsidR="00C06D34" w:rsidRPr="001C2332">
        <w:rPr>
          <w:rFonts w:ascii="Times New Roman" w:hAnsi="Times New Roman" w:cs="Times New Roman"/>
          <w:b/>
          <w:sz w:val="28"/>
          <w:szCs w:val="28"/>
        </w:rPr>
        <w:t>одвергать</w:t>
      </w:r>
      <w:r w:rsidR="00C06D34" w:rsidRPr="00C06D34">
        <w:rPr>
          <w:rFonts w:ascii="Times New Roman" w:hAnsi="Times New Roman" w:cs="Times New Roman"/>
          <w:sz w:val="28"/>
          <w:szCs w:val="28"/>
        </w:rPr>
        <w:t xml:space="preserve"> детальному анализу:</w:t>
      </w:r>
    </w:p>
    <w:p w:rsidR="00C06D34" w:rsidRPr="00C06D34" w:rsidRDefault="00C06D34" w:rsidP="00C06D34">
      <w:pPr>
        <w:pStyle w:val="20"/>
        <w:shd w:val="clear" w:color="auto" w:fill="auto"/>
        <w:tabs>
          <w:tab w:val="left" w:pos="997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34">
        <w:rPr>
          <w:rFonts w:ascii="Times New Roman" w:hAnsi="Times New Roman" w:cs="Times New Roman"/>
          <w:sz w:val="28"/>
          <w:szCs w:val="28"/>
        </w:rPr>
        <w:t>- личные заявления муниципальных служащих о конфликте интересов;</w:t>
      </w:r>
    </w:p>
    <w:p w:rsidR="009B60FB" w:rsidRDefault="009B60FB" w:rsidP="009B60FB">
      <w:pPr>
        <w:pStyle w:val="20"/>
        <w:shd w:val="clear" w:color="auto" w:fill="auto"/>
        <w:spacing w:after="0" w:line="264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6D34" w:rsidRPr="00C06D34">
        <w:rPr>
          <w:rFonts w:ascii="Times New Roman" w:hAnsi="Times New Roman" w:cs="Times New Roman"/>
          <w:sz w:val="28"/>
          <w:szCs w:val="28"/>
        </w:rPr>
        <w:t xml:space="preserve">- заявления физических или юридических лиц, считающих себя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D34" w:rsidRPr="00C06D34" w:rsidRDefault="009B60FB" w:rsidP="009B60FB">
      <w:pPr>
        <w:pStyle w:val="20"/>
        <w:shd w:val="clear" w:color="auto" w:fill="auto"/>
        <w:spacing w:after="0" w:line="264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6D34" w:rsidRPr="00C06D34">
        <w:rPr>
          <w:rFonts w:ascii="Times New Roman" w:hAnsi="Times New Roman" w:cs="Times New Roman"/>
          <w:sz w:val="28"/>
          <w:szCs w:val="28"/>
        </w:rPr>
        <w:t>пострадавшими от неправомерных действий муниципальных служащих;</w:t>
      </w:r>
    </w:p>
    <w:p w:rsidR="009B60FB" w:rsidRDefault="00C06D34" w:rsidP="00C06D34">
      <w:pPr>
        <w:pStyle w:val="20"/>
        <w:shd w:val="clear" w:color="auto" w:fill="auto"/>
        <w:tabs>
          <w:tab w:val="left" w:pos="967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D34">
        <w:rPr>
          <w:rFonts w:ascii="Times New Roman" w:hAnsi="Times New Roman" w:cs="Times New Roman"/>
          <w:sz w:val="28"/>
          <w:szCs w:val="28"/>
        </w:rPr>
        <w:t xml:space="preserve">- заявления третьих лиц, считающих, что имеет место конфликт </w:t>
      </w:r>
      <w:r w:rsidR="009B60F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60FB" w:rsidRDefault="009B60FB" w:rsidP="00C06D34">
      <w:pPr>
        <w:pStyle w:val="20"/>
        <w:shd w:val="clear" w:color="auto" w:fill="auto"/>
        <w:tabs>
          <w:tab w:val="left" w:pos="967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D34" w:rsidRPr="00C06D34">
        <w:rPr>
          <w:rFonts w:ascii="Times New Roman" w:hAnsi="Times New Roman" w:cs="Times New Roman"/>
          <w:sz w:val="28"/>
          <w:szCs w:val="28"/>
        </w:rPr>
        <w:t xml:space="preserve">интересов, которой может нанести ущерб интересам государства или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6D34" w:rsidRPr="00C06D34" w:rsidRDefault="009B60FB" w:rsidP="00C06D34">
      <w:pPr>
        <w:pStyle w:val="20"/>
        <w:shd w:val="clear" w:color="auto" w:fill="auto"/>
        <w:tabs>
          <w:tab w:val="left" w:pos="967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D34" w:rsidRPr="00C06D34">
        <w:rPr>
          <w:rFonts w:ascii="Times New Roman" w:hAnsi="Times New Roman" w:cs="Times New Roman"/>
          <w:sz w:val="28"/>
          <w:szCs w:val="28"/>
        </w:rPr>
        <w:t>граждан.</w:t>
      </w:r>
    </w:p>
    <w:p w:rsidR="00C06D34" w:rsidRPr="00C06D34" w:rsidRDefault="001C2332" w:rsidP="001C2332">
      <w:pPr>
        <w:pStyle w:val="20"/>
        <w:numPr>
          <w:ilvl w:val="1"/>
          <w:numId w:val="4"/>
        </w:numPr>
        <w:shd w:val="clear" w:color="auto" w:fill="auto"/>
        <w:tabs>
          <w:tab w:val="left" w:pos="1157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D34" w:rsidRPr="001C2332">
        <w:rPr>
          <w:rFonts w:ascii="Times New Roman" w:hAnsi="Times New Roman" w:cs="Times New Roman"/>
          <w:sz w:val="28"/>
          <w:szCs w:val="28"/>
        </w:rPr>
        <w:t>Исключить</w:t>
      </w:r>
      <w:r w:rsidR="00C06D34" w:rsidRPr="00C06D34">
        <w:rPr>
          <w:rFonts w:ascii="Times New Roman" w:hAnsi="Times New Roman" w:cs="Times New Roman"/>
          <w:sz w:val="28"/>
          <w:szCs w:val="28"/>
        </w:rPr>
        <w:t xml:space="preserve"> формальный подход к подготовке решений комиссии по соблюдению требований к служебному поведению муниципальных служащих и урегулированию конфликта интересов, тем самым стремиться к обеспечению её эффективного функционирования.</w:t>
      </w:r>
    </w:p>
    <w:p w:rsidR="00C06D34" w:rsidRPr="00C06D34" w:rsidRDefault="00C06D34" w:rsidP="001C2332">
      <w:pPr>
        <w:pStyle w:val="20"/>
        <w:numPr>
          <w:ilvl w:val="1"/>
          <w:numId w:val="4"/>
        </w:numPr>
        <w:shd w:val="clear" w:color="auto" w:fill="auto"/>
        <w:tabs>
          <w:tab w:val="left" w:pos="1157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D34">
        <w:rPr>
          <w:rFonts w:ascii="Times New Roman" w:hAnsi="Times New Roman" w:cs="Times New Roman"/>
          <w:sz w:val="28"/>
          <w:szCs w:val="28"/>
        </w:rPr>
        <w:t xml:space="preserve">При наложении дисциплинарных взысканий за коррупционные нарушения </w:t>
      </w:r>
      <w:r w:rsidRPr="001C2332">
        <w:rPr>
          <w:rFonts w:ascii="Times New Roman" w:hAnsi="Times New Roman" w:cs="Times New Roman"/>
          <w:sz w:val="28"/>
          <w:szCs w:val="28"/>
        </w:rPr>
        <w:t>строго следовать</w:t>
      </w:r>
      <w:r w:rsidRPr="00C06D34">
        <w:rPr>
          <w:rFonts w:ascii="Times New Roman" w:hAnsi="Times New Roman" w:cs="Times New Roman"/>
          <w:sz w:val="28"/>
          <w:szCs w:val="28"/>
        </w:rPr>
        <w:t xml:space="preserve"> положениям статьи 27</w:t>
      </w:r>
      <w:r w:rsidRPr="00C06D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06D34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Федерации». В целях наложения взыскания соразмерного совершенному коррупционному проступку, </w:t>
      </w:r>
      <w:r w:rsidRPr="001C2332">
        <w:rPr>
          <w:rFonts w:ascii="Times New Roman" w:hAnsi="Times New Roman" w:cs="Times New Roman"/>
          <w:sz w:val="28"/>
          <w:szCs w:val="28"/>
        </w:rPr>
        <w:t>учитывать</w:t>
      </w:r>
      <w:r w:rsidRPr="00C06D34">
        <w:rPr>
          <w:rFonts w:ascii="Times New Roman" w:hAnsi="Times New Roman" w:cs="Times New Roman"/>
          <w:sz w:val="28"/>
          <w:szCs w:val="28"/>
        </w:rPr>
        <w:t xml:space="preserve"> положения письма Минтруда России от 21.03.2016 № 18-2/10/П-1526 «О критериях привлечения к ответственности за коррупционные правонарушения» (вместе с «Обзором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коррупции»).</w:t>
      </w:r>
    </w:p>
    <w:p w:rsidR="00C06D34" w:rsidRDefault="00C06D34" w:rsidP="001C2332">
      <w:pPr>
        <w:pStyle w:val="20"/>
        <w:numPr>
          <w:ilvl w:val="1"/>
          <w:numId w:val="4"/>
        </w:numPr>
        <w:shd w:val="clear" w:color="auto" w:fill="auto"/>
        <w:tabs>
          <w:tab w:val="left" w:pos="1157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D34">
        <w:rPr>
          <w:rFonts w:ascii="Times New Roman" w:hAnsi="Times New Roman" w:cs="Times New Roman"/>
          <w:sz w:val="28"/>
          <w:szCs w:val="28"/>
        </w:rPr>
        <w:t>при квалификации конфликта интересов (его выявлении) и подготовке справок по результатам антикоррупционных проверок использовать положения постановлений Пленума Верховного Суда Российской Федерации, а также судебные решения по данной тематике.</w:t>
      </w:r>
    </w:p>
    <w:p w:rsidR="001C2332" w:rsidRPr="00C06D34" w:rsidRDefault="009B60FB" w:rsidP="009B60FB">
      <w:pPr>
        <w:pStyle w:val="20"/>
        <w:shd w:val="clear" w:color="auto" w:fill="auto"/>
        <w:tabs>
          <w:tab w:val="left" w:pos="1157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1C2332">
        <w:rPr>
          <w:rFonts w:ascii="Times New Roman" w:hAnsi="Times New Roman" w:cs="Times New Roman"/>
          <w:sz w:val="28"/>
          <w:szCs w:val="28"/>
        </w:rPr>
        <w:t>Третьяковой О.М., специалисту 1 категории (ОК):</w:t>
      </w:r>
    </w:p>
    <w:p w:rsidR="00C06D34" w:rsidRPr="001C2332" w:rsidRDefault="009B60FB" w:rsidP="009B60FB">
      <w:pPr>
        <w:pStyle w:val="20"/>
        <w:numPr>
          <w:ilvl w:val="1"/>
          <w:numId w:val="5"/>
        </w:numPr>
        <w:shd w:val="clear" w:color="auto" w:fill="auto"/>
        <w:tabs>
          <w:tab w:val="left" w:pos="1157"/>
        </w:tabs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D34" w:rsidRPr="001C2332">
        <w:rPr>
          <w:rFonts w:ascii="Times New Roman" w:hAnsi="Times New Roman" w:cs="Times New Roman"/>
          <w:sz w:val="28"/>
          <w:szCs w:val="28"/>
        </w:rPr>
        <w:t xml:space="preserve">Проводить работу по ежеквартальному анализу анкетных данных, содержащиеся в личных делах муниципальных служащих с целью их актуализации. </w:t>
      </w:r>
    </w:p>
    <w:p w:rsidR="00C06D34" w:rsidRPr="001C2332" w:rsidRDefault="00C06D34" w:rsidP="009B60FB">
      <w:pPr>
        <w:pStyle w:val="20"/>
        <w:numPr>
          <w:ilvl w:val="1"/>
          <w:numId w:val="5"/>
        </w:numPr>
        <w:shd w:val="clear" w:color="auto" w:fill="auto"/>
        <w:tabs>
          <w:tab w:val="left" w:pos="1157"/>
        </w:tabs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332">
        <w:rPr>
          <w:rFonts w:ascii="Times New Roman" w:hAnsi="Times New Roman" w:cs="Times New Roman"/>
          <w:sz w:val="28"/>
          <w:szCs w:val="28"/>
        </w:rPr>
        <w:t xml:space="preserve">Уделять особое внимание сведениям о близких родственниках лиц, поступающих на работу в администрацию (должности муниципальной службы и технического персонала). </w:t>
      </w:r>
    </w:p>
    <w:p w:rsidR="00C06D34" w:rsidRPr="001C2332" w:rsidRDefault="001C2332" w:rsidP="009B60FB">
      <w:pPr>
        <w:pStyle w:val="20"/>
        <w:shd w:val="clear" w:color="auto" w:fill="auto"/>
        <w:tabs>
          <w:tab w:val="left" w:pos="1157"/>
        </w:tabs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2332">
        <w:rPr>
          <w:rFonts w:ascii="Times New Roman" w:hAnsi="Times New Roman" w:cs="Times New Roman"/>
          <w:sz w:val="28"/>
          <w:szCs w:val="28"/>
        </w:rPr>
        <w:t xml:space="preserve">2.3 </w:t>
      </w:r>
      <w:r w:rsidR="00C06D34" w:rsidRPr="001C2332">
        <w:rPr>
          <w:rFonts w:ascii="Times New Roman" w:hAnsi="Times New Roman" w:cs="Times New Roman"/>
          <w:sz w:val="28"/>
          <w:szCs w:val="28"/>
        </w:rPr>
        <w:t xml:space="preserve">Рекомендовать поступающим лицам заполнять анкету «Сведения о свойственниках» (приложение). </w:t>
      </w:r>
    </w:p>
    <w:p w:rsidR="00C06D34" w:rsidRPr="00C06D34" w:rsidRDefault="00C06D34" w:rsidP="009B60FB">
      <w:pPr>
        <w:pStyle w:val="20"/>
        <w:numPr>
          <w:ilvl w:val="1"/>
          <w:numId w:val="6"/>
        </w:numPr>
        <w:shd w:val="clear" w:color="auto" w:fill="auto"/>
        <w:tabs>
          <w:tab w:val="left" w:pos="1157"/>
        </w:tabs>
        <w:spacing w:after="0" w:line="264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332">
        <w:rPr>
          <w:rFonts w:ascii="Times New Roman" w:hAnsi="Times New Roman" w:cs="Times New Roman"/>
          <w:sz w:val="28"/>
          <w:szCs w:val="28"/>
        </w:rPr>
        <w:t>Использовать</w:t>
      </w:r>
      <w:r w:rsidRPr="00C06D34">
        <w:rPr>
          <w:rFonts w:ascii="Times New Roman" w:hAnsi="Times New Roman" w:cs="Times New Roman"/>
          <w:sz w:val="28"/>
          <w:szCs w:val="28"/>
        </w:rPr>
        <w:t xml:space="preserve"> анкету «Сведения о свойственниках» в кадровой работе до принятия нормативного правового акта Правительства Ростовской области, утвердившего новую форму единой анкеты, предусматривающей представление сведений в отношении близких родственников и свойственников.</w:t>
      </w:r>
    </w:p>
    <w:p w:rsidR="00C06D34" w:rsidRDefault="00C06D34" w:rsidP="009B60F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B60FB" w:rsidRDefault="009B60FB" w:rsidP="001C23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60FB" w:rsidRDefault="009B60FB" w:rsidP="001C23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B60FB" w:rsidRDefault="009B60FB" w:rsidP="001C23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 сельского поселения                                      О.С.Кулягина</w:t>
      </w:r>
    </w:p>
    <w:p w:rsidR="009B60FB" w:rsidRDefault="009B60FB" w:rsidP="001C23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60FB" w:rsidRDefault="009B60FB" w:rsidP="001C23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60FB" w:rsidRDefault="009B60FB" w:rsidP="009B60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B60FB" w:rsidRDefault="009B60FB" w:rsidP="009B60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9B60FB" w:rsidRDefault="009B60FB" w:rsidP="009B60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24.12.2018г №0</w:t>
      </w:r>
    </w:p>
    <w:p w:rsidR="009B60FB" w:rsidRDefault="009B60FB" w:rsidP="009B60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B60FB" w:rsidRDefault="009B60FB" w:rsidP="009B60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B60FB" w:rsidRPr="00CD2797" w:rsidRDefault="009B60FB" w:rsidP="009B60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62"/>
      <w:bookmarkEnd w:id="1"/>
      <w:r w:rsidRPr="00CD2797">
        <w:rPr>
          <w:rFonts w:ascii="Times New Roman" w:hAnsi="Times New Roman" w:cs="Times New Roman"/>
          <w:sz w:val="28"/>
          <w:szCs w:val="28"/>
        </w:rPr>
        <w:t xml:space="preserve">СВЕДЕНИЯ О СВОЙСТВЕННИКАХ 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p w:rsidR="009B60FB" w:rsidRDefault="009B60FB" w:rsidP="009B60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60FB" w:rsidRPr="00CD2797" w:rsidRDefault="009B60FB" w:rsidP="009B60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27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60FB" w:rsidRPr="000476BD" w:rsidRDefault="009B60FB" w:rsidP="009B60F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476B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B60FB" w:rsidRPr="00CD2797" w:rsidRDefault="009B60FB" w:rsidP="009B60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60FB" w:rsidRPr="00CD2797" w:rsidRDefault="009B60FB" w:rsidP="009B6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2797">
        <w:rPr>
          <w:rFonts w:ascii="Times New Roman" w:hAnsi="Times New Roman" w:cs="Times New Roman"/>
          <w:sz w:val="28"/>
          <w:szCs w:val="28"/>
        </w:rPr>
        <w:t>Ваши  свойственники (братья, сестры, родители, дети супругов и супругидетей).</w:t>
      </w:r>
    </w:p>
    <w:p w:rsidR="009B60FB" w:rsidRPr="00CD2797" w:rsidRDefault="009B60FB" w:rsidP="009B6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2797">
        <w:rPr>
          <w:rFonts w:ascii="Times New Roman" w:hAnsi="Times New Roman" w:cs="Times New Roman"/>
          <w:sz w:val="28"/>
          <w:szCs w:val="28"/>
        </w:rPr>
        <w:t>Если  свойственники изменяли  фамилию, имя, отчество, необходимо такжеуказывать их прежние фамилию, имя, отчество.</w:t>
      </w:r>
    </w:p>
    <w:tbl>
      <w:tblPr>
        <w:tblpPr w:leftFromText="180" w:rightFromText="180" w:vertAnchor="text" w:horzAnchor="margin" w:tblpY="234"/>
        <w:tblW w:w="93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9"/>
        <w:gridCol w:w="1218"/>
        <w:gridCol w:w="1400"/>
        <w:gridCol w:w="1638"/>
        <w:gridCol w:w="2561"/>
        <w:gridCol w:w="1965"/>
      </w:tblGrid>
      <w:tr w:rsidR="009B60FB" w:rsidRPr="00CD2797" w:rsidTr="0062328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B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97">
              <w:rPr>
                <w:rFonts w:ascii="Times New Roman" w:hAnsi="Times New Roman"/>
                <w:sz w:val="28"/>
                <w:szCs w:val="28"/>
              </w:rPr>
              <w:t>Степень свойства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97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97">
              <w:rPr>
                <w:rFonts w:ascii="Times New Roman" w:hAnsi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97">
              <w:rPr>
                <w:rFonts w:ascii="Times New Roman" w:hAnsi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797">
              <w:rPr>
                <w:rFonts w:ascii="Times New Roman" w:hAnsi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9B60FB" w:rsidRPr="00CD2797" w:rsidTr="0062328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0FB" w:rsidRPr="00CD2797" w:rsidTr="0062328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60FB" w:rsidRPr="00CD2797" w:rsidRDefault="009B60FB" w:rsidP="006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0FB" w:rsidRPr="00CD2797" w:rsidRDefault="009B60FB" w:rsidP="009B6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0FB" w:rsidRPr="00CD2797" w:rsidRDefault="009B60FB" w:rsidP="009B6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проведение </w:t>
      </w:r>
      <w:r w:rsidRPr="00CD27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отношении ме</w:t>
      </w:r>
      <w:r w:rsidRPr="00CD2797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 xml:space="preserve">проверочных мероприятий </w:t>
      </w:r>
      <w:r w:rsidRPr="00CD2797">
        <w:rPr>
          <w:rFonts w:ascii="Times New Roman" w:hAnsi="Times New Roman" w:cs="Times New Roman"/>
          <w:sz w:val="28"/>
          <w:szCs w:val="28"/>
        </w:rPr>
        <w:t>согласен(согласна).</w:t>
      </w:r>
    </w:p>
    <w:p w:rsidR="009B60FB" w:rsidRPr="00CD2797" w:rsidRDefault="009B60FB" w:rsidP="009B60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2797">
        <w:rPr>
          <w:rFonts w:ascii="Times New Roman" w:hAnsi="Times New Roman" w:cs="Times New Roman"/>
          <w:sz w:val="28"/>
          <w:szCs w:val="28"/>
        </w:rPr>
        <w:t>"___" _________________ 20___ г.                       _____________</w:t>
      </w:r>
    </w:p>
    <w:p w:rsidR="009B60FB" w:rsidRPr="000476BD" w:rsidRDefault="009B60FB" w:rsidP="009B60FB">
      <w:pPr>
        <w:pStyle w:val="ConsPlusNonformat"/>
        <w:tabs>
          <w:tab w:val="left" w:pos="817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76BD">
        <w:rPr>
          <w:rFonts w:ascii="Times New Roman" w:hAnsi="Times New Roman" w:cs="Times New Roman"/>
          <w:sz w:val="16"/>
          <w:szCs w:val="16"/>
        </w:rPr>
        <w:t>(подпись)</w:t>
      </w:r>
    </w:p>
    <w:p w:rsidR="009B60FB" w:rsidRPr="00CD2797" w:rsidRDefault="009B60FB" w:rsidP="009B60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2797">
        <w:rPr>
          <w:rFonts w:ascii="Times New Roman" w:hAnsi="Times New Roman" w:cs="Times New Roman"/>
          <w:sz w:val="28"/>
          <w:szCs w:val="28"/>
        </w:rPr>
        <w:t>"___" _________________ 20___ г.         ______________________________</w:t>
      </w:r>
    </w:p>
    <w:p w:rsidR="009B60FB" w:rsidRPr="004E6A9C" w:rsidRDefault="009B60FB" w:rsidP="009B60F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E6A9C">
        <w:rPr>
          <w:rFonts w:ascii="Times New Roman" w:hAnsi="Times New Roman" w:cs="Times New Roman"/>
          <w:sz w:val="16"/>
          <w:szCs w:val="16"/>
        </w:rPr>
        <w:t>(подпись, фамилия работника кадровой службы)</w:t>
      </w:r>
    </w:p>
    <w:p w:rsidR="009B60FB" w:rsidRDefault="009B60FB" w:rsidP="009B60F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301"/>
      <w:bookmarkStart w:id="3" w:name="Par307"/>
      <w:bookmarkStart w:id="4" w:name="Par314"/>
      <w:bookmarkEnd w:id="2"/>
      <w:bookmarkEnd w:id="3"/>
      <w:bookmarkEnd w:id="4"/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4970"/>
      </w:tblGrid>
      <w:tr w:rsidR="009B60FB" w:rsidTr="0062328E">
        <w:trPr>
          <w:cantSplit/>
          <w:trHeight w:val="428"/>
        </w:trPr>
        <w:tc>
          <w:tcPr>
            <w:tcW w:w="4395" w:type="dxa"/>
          </w:tcPr>
          <w:p w:rsidR="009B60FB" w:rsidRDefault="009B60FB" w:rsidP="0062328E">
            <w:pPr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70" w:type="dxa"/>
          </w:tcPr>
          <w:p w:rsidR="009B60FB" w:rsidRPr="00132EA1" w:rsidRDefault="009B60FB" w:rsidP="0062328E">
            <w:pPr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B60FB" w:rsidRDefault="009B60FB" w:rsidP="009B60FB"/>
    <w:p w:rsidR="009B60FB" w:rsidRPr="001C2332" w:rsidRDefault="009B60FB" w:rsidP="001C23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B60FB" w:rsidRPr="001C2332" w:rsidSect="00C06D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861" w:rsidRDefault="00A33861" w:rsidP="009B60FB">
      <w:pPr>
        <w:spacing w:after="0" w:line="240" w:lineRule="auto"/>
      </w:pPr>
      <w:r>
        <w:separator/>
      </w:r>
    </w:p>
  </w:endnote>
  <w:endnote w:type="continuationSeparator" w:id="1">
    <w:p w:rsidR="00A33861" w:rsidRDefault="00A33861" w:rsidP="009B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861" w:rsidRDefault="00A33861" w:rsidP="009B60FB">
      <w:pPr>
        <w:spacing w:after="0" w:line="240" w:lineRule="auto"/>
      </w:pPr>
      <w:r>
        <w:separator/>
      </w:r>
    </w:p>
  </w:footnote>
  <w:footnote w:type="continuationSeparator" w:id="1">
    <w:p w:rsidR="00A33861" w:rsidRDefault="00A33861" w:rsidP="009B60FB">
      <w:pPr>
        <w:spacing w:after="0" w:line="240" w:lineRule="auto"/>
      </w:pPr>
      <w:r>
        <w:continuationSeparator/>
      </w:r>
    </w:p>
  </w:footnote>
  <w:footnote w:id="2">
    <w:p w:rsidR="009B60FB" w:rsidRPr="008821B2" w:rsidRDefault="009B60FB" w:rsidP="009B60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r w:rsidRPr="008821B2">
        <w:rPr>
          <w:rFonts w:ascii="Times New Roman" w:hAnsi="Times New Roman"/>
          <w:sz w:val="20"/>
          <w:szCs w:val="20"/>
        </w:rPr>
        <w:t xml:space="preserve">Предлагается к заполнению на </w:t>
      </w:r>
      <w:r w:rsidRPr="008821B2">
        <w:rPr>
          <w:rFonts w:ascii="Times New Roman" w:hAnsi="Times New Roman"/>
          <w:color w:val="000000" w:themeColor="text1"/>
          <w:sz w:val="20"/>
          <w:szCs w:val="20"/>
        </w:rPr>
        <w:t xml:space="preserve">основании </w:t>
      </w:r>
      <w:hyperlink r:id="rId1" w:history="1">
        <w:r w:rsidRPr="008821B2">
          <w:rPr>
            <w:rFonts w:ascii="Times New Roman" w:hAnsi="Times New Roman"/>
            <w:color w:val="000000" w:themeColor="text1"/>
            <w:sz w:val="20"/>
            <w:szCs w:val="20"/>
          </w:rPr>
          <w:t>пункта 5 части 1 статьи 1</w:t>
        </w:r>
        <w:r>
          <w:rPr>
            <w:rFonts w:ascii="Times New Roman" w:hAnsi="Times New Roman"/>
            <w:color w:val="000000" w:themeColor="text1"/>
            <w:sz w:val="20"/>
            <w:szCs w:val="20"/>
          </w:rPr>
          <w:t>3</w:t>
        </w:r>
      </w:hyperlink>
      <w:r w:rsidRPr="00167E96">
        <w:rPr>
          <w:rFonts w:ascii="Times New Roman" w:hAnsi="Times New Roman"/>
          <w:color w:val="000000" w:themeColor="text1"/>
          <w:sz w:val="20"/>
          <w:szCs w:val="20"/>
        </w:rPr>
        <w:t>Федерального закона от 02.03.2007 № 25-ФЗ «О муниципальной службе в Российской Федерации»</w:t>
      </w:r>
      <w:r w:rsidRPr="008821B2">
        <w:rPr>
          <w:rFonts w:ascii="Times New Roman" w:hAnsi="Times New Roman"/>
          <w:color w:val="000000" w:themeColor="text1"/>
          <w:sz w:val="20"/>
          <w:szCs w:val="20"/>
        </w:rPr>
        <w:t xml:space="preserve">, согласно которой гражданин не может быть принят на </w:t>
      </w:r>
      <w:r>
        <w:rPr>
          <w:rFonts w:ascii="Times New Roman" w:hAnsi="Times New Roman"/>
          <w:color w:val="000000" w:themeColor="text1"/>
          <w:sz w:val="20"/>
          <w:szCs w:val="20"/>
        </w:rPr>
        <w:t>муниципальную</w:t>
      </w:r>
      <w:r w:rsidRPr="008821B2">
        <w:rPr>
          <w:rFonts w:ascii="Times New Roman" w:hAnsi="Times New Roman"/>
          <w:color w:val="000000" w:themeColor="text1"/>
          <w:sz w:val="20"/>
          <w:szCs w:val="20"/>
        </w:rPr>
        <w:t xml:space="preserve"> службу, а </w:t>
      </w:r>
      <w:r>
        <w:rPr>
          <w:rFonts w:ascii="Times New Roman" w:hAnsi="Times New Roman"/>
          <w:color w:val="000000" w:themeColor="text1"/>
          <w:sz w:val="20"/>
          <w:szCs w:val="20"/>
        </w:rPr>
        <w:t>муниципальный</w:t>
      </w:r>
      <w:r w:rsidRPr="008821B2">
        <w:rPr>
          <w:rFonts w:ascii="Times New Roman" w:hAnsi="Times New Roman"/>
          <w:color w:val="000000" w:themeColor="text1"/>
          <w:sz w:val="20"/>
          <w:szCs w:val="20"/>
        </w:rPr>
        <w:t xml:space="preserve"> служащий не может находиться на </w:t>
      </w:r>
      <w:r>
        <w:rPr>
          <w:rFonts w:ascii="Times New Roman" w:hAnsi="Times New Roman"/>
          <w:color w:val="000000" w:themeColor="text1"/>
          <w:sz w:val="20"/>
          <w:szCs w:val="20"/>
        </w:rPr>
        <w:t>муниципальной</w:t>
      </w:r>
      <w:r w:rsidRPr="008821B2">
        <w:rPr>
          <w:rFonts w:ascii="Times New Roman" w:hAnsi="Times New Roman"/>
          <w:color w:val="000000" w:themeColor="text1"/>
          <w:sz w:val="20"/>
          <w:szCs w:val="20"/>
        </w:rPr>
        <w:t xml:space="preserve"> службе в случае </w:t>
      </w:r>
      <w:r w:rsidRPr="00167E96">
        <w:rPr>
          <w:rFonts w:ascii="Times New Roman" w:hAnsi="Times New Roman"/>
          <w:color w:val="000000" w:themeColor="text1"/>
          <w:sz w:val="20"/>
          <w:szCs w:val="20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 w:rsidRPr="008821B2">
        <w:rPr>
          <w:rFonts w:ascii="Times New Roman" w:hAnsi="Times New Roman"/>
          <w:color w:val="000000" w:themeColor="text1"/>
          <w:sz w:val="20"/>
          <w:szCs w:val="20"/>
        </w:rPr>
        <w:t xml:space="preserve">, и для обеспечения выполнения других требований указанного Федерального </w:t>
      </w:r>
      <w:hyperlink r:id="rId2" w:history="1">
        <w:r w:rsidRPr="008821B2">
          <w:rPr>
            <w:rFonts w:ascii="Times New Roman" w:hAnsi="Times New Roman"/>
            <w:color w:val="000000" w:themeColor="text1"/>
            <w:sz w:val="20"/>
            <w:szCs w:val="20"/>
          </w:rPr>
          <w:t>закона</w:t>
        </w:r>
      </w:hyperlink>
      <w:r w:rsidRPr="008821B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9B60FB" w:rsidRPr="008821B2" w:rsidRDefault="009B60FB" w:rsidP="009B60FB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564"/>
    <w:multiLevelType w:val="hybridMultilevel"/>
    <w:tmpl w:val="78E0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7D8F"/>
    <w:multiLevelType w:val="multilevel"/>
    <w:tmpl w:val="6FFC87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C35D19"/>
    <w:multiLevelType w:val="multilevel"/>
    <w:tmpl w:val="A1FCBD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618D3323"/>
    <w:multiLevelType w:val="multilevel"/>
    <w:tmpl w:val="8DC2EE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2D25B08"/>
    <w:multiLevelType w:val="multilevel"/>
    <w:tmpl w:val="3C7CF2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6C042A43"/>
    <w:multiLevelType w:val="multilevel"/>
    <w:tmpl w:val="EA0EB5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06D34"/>
    <w:rsid w:val="00045941"/>
    <w:rsid w:val="001C2332"/>
    <w:rsid w:val="00401A02"/>
    <w:rsid w:val="004B75C3"/>
    <w:rsid w:val="004E5370"/>
    <w:rsid w:val="009B60FB"/>
    <w:rsid w:val="00A33861"/>
    <w:rsid w:val="00C06D34"/>
    <w:rsid w:val="00D0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C06D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C06D3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06D3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06D34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D34"/>
    <w:pPr>
      <w:widowControl w:val="0"/>
      <w:shd w:val="clear" w:color="auto" w:fill="FFFFFF"/>
      <w:spacing w:after="600" w:line="322" w:lineRule="exact"/>
      <w:jc w:val="center"/>
    </w:pPr>
    <w:rPr>
      <w:rFonts w:asciiTheme="minorHAnsi" w:eastAsia="Times New Roman" w:hAnsiTheme="minorHAnsi" w:cstheme="minorBidi"/>
    </w:rPr>
  </w:style>
  <w:style w:type="character" w:customStyle="1" w:styleId="21">
    <w:name w:val="Основной текст (2) + Полужирный"/>
    <w:basedOn w:val="2"/>
    <w:rsid w:val="00C06D3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ConsPlusNonformat">
    <w:name w:val="ConsPlusNonformat"/>
    <w:uiPriority w:val="99"/>
    <w:rsid w:val="009B6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B60FB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B60F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B60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A9EE5FE2B1A32D1F6A15BAD464D59315C703A71F235BCBBC2A43EECD1By7n4E" TargetMode="External"/><Relationship Id="rId1" Type="http://schemas.openxmlformats.org/officeDocument/2006/relationships/hyperlink" Target="consultantplus://offline/ref=A9EE5FE2B1A32D1F6A15BAD464D59315C703A71F235BCBBC2A43EECD1B74C86B477EFA6By2n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</vt:lpstr>
      <vt:lpstr>    к распоряжению</vt:lpstr>
      <vt:lpstr>    от 24.12.2018г №0</vt:lpstr>
      <vt:lpstr>    </vt:lpstr>
      <vt:lpstr>    </vt:lpstr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2019-01-09T10:38:00Z</cp:lastPrinted>
  <dcterms:created xsi:type="dcterms:W3CDTF">2019-01-09T10:51:00Z</dcterms:created>
  <dcterms:modified xsi:type="dcterms:W3CDTF">2019-01-09T10:51:00Z</dcterms:modified>
</cp:coreProperties>
</file>