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93D" w:rsidRPr="005B2455" w:rsidRDefault="009E493D" w:rsidP="009E493D">
      <w:pPr>
        <w:jc w:val="center"/>
        <w:rPr>
          <w:rFonts w:eastAsia="Times New Roman"/>
          <w:sz w:val="40"/>
          <w:szCs w:val="40"/>
        </w:rPr>
      </w:pPr>
      <w:r w:rsidRPr="005B2455">
        <w:rPr>
          <w:rFonts w:eastAsia="Times New Roman"/>
          <w:sz w:val="28"/>
          <w:szCs w:val="28"/>
        </w:rPr>
        <w:t>РОССИЙСКАЯ ФЕДЕРАЦИЯ</w:t>
      </w:r>
    </w:p>
    <w:p w:rsidR="009E493D" w:rsidRPr="005B2455" w:rsidRDefault="009E493D" w:rsidP="009E493D">
      <w:pPr>
        <w:jc w:val="center"/>
        <w:rPr>
          <w:rFonts w:eastAsia="Times New Roman"/>
          <w:i/>
          <w:sz w:val="28"/>
          <w:szCs w:val="28"/>
        </w:rPr>
      </w:pPr>
      <w:r w:rsidRPr="005B2455">
        <w:rPr>
          <w:rFonts w:eastAsia="Times New Roman"/>
          <w:sz w:val="28"/>
          <w:szCs w:val="28"/>
        </w:rPr>
        <w:t>РОСТОВСКОЙ ОБЛАСТИ</w:t>
      </w:r>
    </w:p>
    <w:p w:rsidR="009E493D" w:rsidRPr="005B2455" w:rsidRDefault="009E493D" w:rsidP="009E493D">
      <w:pPr>
        <w:jc w:val="center"/>
        <w:rPr>
          <w:rFonts w:eastAsia="Times New Roman"/>
          <w:i/>
          <w:sz w:val="28"/>
          <w:szCs w:val="28"/>
        </w:rPr>
      </w:pPr>
      <w:r w:rsidRPr="005B2455">
        <w:rPr>
          <w:rFonts w:eastAsia="Times New Roman"/>
          <w:sz w:val="28"/>
          <w:szCs w:val="28"/>
        </w:rPr>
        <w:t>ЦИМЛЯНСКОГО РАЙОНА</w:t>
      </w:r>
    </w:p>
    <w:p w:rsidR="009E493D" w:rsidRPr="005B2455" w:rsidRDefault="009E493D" w:rsidP="009E493D">
      <w:pPr>
        <w:jc w:val="center"/>
        <w:rPr>
          <w:rFonts w:eastAsia="Times New Roman"/>
          <w:sz w:val="28"/>
          <w:szCs w:val="28"/>
        </w:rPr>
      </w:pPr>
      <w:r w:rsidRPr="005B2455">
        <w:rPr>
          <w:rFonts w:eastAsia="Times New Roman"/>
          <w:sz w:val="28"/>
          <w:szCs w:val="28"/>
        </w:rPr>
        <w:t>МУНИЦИПАЛЬНОЕ ОБРАЗОВАНИЕ</w:t>
      </w:r>
    </w:p>
    <w:p w:rsidR="009E493D" w:rsidRPr="005B2455" w:rsidRDefault="009E493D" w:rsidP="009E493D">
      <w:pPr>
        <w:jc w:val="center"/>
        <w:rPr>
          <w:rFonts w:eastAsia="Times New Roman"/>
          <w:sz w:val="28"/>
          <w:szCs w:val="28"/>
        </w:rPr>
      </w:pPr>
      <w:r w:rsidRPr="005B2455">
        <w:rPr>
          <w:rFonts w:eastAsia="Times New Roman"/>
          <w:sz w:val="28"/>
          <w:szCs w:val="28"/>
        </w:rPr>
        <w:t>«МАРКИНСКОЕ СЕЛЬСКОЕ ПОСЕЛЕНИЕ»</w:t>
      </w:r>
    </w:p>
    <w:p w:rsidR="009E493D" w:rsidRPr="005B2455" w:rsidRDefault="009E493D" w:rsidP="009E493D">
      <w:pPr>
        <w:jc w:val="center"/>
        <w:rPr>
          <w:rFonts w:eastAsia="Times New Roman"/>
          <w:sz w:val="28"/>
          <w:szCs w:val="28"/>
        </w:rPr>
      </w:pPr>
      <w:r w:rsidRPr="005B2455">
        <w:rPr>
          <w:rFonts w:eastAsia="Times New Roman"/>
          <w:sz w:val="28"/>
          <w:szCs w:val="28"/>
        </w:rPr>
        <w:t>СОБРАНИЕ ДЕПУТАТОВ</w:t>
      </w:r>
    </w:p>
    <w:p w:rsidR="009E493D" w:rsidRPr="005B2455" w:rsidRDefault="009E493D" w:rsidP="009E493D">
      <w:pPr>
        <w:jc w:val="center"/>
        <w:rPr>
          <w:rFonts w:eastAsia="Times New Roman"/>
          <w:sz w:val="28"/>
          <w:szCs w:val="28"/>
        </w:rPr>
      </w:pPr>
      <w:r w:rsidRPr="005B2455">
        <w:rPr>
          <w:rFonts w:eastAsia="Times New Roman"/>
          <w:sz w:val="28"/>
          <w:szCs w:val="28"/>
        </w:rPr>
        <w:t>МАРКИНСКОГО СЕЛЬСКОГО ПОСЕЛЕНИЯ</w:t>
      </w:r>
    </w:p>
    <w:p w:rsidR="009E493D" w:rsidRDefault="009E493D" w:rsidP="009E493D">
      <w:pPr>
        <w:jc w:val="center"/>
        <w:rPr>
          <w:rFonts w:eastAsia="Times New Roman"/>
          <w:b/>
          <w:sz w:val="28"/>
          <w:szCs w:val="28"/>
        </w:rPr>
      </w:pPr>
    </w:p>
    <w:p w:rsidR="009E493D" w:rsidRPr="005B2455" w:rsidRDefault="009E493D" w:rsidP="009E493D">
      <w:pPr>
        <w:jc w:val="center"/>
        <w:rPr>
          <w:rFonts w:eastAsia="Times New Roman"/>
          <w:sz w:val="28"/>
          <w:szCs w:val="28"/>
        </w:rPr>
      </w:pPr>
      <w:r w:rsidRPr="005B2455">
        <w:rPr>
          <w:rFonts w:eastAsia="Times New Roman"/>
          <w:sz w:val="28"/>
          <w:szCs w:val="28"/>
        </w:rPr>
        <w:t>РЕШЕНИЕ</w:t>
      </w:r>
    </w:p>
    <w:p w:rsidR="009E493D" w:rsidRDefault="009E493D" w:rsidP="009E493D">
      <w:pPr>
        <w:spacing w:line="336" w:lineRule="atLeast"/>
        <w:rPr>
          <w:rFonts w:eastAsia="Times New Roman"/>
          <w:bCs/>
          <w:sz w:val="28"/>
          <w:szCs w:val="28"/>
        </w:rPr>
      </w:pPr>
    </w:p>
    <w:p w:rsidR="009E493D" w:rsidRDefault="009E493D" w:rsidP="009E493D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Принято </w:t>
      </w:r>
    </w:p>
    <w:p w:rsidR="009E493D" w:rsidRDefault="009E493D" w:rsidP="009E493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Собрание</w:t>
      </w:r>
      <w:r w:rsidR="003A697D">
        <w:rPr>
          <w:bCs/>
          <w:sz w:val="28"/>
          <w:szCs w:val="28"/>
        </w:rPr>
        <w:t xml:space="preserve">м депутатов                    </w:t>
      </w:r>
      <w:r>
        <w:rPr>
          <w:bCs/>
          <w:sz w:val="28"/>
          <w:szCs w:val="28"/>
        </w:rPr>
        <w:t xml:space="preserve">        № </w:t>
      </w:r>
      <w:r w:rsidR="003A697D">
        <w:rPr>
          <w:bCs/>
          <w:sz w:val="28"/>
          <w:szCs w:val="28"/>
        </w:rPr>
        <w:t>122</w:t>
      </w:r>
      <w:r>
        <w:rPr>
          <w:bCs/>
          <w:sz w:val="28"/>
          <w:szCs w:val="28"/>
        </w:rPr>
        <w:t xml:space="preserve">     </w:t>
      </w:r>
      <w:r w:rsidR="003A697D">
        <w:rPr>
          <w:bCs/>
          <w:sz w:val="28"/>
          <w:szCs w:val="28"/>
        </w:rPr>
        <w:t xml:space="preserve">                               30.09</w:t>
      </w:r>
      <w:r>
        <w:rPr>
          <w:bCs/>
          <w:sz w:val="28"/>
          <w:szCs w:val="28"/>
        </w:rPr>
        <w:t xml:space="preserve">.2020 г.      </w:t>
      </w:r>
    </w:p>
    <w:p w:rsidR="009E493D" w:rsidRDefault="009E493D" w:rsidP="009E493D">
      <w:pPr>
        <w:rPr>
          <w:bCs/>
          <w:sz w:val="28"/>
          <w:szCs w:val="28"/>
        </w:rPr>
      </w:pPr>
    </w:p>
    <w:p w:rsidR="009E493D" w:rsidRDefault="009E493D" w:rsidP="009E493D">
      <w:pPr>
        <w:pStyle w:val="ConsPlusTitle"/>
        <w:widowControl/>
        <w:ind w:right="3685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передаче муниципальному образованию «Цимлянский район» полномочий по организации ритуальных услуг в части создания специализированной службы по вопросам похоронного дела</w:t>
      </w:r>
    </w:p>
    <w:p w:rsidR="009E493D" w:rsidRPr="00F06618" w:rsidRDefault="009E493D" w:rsidP="009E493D">
      <w:pPr>
        <w:pStyle w:val="ConsPlusTitle"/>
        <w:widowControl/>
        <w:ind w:right="3685"/>
        <w:jc w:val="both"/>
        <w:outlineLvl w:val="0"/>
        <w:rPr>
          <w:sz w:val="16"/>
          <w:szCs w:val="16"/>
        </w:rPr>
      </w:pPr>
    </w:p>
    <w:p w:rsidR="009E493D" w:rsidRPr="009E493D" w:rsidRDefault="009E493D" w:rsidP="009E493D">
      <w:pPr>
        <w:tabs>
          <w:tab w:val="left" w:pos="9923"/>
        </w:tabs>
        <w:ind w:right="-142" w:firstLine="851"/>
        <w:jc w:val="both"/>
        <w:rPr>
          <w:sz w:val="28"/>
          <w:szCs w:val="28"/>
        </w:rPr>
      </w:pPr>
      <w:r w:rsidRPr="009E493D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частью</w:t>
      </w:r>
      <w:r w:rsidRPr="009E493D">
        <w:rPr>
          <w:sz w:val="28"/>
          <w:szCs w:val="28"/>
        </w:rPr>
        <w:t xml:space="preserve"> 4 статьи 15 Федерального закона от 06.10.2003 № 131-ФЗ «Об общих принципах организации местного самоуправления в Российской Федерации»</w:t>
      </w:r>
      <w:r w:rsidR="0077736C">
        <w:rPr>
          <w:sz w:val="28"/>
          <w:szCs w:val="28"/>
        </w:rPr>
        <w:t>, решением Собрания депутатов Маркинского сельского</w:t>
      </w:r>
      <w:r w:rsidRPr="009E493D">
        <w:rPr>
          <w:sz w:val="28"/>
          <w:szCs w:val="28"/>
        </w:rPr>
        <w:t xml:space="preserve"> поселения от </w:t>
      </w:r>
      <w:r w:rsidR="0077736C">
        <w:rPr>
          <w:sz w:val="28"/>
          <w:szCs w:val="28"/>
        </w:rPr>
        <w:t>18.02</w:t>
      </w:r>
      <w:r w:rsidRPr="009E493D">
        <w:rPr>
          <w:sz w:val="28"/>
          <w:szCs w:val="28"/>
        </w:rPr>
        <w:t>.20</w:t>
      </w:r>
      <w:r w:rsidR="0077736C">
        <w:rPr>
          <w:sz w:val="28"/>
          <w:szCs w:val="28"/>
        </w:rPr>
        <w:t>20г</w:t>
      </w:r>
      <w:r w:rsidRPr="009E493D">
        <w:rPr>
          <w:sz w:val="28"/>
          <w:szCs w:val="28"/>
        </w:rPr>
        <w:t xml:space="preserve"> № </w:t>
      </w:r>
      <w:r w:rsidR="0077736C">
        <w:rPr>
          <w:sz w:val="28"/>
          <w:szCs w:val="28"/>
        </w:rPr>
        <w:t>113</w:t>
      </w:r>
      <w:r w:rsidRPr="009E493D">
        <w:rPr>
          <w:sz w:val="28"/>
          <w:szCs w:val="28"/>
        </w:rPr>
        <w:t xml:space="preserve"> «Об утверждении Порядка заключения соглашений </w:t>
      </w:r>
      <w:r w:rsidR="0077736C">
        <w:rPr>
          <w:sz w:val="28"/>
          <w:szCs w:val="28"/>
        </w:rPr>
        <w:t>о передаче (принятии)</w:t>
      </w:r>
      <w:r w:rsidR="00621AC3">
        <w:rPr>
          <w:sz w:val="28"/>
          <w:szCs w:val="28"/>
        </w:rPr>
        <w:t>,</w:t>
      </w:r>
      <w:r w:rsidR="0077736C">
        <w:rPr>
          <w:sz w:val="28"/>
          <w:szCs w:val="28"/>
        </w:rPr>
        <w:t xml:space="preserve">  осуществлении  части полномочий</w:t>
      </w:r>
      <w:r w:rsidRPr="009E493D">
        <w:rPr>
          <w:sz w:val="28"/>
          <w:szCs w:val="28"/>
        </w:rPr>
        <w:t xml:space="preserve"> по решению вопросов местного значения меж</w:t>
      </w:r>
      <w:r w:rsidR="0077736C">
        <w:rPr>
          <w:sz w:val="28"/>
          <w:szCs w:val="28"/>
        </w:rPr>
        <w:t>ду Администрацией Маркинского сельского поселения</w:t>
      </w:r>
      <w:r w:rsidRPr="009E493D">
        <w:rPr>
          <w:sz w:val="28"/>
          <w:szCs w:val="28"/>
        </w:rPr>
        <w:t xml:space="preserve"> и</w:t>
      </w:r>
      <w:r w:rsidR="0077736C">
        <w:rPr>
          <w:sz w:val="28"/>
          <w:szCs w:val="28"/>
        </w:rPr>
        <w:t xml:space="preserve"> Администрацией Цимлянского района</w:t>
      </w:r>
      <w:r w:rsidRPr="009E493D">
        <w:rPr>
          <w:sz w:val="28"/>
          <w:szCs w:val="28"/>
        </w:rPr>
        <w:t>», в целях обеспечения осуществления полномочий, возложенных на органы местного самоуправления по организации ритуальных услуг</w:t>
      </w:r>
    </w:p>
    <w:p w:rsidR="009E493D" w:rsidRDefault="009E493D" w:rsidP="009E493D">
      <w:pPr>
        <w:tabs>
          <w:tab w:val="left" w:pos="9923"/>
        </w:tabs>
        <w:ind w:right="-142"/>
        <w:jc w:val="center"/>
        <w:rPr>
          <w:sz w:val="28"/>
          <w:szCs w:val="28"/>
        </w:rPr>
      </w:pPr>
      <w:r w:rsidRPr="009E493D">
        <w:rPr>
          <w:sz w:val="28"/>
          <w:szCs w:val="28"/>
        </w:rPr>
        <w:t xml:space="preserve">Собрание депутатов </w:t>
      </w:r>
      <w:r>
        <w:rPr>
          <w:sz w:val="28"/>
          <w:szCs w:val="28"/>
        </w:rPr>
        <w:t xml:space="preserve">Маркинского </w:t>
      </w:r>
      <w:proofErr w:type="gramStart"/>
      <w:r>
        <w:rPr>
          <w:sz w:val="28"/>
          <w:szCs w:val="28"/>
        </w:rPr>
        <w:t xml:space="preserve">сельского </w:t>
      </w:r>
      <w:r w:rsidRPr="009E493D">
        <w:rPr>
          <w:sz w:val="28"/>
          <w:szCs w:val="28"/>
        </w:rPr>
        <w:t xml:space="preserve"> поселения</w:t>
      </w:r>
      <w:proofErr w:type="gramEnd"/>
    </w:p>
    <w:p w:rsidR="009E493D" w:rsidRPr="009E493D" w:rsidRDefault="009E493D" w:rsidP="009E493D">
      <w:pPr>
        <w:tabs>
          <w:tab w:val="left" w:pos="9923"/>
        </w:tabs>
        <w:ind w:right="-142"/>
        <w:jc w:val="center"/>
        <w:rPr>
          <w:sz w:val="28"/>
          <w:szCs w:val="28"/>
        </w:rPr>
      </w:pPr>
    </w:p>
    <w:p w:rsidR="009E493D" w:rsidRPr="009E493D" w:rsidRDefault="009E493D" w:rsidP="009E493D">
      <w:pPr>
        <w:tabs>
          <w:tab w:val="left" w:pos="9923"/>
        </w:tabs>
        <w:ind w:right="-142"/>
        <w:jc w:val="center"/>
        <w:rPr>
          <w:sz w:val="28"/>
          <w:szCs w:val="28"/>
        </w:rPr>
      </w:pPr>
      <w:r w:rsidRPr="009E493D">
        <w:rPr>
          <w:sz w:val="28"/>
          <w:szCs w:val="28"/>
        </w:rPr>
        <w:t>РЕШИЛО:</w:t>
      </w:r>
    </w:p>
    <w:p w:rsidR="009E493D" w:rsidRPr="009E493D" w:rsidRDefault="009E493D" w:rsidP="009E493D">
      <w:pPr>
        <w:tabs>
          <w:tab w:val="left" w:pos="9923"/>
        </w:tabs>
        <w:ind w:left="3540" w:right="-142" w:firstLine="851"/>
        <w:rPr>
          <w:sz w:val="28"/>
          <w:szCs w:val="28"/>
        </w:rPr>
      </w:pPr>
    </w:p>
    <w:p w:rsidR="009E493D" w:rsidRPr="009E493D" w:rsidRDefault="009E493D" w:rsidP="009E493D">
      <w:pPr>
        <w:ind w:right="-1" w:firstLine="851"/>
        <w:jc w:val="both"/>
        <w:rPr>
          <w:sz w:val="28"/>
          <w:szCs w:val="28"/>
        </w:rPr>
      </w:pPr>
      <w:r w:rsidRPr="009E493D">
        <w:rPr>
          <w:sz w:val="28"/>
          <w:szCs w:val="28"/>
        </w:rPr>
        <w:t>1. Передать с 01.01.2021 года муниципальному образованию «Цимлянский район» полномочия по организации ритуальных услуг в части создания специализированной службы по вопросам похоронного дела.</w:t>
      </w:r>
    </w:p>
    <w:p w:rsidR="009E493D" w:rsidRPr="009E493D" w:rsidRDefault="009E493D" w:rsidP="009E493D">
      <w:pPr>
        <w:ind w:right="-1" w:firstLine="709"/>
        <w:jc w:val="both"/>
        <w:rPr>
          <w:sz w:val="28"/>
          <w:szCs w:val="28"/>
        </w:rPr>
      </w:pPr>
      <w:r w:rsidRPr="009E493D">
        <w:rPr>
          <w:sz w:val="28"/>
          <w:szCs w:val="28"/>
        </w:rPr>
        <w:t xml:space="preserve">2. Финансовое обеспечение полномочий, переданных муниципальному образованию «Цимлянский район», осуществлять за счет иных межбюджетных трансфертов, которые предоставляются из бюджета </w:t>
      </w:r>
      <w:r>
        <w:rPr>
          <w:sz w:val="28"/>
          <w:szCs w:val="28"/>
        </w:rPr>
        <w:t>Маркинского сельского</w:t>
      </w:r>
      <w:r w:rsidRPr="009E493D">
        <w:rPr>
          <w:sz w:val="28"/>
          <w:szCs w:val="28"/>
        </w:rPr>
        <w:t xml:space="preserve"> поселения в бюджет Цимлянского района.</w:t>
      </w:r>
    </w:p>
    <w:p w:rsidR="009E493D" w:rsidRPr="009E493D" w:rsidRDefault="009E493D" w:rsidP="009E493D">
      <w:pPr>
        <w:ind w:right="-1" w:firstLine="709"/>
        <w:jc w:val="both"/>
        <w:rPr>
          <w:sz w:val="28"/>
          <w:szCs w:val="28"/>
        </w:rPr>
      </w:pPr>
      <w:r w:rsidRPr="009E493D">
        <w:rPr>
          <w:sz w:val="28"/>
          <w:szCs w:val="28"/>
        </w:rPr>
        <w:t xml:space="preserve">3. Объем иных межбюджетных трансфертов, представляемых бюджету Цимлянского района для финансового обеспечения полномочий по решению вопросов местного значения, устанавливается решением Собрания депутатов </w:t>
      </w:r>
      <w:r>
        <w:rPr>
          <w:sz w:val="28"/>
          <w:szCs w:val="28"/>
        </w:rPr>
        <w:t>Маркинского сельского</w:t>
      </w:r>
      <w:r w:rsidRPr="009E493D">
        <w:rPr>
          <w:sz w:val="28"/>
          <w:szCs w:val="28"/>
        </w:rPr>
        <w:t xml:space="preserve"> поселения.</w:t>
      </w:r>
    </w:p>
    <w:p w:rsidR="009E493D" w:rsidRPr="009E493D" w:rsidRDefault="009E493D" w:rsidP="009E493D">
      <w:pPr>
        <w:ind w:right="-1" w:firstLine="851"/>
        <w:jc w:val="both"/>
        <w:rPr>
          <w:sz w:val="28"/>
          <w:szCs w:val="28"/>
        </w:rPr>
      </w:pPr>
      <w:r w:rsidRPr="009E493D">
        <w:rPr>
          <w:sz w:val="28"/>
          <w:szCs w:val="28"/>
        </w:rPr>
        <w:t>4. Решение вступает в силу со дня его официального опубликования, но не ранее 01.01.2021 года.</w:t>
      </w:r>
    </w:p>
    <w:p w:rsidR="009E493D" w:rsidRDefault="009F695C" w:rsidP="009E493D">
      <w:pPr>
        <w:pStyle w:val="ConsPlusNormal"/>
        <w:widowControl/>
        <w:ind w:right="-28"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5</w:t>
      </w:r>
      <w:r w:rsidR="009E493D" w:rsidRPr="009E493D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постоянную комиссию по </w:t>
      </w:r>
      <w:r w:rsidR="0077736C">
        <w:rPr>
          <w:rFonts w:ascii="Times New Roman" w:hAnsi="Times New Roman" w:cs="Times New Roman"/>
          <w:sz w:val="28"/>
          <w:szCs w:val="28"/>
        </w:rPr>
        <w:t>местному самоуправлению, социальной политике и охране общественного порядка</w:t>
      </w:r>
      <w:r w:rsidR="009E493D" w:rsidRPr="009E493D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 w:rsidR="0077736C">
        <w:rPr>
          <w:rFonts w:ascii="Times New Roman" w:hAnsi="Times New Roman" w:cs="Times New Roman"/>
          <w:sz w:val="28"/>
          <w:szCs w:val="28"/>
        </w:rPr>
        <w:t>Маркинского сельского</w:t>
      </w:r>
      <w:r w:rsidR="009E493D" w:rsidRPr="009E493D">
        <w:rPr>
          <w:rFonts w:ascii="Times New Roman" w:hAnsi="Times New Roman" w:cs="Times New Roman"/>
          <w:sz w:val="28"/>
          <w:szCs w:val="28"/>
        </w:rPr>
        <w:t xml:space="preserve"> поселения Цимлянского района (председатель </w:t>
      </w:r>
      <w:proofErr w:type="gramStart"/>
      <w:r w:rsidR="009E493D" w:rsidRPr="009E493D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77736C">
        <w:rPr>
          <w:rFonts w:ascii="Times New Roman" w:hAnsi="Times New Roman" w:cs="Times New Roman"/>
          <w:sz w:val="28"/>
          <w:szCs w:val="28"/>
        </w:rPr>
        <w:t xml:space="preserve"> Никонова</w:t>
      </w:r>
      <w:proofErr w:type="gramEnd"/>
      <w:r w:rsidR="0077736C">
        <w:rPr>
          <w:rFonts w:ascii="Times New Roman" w:hAnsi="Times New Roman" w:cs="Times New Roman"/>
          <w:sz w:val="28"/>
          <w:szCs w:val="28"/>
        </w:rPr>
        <w:t xml:space="preserve"> Р.В.</w:t>
      </w:r>
      <w:r w:rsidR="009E493D" w:rsidRPr="009E493D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E493D" w:rsidRDefault="009E493D" w:rsidP="009E493D">
      <w:pPr>
        <w:pStyle w:val="ConsPlusNormal"/>
        <w:widowControl/>
        <w:ind w:right="-28"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493D" w:rsidRPr="009E493D" w:rsidRDefault="009E493D" w:rsidP="009E493D">
      <w:pPr>
        <w:pStyle w:val="ConsPlusNormal"/>
        <w:widowControl/>
        <w:ind w:right="-28"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493D" w:rsidRDefault="009E493D" w:rsidP="009E493D">
      <w:pPr>
        <w:rPr>
          <w:sz w:val="28"/>
          <w:szCs w:val="28"/>
        </w:rPr>
      </w:pPr>
      <w:r w:rsidRPr="009E493D">
        <w:rPr>
          <w:sz w:val="28"/>
          <w:szCs w:val="28"/>
        </w:rPr>
        <w:t xml:space="preserve">Председатель Собрания депутатов </w:t>
      </w:r>
      <w:r>
        <w:rPr>
          <w:sz w:val="28"/>
          <w:szCs w:val="28"/>
        </w:rPr>
        <w:t>–</w:t>
      </w:r>
      <w:r w:rsidRPr="009E493D">
        <w:rPr>
          <w:sz w:val="28"/>
          <w:szCs w:val="28"/>
        </w:rPr>
        <w:t xml:space="preserve"> </w:t>
      </w:r>
    </w:p>
    <w:p w:rsidR="009E493D" w:rsidRPr="009E493D" w:rsidRDefault="009E493D" w:rsidP="009E493D">
      <w:pPr>
        <w:rPr>
          <w:sz w:val="28"/>
          <w:szCs w:val="28"/>
        </w:rPr>
      </w:pPr>
      <w:proofErr w:type="gramStart"/>
      <w:r w:rsidRPr="009E493D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Маркинского</w:t>
      </w:r>
      <w:proofErr w:type="gramEnd"/>
      <w:r>
        <w:rPr>
          <w:sz w:val="28"/>
          <w:szCs w:val="28"/>
        </w:rPr>
        <w:t xml:space="preserve"> сельского </w:t>
      </w:r>
      <w:r w:rsidRPr="009E493D">
        <w:rPr>
          <w:sz w:val="28"/>
          <w:szCs w:val="28"/>
        </w:rPr>
        <w:t xml:space="preserve">поселения   </w:t>
      </w:r>
      <w:r>
        <w:rPr>
          <w:sz w:val="28"/>
          <w:szCs w:val="28"/>
        </w:rPr>
        <w:t xml:space="preserve">                                      Г.В.</w:t>
      </w:r>
      <w:r w:rsidR="009F695C">
        <w:rPr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sz w:val="28"/>
          <w:szCs w:val="28"/>
        </w:rPr>
        <w:t>Сосова</w:t>
      </w:r>
      <w:proofErr w:type="spellEnd"/>
    </w:p>
    <w:p w:rsidR="009C6281" w:rsidRPr="009E493D" w:rsidRDefault="009E493D" w:rsidP="009E493D">
      <w:pPr>
        <w:rPr>
          <w:sz w:val="28"/>
          <w:szCs w:val="28"/>
        </w:rPr>
      </w:pPr>
      <w:r w:rsidRPr="009E493D">
        <w:rPr>
          <w:bCs/>
          <w:sz w:val="28"/>
          <w:szCs w:val="28"/>
        </w:rPr>
        <w:t xml:space="preserve">                                                              </w:t>
      </w:r>
    </w:p>
    <w:sectPr w:rsidR="009C6281" w:rsidRPr="009E493D" w:rsidSect="003A697D">
      <w:headerReference w:type="default" r:id="rId6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1BD4" w:rsidRDefault="00321BD4" w:rsidP="0077736C">
      <w:r>
        <w:separator/>
      </w:r>
    </w:p>
  </w:endnote>
  <w:endnote w:type="continuationSeparator" w:id="0">
    <w:p w:rsidR="00321BD4" w:rsidRDefault="00321BD4" w:rsidP="00777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1BD4" w:rsidRDefault="00321BD4" w:rsidP="0077736C">
      <w:r>
        <w:separator/>
      </w:r>
    </w:p>
  </w:footnote>
  <w:footnote w:type="continuationSeparator" w:id="0">
    <w:p w:rsidR="00321BD4" w:rsidRDefault="00321BD4" w:rsidP="00777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36C" w:rsidRPr="0077736C" w:rsidRDefault="0077736C">
    <w:pPr>
      <w:pStyle w:val="a3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             </w:t>
    </w:r>
    <w:r w:rsidR="003A697D">
      <w:rPr>
        <w:sz w:val="28"/>
        <w:szCs w:val="28"/>
      </w:rPr>
      <w:t xml:space="preserve">                               </w:t>
    </w:r>
  </w:p>
  <w:p w:rsidR="0077736C" w:rsidRDefault="0077736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493D"/>
    <w:rsid w:val="00321BD4"/>
    <w:rsid w:val="003A697D"/>
    <w:rsid w:val="00621AC3"/>
    <w:rsid w:val="006371FE"/>
    <w:rsid w:val="0077736C"/>
    <w:rsid w:val="0084352D"/>
    <w:rsid w:val="0090777F"/>
    <w:rsid w:val="009C6281"/>
    <w:rsid w:val="009E493D"/>
    <w:rsid w:val="009F695C"/>
    <w:rsid w:val="00B1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B0624"/>
  <w15:docId w15:val="{11A5988C-6B77-4ACE-98AC-879DC70A3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93D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E49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E49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773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736C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773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7736C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7773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736C"/>
    <w:rPr>
      <w:rFonts w:ascii="Tahoma" w:eastAsia="Calibri" w:hAnsi="Tahoma" w:cs="Tahoma"/>
      <w:sz w:val="16"/>
      <w:szCs w:val="16"/>
      <w:lang w:eastAsia="ar-SA"/>
    </w:rPr>
  </w:style>
  <w:style w:type="paragraph" w:styleId="a9">
    <w:name w:val="List Paragraph"/>
    <w:basedOn w:val="a"/>
    <w:uiPriority w:val="34"/>
    <w:qFormat/>
    <w:rsid w:val="009F69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О передаче муниципальному образованию «Цимлянский район» полномочий по организац</vt:lpstr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2020-10-06T06:08:00Z</cp:lastPrinted>
  <dcterms:created xsi:type="dcterms:W3CDTF">2020-10-01T10:29:00Z</dcterms:created>
  <dcterms:modified xsi:type="dcterms:W3CDTF">2020-10-06T06:09:00Z</dcterms:modified>
</cp:coreProperties>
</file>